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tblGrid>
      <w:tr w:rsidR="00BA0B34" w14:paraId="6684DE32" w14:textId="77777777" w:rsidTr="003C7CCA">
        <w:trPr>
          <w:trHeight w:hRule="exact" w:val="1984"/>
        </w:trPr>
        <w:tc>
          <w:tcPr>
            <w:tcW w:w="7283" w:type="dxa"/>
          </w:tcPr>
          <w:p w14:paraId="0B3AB6D6" w14:textId="77777777" w:rsidR="005D02FA" w:rsidRDefault="005D02FA" w:rsidP="0056212F">
            <w:pPr>
              <w:spacing w:after="0"/>
            </w:pPr>
          </w:p>
        </w:tc>
      </w:tr>
    </w:tbl>
    <w:p w14:paraId="124D15AF" w14:textId="77777777" w:rsidR="005D02FA" w:rsidRDefault="005D02FA" w:rsidP="00D62428">
      <w:pPr>
        <w:pStyle w:val="TSJournalnummer"/>
      </w:pPr>
      <w:r>
        <w:t>Notat</w:t>
      </w:r>
    </w:p>
    <w:p w14:paraId="3245952B" w14:textId="53C2E96E" w:rsidR="004A6A0C" w:rsidRPr="004A6A0C" w:rsidRDefault="004A6A0C" w:rsidP="004A6A0C">
      <w:pPr>
        <w:pStyle w:val="TSDato"/>
      </w:pPr>
      <w:bookmarkStart w:id="0" w:name="TSOverskrift"/>
      <w:r w:rsidRPr="004A6A0C">
        <w:t xml:space="preserve">Dato </w:t>
      </w:r>
      <w:bookmarkStart w:id="1" w:name="TSDato"/>
      <w:bookmarkEnd w:id="1"/>
      <w:sdt>
        <w:sdtPr>
          <w:alias w:val="(Dokument) Brevdato"/>
          <w:id w:val="-220517421"/>
          <w:placeholder>
            <w:docPart w:val="E69BD7AB97E64402BEEBF3E9C7706257"/>
          </w:placeholder>
          <w:dataBinding w:prefixMappings="xmlns:ns0='Captia'" w:xpath="/ns0:Root[1]/ns0:record/ns0:Content[@id='letter_date']/ns0:Value[1]" w:storeItemID="{00000000-0000-0000-0000-000000000000}"/>
          <w:date w:fullDate="2022-04-22T00:00:00Z">
            <w:dateFormat w:val="dd-MM-yyyy"/>
            <w:lid w:val="da-DK"/>
            <w:storeMappedDataAs w:val="dateTime"/>
            <w:calendar w:val="gregorian"/>
          </w:date>
        </w:sdtPr>
        <w:sdtEndPr/>
        <w:sdtContent>
          <w:r w:rsidR="004959EA">
            <w:t>22-04-2022</w:t>
          </w:r>
        </w:sdtContent>
      </w:sdt>
    </w:p>
    <w:p w14:paraId="5124F9B1" w14:textId="0FB5D9D1" w:rsidR="004A6A0C" w:rsidRDefault="004A6A0C" w:rsidP="004959EA">
      <w:pPr>
        <w:pStyle w:val="TSJournalnummer"/>
      </w:pPr>
    </w:p>
    <w:bookmarkEnd w:id="0"/>
    <w:p w14:paraId="1E7BDCE0" w14:textId="77777777" w:rsidR="004959EA" w:rsidRDefault="004959EA" w:rsidP="004959EA">
      <w:pPr>
        <w:spacing w:after="0" w:line="240" w:lineRule="auto"/>
        <w:rPr>
          <w:b/>
        </w:rPr>
      </w:pPr>
    </w:p>
    <w:p w14:paraId="2F2F2929" w14:textId="4325DC29" w:rsidR="004959EA" w:rsidRPr="0019745A" w:rsidRDefault="00E530F9" w:rsidP="004959EA">
      <w:pPr>
        <w:spacing w:after="0" w:line="240" w:lineRule="auto"/>
        <w:rPr>
          <w:b/>
          <w:sz w:val="32"/>
          <w:szCs w:val="32"/>
        </w:rPr>
      </w:pPr>
      <w:r w:rsidRPr="0019745A">
        <w:rPr>
          <w:b/>
          <w:sz w:val="32"/>
          <w:szCs w:val="32"/>
        </w:rPr>
        <w:t xml:space="preserve">Trafikstyrelsens revisionsinstruks for </w:t>
      </w:r>
      <w:r w:rsidR="004959EA" w:rsidRPr="0019745A">
        <w:rPr>
          <w:b/>
          <w:sz w:val="32"/>
          <w:szCs w:val="32"/>
        </w:rPr>
        <w:t xml:space="preserve">Pulje til bedre busfremkommelighed i hele landet </w:t>
      </w:r>
    </w:p>
    <w:p w14:paraId="3634FECC" w14:textId="77777777" w:rsidR="004959EA" w:rsidRDefault="004959EA" w:rsidP="004959EA">
      <w:pPr>
        <w:spacing w:after="0" w:line="240" w:lineRule="auto"/>
        <w:rPr>
          <w:sz w:val="18"/>
          <w:szCs w:val="18"/>
        </w:rPr>
      </w:pPr>
    </w:p>
    <w:p w14:paraId="33DAD727" w14:textId="69D2C68C" w:rsidR="00E530F9" w:rsidRPr="004959EA" w:rsidRDefault="00E530F9" w:rsidP="004959EA">
      <w:pPr>
        <w:pStyle w:val="Titeloverskrift"/>
        <w:spacing w:before="0"/>
        <w:outlineLvl w:val="0"/>
        <w:rPr>
          <w:b w:val="0"/>
          <w:bCs w:val="0"/>
          <w:sz w:val="18"/>
          <w:szCs w:val="18"/>
        </w:rPr>
      </w:pPr>
      <w:r w:rsidRPr="004959EA">
        <w:rPr>
          <w:b w:val="0"/>
          <w:bCs w:val="0"/>
          <w:sz w:val="18"/>
          <w:szCs w:val="18"/>
        </w:rPr>
        <w:t xml:space="preserve">Nærværende instruks omfatter revisionen af projektregnskaber for projekttilskud under </w:t>
      </w:r>
      <w:r w:rsidR="004959EA" w:rsidRPr="004959EA">
        <w:rPr>
          <w:b w:val="0"/>
          <w:bCs w:val="0"/>
          <w:sz w:val="18"/>
          <w:szCs w:val="18"/>
        </w:rPr>
        <w:t>Pulje til bedre busfremkommelighed i hele landet skal overholde.</w:t>
      </w:r>
      <w:r w:rsidR="004959EA">
        <w:rPr>
          <w:b w:val="0"/>
          <w:bCs w:val="0"/>
          <w:sz w:val="18"/>
          <w:szCs w:val="18"/>
        </w:rPr>
        <w:t xml:space="preserve"> </w:t>
      </w:r>
      <w:r w:rsidR="004959EA" w:rsidRPr="004959EA">
        <w:rPr>
          <w:b w:val="0"/>
          <w:bCs w:val="0"/>
          <w:sz w:val="18"/>
          <w:szCs w:val="18"/>
        </w:rPr>
        <w:t xml:space="preserve">Instruksen er udarbejdet med udgangspunkt i dokumentet ”Forvaltning og revision af offentlige tilskud” fra april 2015, udarbejdet af bl.a. Rigsrevisionen. </w:t>
      </w:r>
      <w:r w:rsidRPr="004959EA">
        <w:rPr>
          <w:b w:val="0"/>
          <w:bCs w:val="0"/>
          <w:sz w:val="18"/>
          <w:szCs w:val="18"/>
        </w:rPr>
        <w:t xml:space="preserve">Der henvises til denne instruks i tilskudsmodtagers tilsagnsskrivelse. En kopi af denne </w:t>
      </w:r>
      <w:r w:rsidR="00BC1C70">
        <w:rPr>
          <w:b w:val="0"/>
          <w:bCs w:val="0"/>
          <w:sz w:val="18"/>
          <w:szCs w:val="18"/>
        </w:rPr>
        <w:t xml:space="preserve">revisionsinstruks </w:t>
      </w:r>
      <w:r w:rsidRPr="004959EA">
        <w:rPr>
          <w:b w:val="0"/>
          <w:bCs w:val="0"/>
          <w:sz w:val="18"/>
          <w:szCs w:val="18"/>
        </w:rPr>
        <w:t>skal tilskudsmodtager videregive til revisor sammen med kopi af: ansøgning, accepteret tilsagnsskrivelse samt vejledningen til ansøgningsskemaet.</w:t>
      </w:r>
    </w:p>
    <w:p w14:paraId="6D7CC630" w14:textId="080B1649" w:rsidR="00E530F9" w:rsidRDefault="00E530F9" w:rsidP="004959EA">
      <w:pPr>
        <w:rPr>
          <w:sz w:val="18"/>
          <w:szCs w:val="18"/>
        </w:rPr>
      </w:pPr>
      <w:r w:rsidRPr="002C7193">
        <w:rPr>
          <w:sz w:val="18"/>
          <w:szCs w:val="18"/>
        </w:rPr>
        <w:t xml:space="preserve">Denne instruks omfatter revisionen af projektregnskaber </w:t>
      </w:r>
      <w:r w:rsidRPr="00131FE1">
        <w:rPr>
          <w:sz w:val="18"/>
          <w:szCs w:val="18"/>
        </w:rPr>
        <w:t>for Trafikstyrelsens pr</w:t>
      </w:r>
      <w:r w:rsidRPr="002C7193">
        <w:rPr>
          <w:sz w:val="18"/>
          <w:szCs w:val="18"/>
        </w:rPr>
        <w:t>ojekttilskud. Instruksen er udstedt med hjemmel i Bekendtgørel</w:t>
      </w:r>
      <w:r>
        <w:rPr>
          <w:sz w:val="18"/>
          <w:szCs w:val="18"/>
        </w:rPr>
        <w:t>se om</w:t>
      </w:r>
      <w:r>
        <w:rPr>
          <w:sz w:val="28"/>
          <w:szCs w:val="28"/>
        </w:rPr>
        <w:t xml:space="preserve"> </w:t>
      </w:r>
      <w:r w:rsidR="004959EA" w:rsidRPr="004959EA">
        <w:rPr>
          <w:sz w:val="18"/>
          <w:szCs w:val="18"/>
        </w:rPr>
        <w:t>Pulje til bedre busfremkommelighed i hele landet </w:t>
      </w:r>
      <w:r w:rsidRPr="0024574A">
        <w:rPr>
          <w:sz w:val="18"/>
          <w:szCs w:val="18"/>
        </w:rPr>
        <w:t xml:space="preserve">nr. </w:t>
      </w:r>
      <w:r w:rsidR="004959EA">
        <w:rPr>
          <w:sz w:val="18"/>
          <w:szCs w:val="18"/>
        </w:rPr>
        <w:t>377</w:t>
      </w:r>
      <w:r w:rsidRPr="0024574A">
        <w:rPr>
          <w:sz w:val="18"/>
          <w:szCs w:val="18"/>
        </w:rPr>
        <w:t xml:space="preserve"> af </w:t>
      </w:r>
      <w:r w:rsidR="004959EA">
        <w:rPr>
          <w:sz w:val="18"/>
          <w:szCs w:val="18"/>
        </w:rPr>
        <w:t>23</w:t>
      </w:r>
      <w:r w:rsidR="0024574A" w:rsidRPr="0024574A">
        <w:rPr>
          <w:sz w:val="18"/>
          <w:szCs w:val="18"/>
        </w:rPr>
        <w:t>/</w:t>
      </w:r>
      <w:r w:rsidR="004959EA">
        <w:rPr>
          <w:sz w:val="18"/>
          <w:szCs w:val="18"/>
        </w:rPr>
        <w:t>03</w:t>
      </w:r>
      <w:r w:rsidR="0024574A" w:rsidRPr="0024574A">
        <w:rPr>
          <w:sz w:val="18"/>
          <w:szCs w:val="18"/>
        </w:rPr>
        <w:t>/20</w:t>
      </w:r>
      <w:r w:rsidR="004959EA">
        <w:rPr>
          <w:sz w:val="18"/>
          <w:szCs w:val="18"/>
        </w:rPr>
        <w:t>22</w:t>
      </w:r>
      <w:r w:rsidRPr="0024574A">
        <w:rPr>
          <w:sz w:val="18"/>
          <w:szCs w:val="18"/>
        </w:rPr>
        <w:t>.</w:t>
      </w:r>
    </w:p>
    <w:p w14:paraId="2C629376" w14:textId="77777777" w:rsidR="00A12CFD" w:rsidRDefault="00A12CFD" w:rsidP="004959EA">
      <w:pPr>
        <w:rPr>
          <w:sz w:val="18"/>
          <w:szCs w:val="18"/>
        </w:rPr>
      </w:pPr>
    </w:p>
    <w:p w14:paraId="66CC032A" w14:textId="77777777" w:rsidR="00E530F9" w:rsidRPr="00891459" w:rsidRDefault="00E530F9" w:rsidP="00E530F9">
      <w:pPr>
        <w:autoSpaceDE w:val="0"/>
        <w:autoSpaceDN w:val="0"/>
        <w:adjustRightInd w:val="0"/>
        <w:rPr>
          <w:sz w:val="18"/>
          <w:szCs w:val="18"/>
        </w:rPr>
      </w:pPr>
      <w:r w:rsidRPr="00891459">
        <w:rPr>
          <w:b/>
          <w:bCs/>
          <w:sz w:val="18"/>
          <w:szCs w:val="18"/>
        </w:rPr>
        <w:t xml:space="preserve">§ 1. </w:t>
      </w:r>
      <w:r w:rsidRPr="00891459">
        <w:rPr>
          <w:sz w:val="18"/>
          <w:szCs w:val="18"/>
        </w:rPr>
        <w:t>Revisionen udføres af en statsautoriseret eller regist</w:t>
      </w:r>
      <w:r>
        <w:rPr>
          <w:sz w:val="18"/>
          <w:szCs w:val="18"/>
        </w:rPr>
        <w:t>reret revisor.</w:t>
      </w:r>
    </w:p>
    <w:p w14:paraId="3BA25978" w14:textId="77777777" w:rsidR="00E530F9" w:rsidRPr="00891459" w:rsidRDefault="00E530F9" w:rsidP="004959EA">
      <w:pPr>
        <w:autoSpaceDE w:val="0"/>
        <w:autoSpaceDN w:val="0"/>
        <w:adjustRightInd w:val="0"/>
        <w:rPr>
          <w:iCs/>
          <w:sz w:val="18"/>
          <w:szCs w:val="18"/>
        </w:rPr>
      </w:pPr>
      <w:r w:rsidRPr="00891459">
        <w:rPr>
          <w:i/>
          <w:iCs/>
          <w:sz w:val="18"/>
          <w:szCs w:val="18"/>
        </w:rPr>
        <w:t>Stk. 2</w:t>
      </w:r>
      <w:r w:rsidRPr="00891459">
        <w:rPr>
          <w:iCs/>
          <w:sz w:val="18"/>
          <w:szCs w:val="18"/>
        </w:rPr>
        <w:t xml:space="preserve"> I projekter</w:t>
      </w:r>
      <w:r>
        <w:rPr>
          <w:iCs/>
          <w:sz w:val="18"/>
          <w:szCs w:val="18"/>
        </w:rPr>
        <w:t>,</w:t>
      </w:r>
      <w:r w:rsidRPr="00891459">
        <w:rPr>
          <w:iCs/>
          <w:sz w:val="18"/>
          <w:szCs w:val="18"/>
        </w:rPr>
        <w:t xml:space="preserve"> hvor </w:t>
      </w:r>
      <w:r>
        <w:rPr>
          <w:iCs/>
          <w:sz w:val="18"/>
          <w:szCs w:val="18"/>
        </w:rPr>
        <w:t>tilskudsmodtager</w:t>
      </w:r>
      <w:r w:rsidRPr="00891459">
        <w:rPr>
          <w:iCs/>
          <w:sz w:val="18"/>
          <w:szCs w:val="18"/>
        </w:rPr>
        <w:t xml:space="preserve"> er en offentlig institution, der er omfattet af Rigsrevisionens revisionskompetence</w:t>
      </w:r>
      <w:r>
        <w:rPr>
          <w:iCs/>
          <w:sz w:val="18"/>
          <w:szCs w:val="18"/>
        </w:rPr>
        <w:t>, eller hvor tilskudsbeløbet er under 500.000 kr.</w:t>
      </w:r>
      <w:r w:rsidRPr="00891459">
        <w:rPr>
          <w:iCs/>
          <w:sz w:val="18"/>
          <w:szCs w:val="18"/>
        </w:rPr>
        <w:t>, finder stk. 1 ikke anvendelse. I disse tilfæl</w:t>
      </w:r>
      <w:r>
        <w:rPr>
          <w:iCs/>
          <w:sz w:val="18"/>
          <w:szCs w:val="18"/>
        </w:rPr>
        <w:t xml:space="preserve">de vedlægges alene en ledelsespåtegning </w:t>
      </w:r>
      <w:r w:rsidRPr="00891459">
        <w:rPr>
          <w:iCs/>
          <w:sz w:val="18"/>
          <w:szCs w:val="18"/>
        </w:rPr>
        <w:t xml:space="preserve">fra </w:t>
      </w:r>
      <w:r>
        <w:rPr>
          <w:iCs/>
          <w:sz w:val="18"/>
          <w:szCs w:val="18"/>
        </w:rPr>
        <w:t>tilskudsmodtager</w:t>
      </w:r>
      <w:r w:rsidRPr="00891459">
        <w:rPr>
          <w:iCs/>
          <w:sz w:val="18"/>
          <w:szCs w:val="18"/>
        </w:rPr>
        <w:t>s ledelse</w:t>
      </w:r>
      <w:r>
        <w:rPr>
          <w:iCs/>
          <w:sz w:val="18"/>
          <w:szCs w:val="18"/>
        </w:rPr>
        <w:t xml:space="preserve"> om, at alle gældende vilkår er opfyldt i forhold til projektregnskabet</w:t>
      </w:r>
      <w:r w:rsidRPr="00891459">
        <w:rPr>
          <w:iCs/>
          <w:sz w:val="18"/>
          <w:szCs w:val="18"/>
        </w:rPr>
        <w:t>.</w:t>
      </w:r>
      <w:r>
        <w:rPr>
          <w:iCs/>
          <w:sz w:val="18"/>
          <w:szCs w:val="18"/>
        </w:rPr>
        <w:t xml:space="preserve"> </w:t>
      </w:r>
    </w:p>
    <w:p w14:paraId="1E0D56A5" w14:textId="77777777" w:rsidR="00E530F9" w:rsidRDefault="00E530F9" w:rsidP="00E530F9">
      <w:pPr>
        <w:rPr>
          <w:sz w:val="18"/>
          <w:szCs w:val="18"/>
        </w:rPr>
      </w:pPr>
      <w:r w:rsidRPr="00891459">
        <w:rPr>
          <w:i/>
          <w:iCs/>
          <w:sz w:val="18"/>
          <w:szCs w:val="18"/>
        </w:rPr>
        <w:t xml:space="preserve">Stk. 3. </w:t>
      </w:r>
      <w:r w:rsidRPr="00891459">
        <w:rPr>
          <w:sz w:val="18"/>
          <w:szCs w:val="18"/>
        </w:rPr>
        <w:t>I tilfælde af revisorskift i projektperioden skal den tiltrædende revisor rette henvendelse til den fratrædende revisor, der har pligt til at oplyse grundene til fratrædelsen.</w:t>
      </w:r>
    </w:p>
    <w:p w14:paraId="00C1BF94" w14:textId="77777777" w:rsidR="00E530F9" w:rsidRDefault="00E530F9" w:rsidP="00E530F9">
      <w:pPr>
        <w:autoSpaceDE w:val="0"/>
        <w:autoSpaceDN w:val="0"/>
        <w:adjustRightInd w:val="0"/>
        <w:rPr>
          <w:b/>
          <w:bCs/>
          <w:sz w:val="18"/>
          <w:szCs w:val="18"/>
        </w:rPr>
      </w:pPr>
    </w:p>
    <w:p w14:paraId="23DF36C2" w14:textId="77777777" w:rsidR="00E530F9" w:rsidRPr="00891459" w:rsidRDefault="00E530F9" w:rsidP="00E530F9">
      <w:pPr>
        <w:autoSpaceDE w:val="0"/>
        <w:autoSpaceDN w:val="0"/>
        <w:adjustRightInd w:val="0"/>
        <w:rPr>
          <w:sz w:val="18"/>
          <w:szCs w:val="18"/>
        </w:rPr>
      </w:pPr>
      <w:r w:rsidRPr="00891459">
        <w:rPr>
          <w:b/>
          <w:bCs/>
          <w:sz w:val="18"/>
          <w:szCs w:val="18"/>
        </w:rPr>
        <w:t xml:space="preserve">§ 2. </w:t>
      </w:r>
      <w:r w:rsidRPr="00891459">
        <w:rPr>
          <w:sz w:val="18"/>
          <w:szCs w:val="18"/>
        </w:rPr>
        <w:t>Revisionen foretages i overensstemmelse med god offentlig revisionsskik, således som dette begreb er fastlagt i § 3 i lov om revisionen af statens regnska</w:t>
      </w:r>
      <w:r w:rsidR="00124DCA">
        <w:rPr>
          <w:sz w:val="18"/>
          <w:szCs w:val="18"/>
        </w:rPr>
        <w:t>ber mv. (lovbekendtgørelse nr. 101 af 19. januar 2012</w:t>
      </w:r>
      <w:r w:rsidRPr="00891459">
        <w:rPr>
          <w:sz w:val="18"/>
          <w:szCs w:val="18"/>
        </w:rPr>
        <w:t>) og nærmere præciseret i stk. 2 og §§ 3-7.</w:t>
      </w:r>
    </w:p>
    <w:p w14:paraId="6C427EBC" w14:textId="77777777" w:rsidR="00E530F9" w:rsidRDefault="00E530F9" w:rsidP="00E530F9">
      <w:pPr>
        <w:rPr>
          <w:sz w:val="18"/>
          <w:szCs w:val="18"/>
        </w:rPr>
      </w:pPr>
      <w:r w:rsidRPr="00891459">
        <w:rPr>
          <w:i/>
          <w:iCs/>
          <w:sz w:val="18"/>
          <w:szCs w:val="18"/>
        </w:rPr>
        <w:lastRenderedPageBreak/>
        <w:t xml:space="preserve">Stk. 2. </w:t>
      </w:r>
      <w:r w:rsidRPr="00891459">
        <w:rPr>
          <w:sz w:val="18"/>
          <w:szCs w:val="18"/>
        </w:rPr>
        <w:t>Ved revisionen efterprøves, om projektregnskabet er rigtigt, og om de dispositioner, der er omfattet af regnskabsaflæggelsen, er i overensstemmelse med meddelte bevillinger, love og andre forskrifter, samt med indgåede aftaler og sædvanlig praksis. Der foretages endvidere en vurdering af, hvorvidt der er taget skyldige økonomiske hensyn ved forvaltningen af de midler, der er omfattet af projektregnskabet.</w:t>
      </w:r>
    </w:p>
    <w:p w14:paraId="4E04D880" w14:textId="77777777" w:rsidR="00E530F9" w:rsidRDefault="00E530F9" w:rsidP="00E530F9">
      <w:pPr>
        <w:rPr>
          <w:b/>
          <w:bCs/>
          <w:sz w:val="18"/>
          <w:szCs w:val="18"/>
        </w:rPr>
      </w:pPr>
    </w:p>
    <w:p w14:paraId="2AF2770D" w14:textId="77777777" w:rsidR="00E530F9" w:rsidRDefault="00E530F9" w:rsidP="00E530F9">
      <w:pPr>
        <w:rPr>
          <w:sz w:val="18"/>
          <w:szCs w:val="18"/>
        </w:rPr>
      </w:pPr>
      <w:r w:rsidRPr="00891459">
        <w:rPr>
          <w:b/>
          <w:bCs/>
          <w:sz w:val="18"/>
          <w:szCs w:val="18"/>
        </w:rPr>
        <w:t xml:space="preserve">§ 3. </w:t>
      </w:r>
      <w:r w:rsidRPr="00891459">
        <w:rPr>
          <w:sz w:val="18"/>
          <w:szCs w:val="18"/>
        </w:rPr>
        <w:t xml:space="preserve">Revisionens omfang afhænger af </w:t>
      </w:r>
      <w:r>
        <w:rPr>
          <w:sz w:val="18"/>
          <w:szCs w:val="18"/>
        </w:rPr>
        <w:t>tilskudsmodtager</w:t>
      </w:r>
      <w:r w:rsidRPr="00891459">
        <w:rPr>
          <w:sz w:val="18"/>
          <w:szCs w:val="18"/>
        </w:rPr>
        <w:t xml:space="preserve"> og samarbejdspartneres administrative strukturer og forretningsgange, herunder den interne kontrol og andre forhold af betydning for regnskabsaflæggelsen. Desuden har tilskuddets (tilsagnets) størrelse betydning for revisionens omfang.</w:t>
      </w:r>
    </w:p>
    <w:p w14:paraId="32CDEB51" w14:textId="77777777" w:rsidR="00E530F9" w:rsidRDefault="00E530F9" w:rsidP="00E530F9">
      <w:pPr>
        <w:autoSpaceDE w:val="0"/>
        <w:autoSpaceDN w:val="0"/>
        <w:adjustRightInd w:val="0"/>
        <w:rPr>
          <w:b/>
          <w:bCs/>
          <w:sz w:val="18"/>
          <w:szCs w:val="18"/>
        </w:rPr>
      </w:pPr>
    </w:p>
    <w:p w14:paraId="20C941BE" w14:textId="77777777" w:rsidR="00E530F9" w:rsidRPr="00891459" w:rsidRDefault="00E530F9" w:rsidP="00E530F9">
      <w:pPr>
        <w:autoSpaceDE w:val="0"/>
        <w:autoSpaceDN w:val="0"/>
        <w:adjustRightInd w:val="0"/>
        <w:rPr>
          <w:sz w:val="18"/>
          <w:szCs w:val="18"/>
        </w:rPr>
      </w:pPr>
      <w:r w:rsidRPr="00891459">
        <w:rPr>
          <w:b/>
          <w:bCs/>
          <w:sz w:val="18"/>
          <w:szCs w:val="18"/>
        </w:rPr>
        <w:t xml:space="preserve">§ 4. </w:t>
      </w:r>
      <w:r w:rsidRPr="00891459">
        <w:rPr>
          <w:sz w:val="18"/>
          <w:szCs w:val="18"/>
        </w:rPr>
        <w:t>Ved revisionen skal revisor efterprøve:</w:t>
      </w:r>
    </w:p>
    <w:p w14:paraId="63EBDC28" w14:textId="6AA8E6C6" w:rsidR="00E530F9" w:rsidRPr="00891459" w:rsidRDefault="00E530F9" w:rsidP="00E530F9">
      <w:pPr>
        <w:autoSpaceDE w:val="0"/>
        <w:autoSpaceDN w:val="0"/>
        <w:adjustRightInd w:val="0"/>
        <w:rPr>
          <w:sz w:val="18"/>
          <w:szCs w:val="18"/>
        </w:rPr>
      </w:pPr>
      <w:r w:rsidRPr="00891459">
        <w:rPr>
          <w:sz w:val="18"/>
          <w:szCs w:val="18"/>
        </w:rPr>
        <w:t>1. Om projektregnskabet er rigtigt, dvs. uden væsentlige fejl og mangler</w:t>
      </w:r>
      <w:r w:rsidR="00BC1C70">
        <w:rPr>
          <w:sz w:val="18"/>
          <w:szCs w:val="18"/>
        </w:rPr>
        <w:t>.</w:t>
      </w:r>
    </w:p>
    <w:p w14:paraId="6A69C4F8" w14:textId="6509BAA8" w:rsidR="00E530F9" w:rsidRPr="00891459" w:rsidRDefault="00E530F9" w:rsidP="00E530F9">
      <w:pPr>
        <w:autoSpaceDE w:val="0"/>
        <w:autoSpaceDN w:val="0"/>
        <w:adjustRightInd w:val="0"/>
        <w:rPr>
          <w:sz w:val="18"/>
          <w:szCs w:val="18"/>
        </w:rPr>
      </w:pPr>
      <w:r w:rsidRPr="00891459">
        <w:rPr>
          <w:sz w:val="18"/>
          <w:szCs w:val="18"/>
        </w:rPr>
        <w:t xml:space="preserve">2. Om tilskudsbetingelserne er opfyldt, herunder bestemmelserne af i </w:t>
      </w:r>
      <w:r w:rsidRPr="00131FE1">
        <w:rPr>
          <w:sz w:val="18"/>
          <w:szCs w:val="18"/>
        </w:rPr>
        <w:t>Trafi</w:t>
      </w:r>
      <w:r w:rsidR="004959EA">
        <w:rPr>
          <w:sz w:val="18"/>
          <w:szCs w:val="18"/>
        </w:rPr>
        <w:t>k</w:t>
      </w:r>
      <w:r w:rsidRPr="00131FE1">
        <w:rPr>
          <w:sz w:val="18"/>
          <w:szCs w:val="18"/>
        </w:rPr>
        <w:t>styrelsens tilsendte og accepterede tilsagnsbrev.</w:t>
      </w:r>
    </w:p>
    <w:p w14:paraId="76B64125" w14:textId="6CAA1830" w:rsidR="00E530F9" w:rsidRPr="00891459" w:rsidRDefault="00E530F9" w:rsidP="00E530F9">
      <w:pPr>
        <w:autoSpaceDE w:val="0"/>
        <w:autoSpaceDN w:val="0"/>
        <w:adjustRightInd w:val="0"/>
        <w:rPr>
          <w:sz w:val="18"/>
          <w:szCs w:val="18"/>
        </w:rPr>
      </w:pPr>
      <w:r w:rsidRPr="00891459">
        <w:rPr>
          <w:sz w:val="18"/>
          <w:szCs w:val="18"/>
        </w:rPr>
        <w:t>3. Om tilskuddet er anvendt til formålet</w:t>
      </w:r>
      <w:r w:rsidR="00BC1C70">
        <w:rPr>
          <w:sz w:val="18"/>
          <w:szCs w:val="18"/>
        </w:rPr>
        <w:t>.</w:t>
      </w:r>
    </w:p>
    <w:p w14:paraId="48EE2D97" w14:textId="546ED69B" w:rsidR="00E530F9" w:rsidRPr="00891459" w:rsidRDefault="00E530F9" w:rsidP="00E530F9">
      <w:pPr>
        <w:autoSpaceDE w:val="0"/>
        <w:autoSpaceDN w:val="0"/>
        <w:adjustRightInd w:val="0"/>
        <w:rPr>
          <w:sz w:val="18"/>
          <w:szCs w:val="18"/>
        </w:rPr>
      </w:pPr>
      <w:r w:rsidRPr="00891459">
        <w:rPr>
          <w:sz w:val="18"/>
          <w:szCs w:val="18"/>
        </w:rPr>
        <w:t xml:space="preserve">4. Om </w:t>
      </w:r>
      <w:r>
        <w:rPr>
          <w:sz w:val="18"/>
          <w:szCs w:val="18"/>
        </w:rPr>
        <w:t>tilskudsmodtager</w:t>
      </w:r>
      <w:r w:rsidRPr="00891459">
        <w:rPr>
          <w:sz w:val="18"/>
          <w:szCs w:val="18"/>
        </w:rPr>
        <w:t xml:space="preserve"> og samarbejdspartnere har udvist sparsommelighed</w:t>
      </w:r>
      <w:r w:rsidR="00BC1C70">
        <w:rPr>
          <w:sz w:val="18"/>
          <w:szCs w:val="18"/>
        </w:rPr>
        <w:t>.</w:t>
      </w:r>
    </w:p>
    <w:p w14:paraId="7457CB26" w14:textId="428201FD" w:rsidR="00E530F9" w:rsidRPr="00891459" w:rsidRDefault="00E530F9" w:rsidP="00E530F9">
      <w:pPr>
        <w:autoSpaceDE w:val="0"/>
        <w:autoSpaceDN w:val="0"/>
        <w:adjustRightInd w:val="0"/>
        <w:rPr>
          <w:sz w:val="18"/>
          <w:szCs w:val="18"/>
        </w:rPr>
      </w:pPr>
      <w:r w:rsidRPr="00891459">
        <w:rPr>
          <w:sz w:val="18"/>
          <w:szCs w:val="18"/>
        </w:rPr>
        <w:t xml:space="preserve">5. Om de oplysninger, som </w:t>
      </w:r>
      <w:r>
        <w:rPr>
          <w:sz w:val="18"/>
          <w:szCs w:val="18"/>
        </w:rPr>
        <w:t>tilskudsmodtager</w:t>
      </w:r>
      <w:r w:rsidRPr="00891459">
        <w:rPr>
          <w:sz w:val="18"/>
          <w:szCs w:val="18"/>
        </w:rPr>
        <w:t xml:space="preserve"> og samarbejdspartnere har meddelt </w:t>
      </w:r>
      <w:r w:rsidRPr="00131FE1">
        <w:rPr>
          <w:sz w:val="18"/>
          <w:szCs w:val="18"/>
        </w:rPr>
        <w:t xml:space="preserve">Trafikstyrelsen om opfyldelsen af resultatkrav, er dokumenterede. </w:t>
      </w:r>
      <w:r w:rsidRPr="00131FE1">
        <w:rPr>
          <w:rFonts w:cs="Arial"/>
          <w:sz w:val="18"/>
          <w:szCs w:val="18"/>
        </w:rPr>
        <w:t>Her henvises til succeskriterierne jf. tilskudsmodtagers projektbeskrivelse, vedlagt som bilag til tilsagnsskrivelsen</w:t>
      </w:r>
      <w:r w:rsidRPr="00580E7B">
        <w:rPr>
          <w:rFonts w:cs="Arial"/>
          <w:sz w:val="18"/>
          <w:szCs w:val="18"/>
        </w:rPr>
        <w:t>.</w:t>
      </w:r>
    </w:p>
    <w:p w14:paraId="67197414" w14:textId="77777777" w:rsidR="00E530F9" w:rsidRPr="00891459" w:rsidRDefault="00E530F9" w:rsidP="00E530F9">
      <w:pPr>
        <w:autoSpaceDE w:val="0"/>
        <w:autoSpaceDN w:val="0"/>
        <w:adjustRightInd w:val="0"/>
        <w:rPr>
          <w:sz w:val="18"/>
          <w:szCs w:val="18"/>
        </w:rPr>
      </w:pPr>
      <w:r w:rsidRPr="00891459">
        <w:rPr>
          <w:sz w:val="18"/>
          <w:szCs w:val="18"/>
        </w:rPr>
        <w:t xml:space="preserve">6. Om </w:t>
      </w:r>
      <w:r>
        <w:rPr>
          <w:sz w:val="18"/>
          <w:szCs w:val="18"/>
        </w:rPr>
        <w:t>tilskudsmodtager</w:t>
      </w:r>
      <w:r w:rsidRPr="00891459">
        <w:rPr>
          <w:sz w:val="18"/>
          <w:szCs w:val="18"/>
        </w:rPr>
        <w:t>s ledelse opretholder de administrative forretningsgange, der er nødvendige for en dokumenteret og pålidelig opfyldelse af tilsagnsvilkårenes regnskabs- og rapporteringskrav.</w:t>
      </w:r>
    </w:p>
    <w:p w14:paraId="1501B6F7" w14:textId="77777777" w:rsidR="00E530F9" w:rsidRDefault="00E530F9" w:rsidP="00E530F9">
      <w:pPr>
        <w:rPr>
          <w:sz w:val="18"/>
          <w:szCs w:val="18"/>
        </w:rPr>
      </w:pPr>
      <w:r w:rsidRPr="00891459">
        <w:rPr>
          <w:i/>
          <w:iCs/>
          <w:sz w:val="18"/>
          <w:szCs w:val="18"/>
        </w:rPr>
        <w:t xml:space="preserve">Stk. 2. </w:t>
      </w:r>
      <w:r w:rsidRPr="00891459">
        <w:rPr>
          <w:sz w:val="18"/>
          <w:szCs w:val="18"/>
        </w:rPr>
        <w:t>Revisionen udføres ved stikprøvevise undersøgelser.</w:t>
      </w:r>
    </w:p>
    <w:p w14:paraId="38C8777C" w14:textId="77777777" w:rsidR="0024574A" w:rsidRDefault="0024574A" w:rsidP="00E530F9">
      <w:pPr>
        <w:rPr>
          <w:b/>
          <w:bCs/>
          <w:sz w:val="18"/>
          <w:szCs w:val="18"/>
        </w:rPr>
      </w:pPr>
    </w:p>
    <w:p w14:paraId="6993DD75" w14:textId="72C98A38" w:rsidR="00E530F9" w:rsidRDefault="00E530F9" w:rsidP="00E530F9">
      <w:pPr>
        <w:rPr>
          <w:sz w:val="18"/>
          <w:szCs w:val="18"/>
        </w:rPr>
      </w:pPr>
      <w:r w:rsidRPr="00891459">
        <w:rPr>
          <w:b/>
          <w:bCs/>
          <w:sz w:val="18"/>
          <w:szCs w:val="18"/>
        </w:rPr>
        <w:t xml:space="preserve">§ 5. </w:t>
      </w:r>
      <w:r>
        <w:rPr>
          <w:sz w:val="18"/>
          <w:szCs w:val="18"/>
        </w:rPr>
        <w:t>Tilskudsmodtager</w:t>
      </w:r>
      <w:r w:rsidRPr="00891459">
        <w:rPr>
          <w:sz w:val="18"/>
          <w:szCs w:val="18"/>
        </w:rPr>
        <w:t xml:space="preserve"> og samarbejdspartnere skal give revisor de oplysninger, som må anses af betydning for bedømmelsen af projektregnskabet samt for revisors vurdering af forvaltningen, herunder mål og opnåede resultater. </w:t>
      </w:r>
      <w:r>
        <w:rPr>
          <w:sz w:val="18"/>
          <w:szCs w:val="18"/>
        </w:rPr>
        <w:t>Tilskudsmodtager</w:t>
      </w:r>
      <w:r w:rsidRPr="00891459">
        <w:rPr>
          <w:sz w:val="18"/>
          <w:szCs w:val="18"/>
        </w:rPr>
        <w:t xml:space="preserve"> skal give revisor adgang til at foretage de undersøgelser, denne finder nødvendige og skal sørge for, at revisor får de oplysninger og den bistand, som revisor anser for nødvendig for udførelsen af sit hverv.</w:t>
      </w:r>
    </w:p>
    <w:p w14:paraId="43FE6F76" w14:textId="77777777" w:rsidR="00056894" w:rsidRDefault="00056894" w:rsidP="00E530F9">
      <w:pPr>
        <w:rPr>
          <w:sz w:val="18"/>
          <w:szCs w:val="18"/>
        </w:rPr>
      </w:pPr>
    </w:p>
    <w:p w14:paraId="6D7D77C5" w14:textId="507FE311" w:rsidR="00E530F9" w:rsidRPr="00891459" w:rsidRDefault="00E530F9" w:rsidP="00E530F9">
      <w:pPr>
        <w:autoSpaceDE w:val="0"/>
        <w:autoSpaceDN w:val="0"/>
        <w:adjustRightInd w:val="0"/>
        <w:rPr>
          <w:sz w:val="18"/>
          <w:szCs w:val="18"/>
        </w:rPr>
      </w:pPr>
      <w:r w:rsidRPr="00891459">
        <w:rPr>
          <w:b/>
          <w:bCs/>
          <w:sz w:val="18"/>
          <w:szCs w:val="18"/>
        </w:rPr>
        <w:t xml:space="preserve">§ 6. </w:t>
      </w:r>
      <w:r w:rsidRPr="00891459">
        <w:rPr>
          <w:sz w:val="18"/>
          <w:szCs w:val="18"/>
        </w:rPr>
        <w:t xml:space="preserve">Bliver revisor opmærksom på lovovertrædelser eller tilsidesættelser af forskrifter af væsentlig betydning i forbindelse med midlernes forvaltning, påhviler det revisor straks at give </w:t>
      </w:r>
      <w:r>
        <w:rPr>
          <w:sz w:val="18"/>
          <w:szCs w:val="18"/>
        </w:rPr>
        <w:t>tilskudsmodtager</w:t>
      </w:r>
      <w:r w:rsidRPr="00891459">
        <w:rPr>
          <w:sz w:val="18"/>
          <w:szCs w:val="18"/>
        </w:rPr>
        <w:t xml:space="preserve"> meddelelse herom, samt at </w:t>
      </w:r>
      <w:r w:rsidRPr="00891459">
        <w:rPr>
          <w:sz w:val="18"/>
          <w:szCs w:val="18"/>
        </w:rPr>
        <w:lastRenderedPageBreak/>
        <w:t xml:space="preserve">påse, at </w:t>
      </w:r>
      <w:r>
        <w:rPr>
          <w:sz w:val="18"/>
          <w:szCs w:val="18"/>
        </w:rPr>
        <w:t>tilskudsmodtager</w:t>
      </w:r>
      <w:r w:rsidRPr="00891459">
        <w:rPr>
          <w:sz w:val="18"/>
          <w:szCs w:val="18"/>
        </w:rPr>
        <w:t xml:space="preserve">s ledelse inden 3 uger giver </w:t>
      </w:r>
      <w:r w:rsidRPr="00131FE1">
        <w:rPr>
          <w:sz w:val="18"/>
          <w:szCs w:val="18"/>
        </w:rPr>
        <w:t>Trafikstyrelsen meddelelse herom. I modsat fald er det revisors pligt at orientere Trafikstyrelsen. Revisors bemærkninger in</w:t>
      </w:r>
      <w:r w:rsidRPr="00891459">
        <w:rPr>
          <w:sz w:val="18"/>
          <w:szCs w:val="18"/>
        </w:rPr>
        <w:t>dsendes sammen med meddelelsen.</w:t>
      </w:r>
    </w:p>
    <w:p w14:paraId="2AF75478" w14:textId="77777777" w:rsidR="00E530F9" w:rsidRDefault="00E530F9" w:rsidP="00E530F9">
      <w:pPr>
        <w:rPr>
          <w:sz w:val="18"/>
          <w:szCs w:val="18"/>
        </w:rPr>
      </w:pPr>
      <w:r w:rsidRPr="00891459">
        <w:rPr>
          <w:i/>
          <w:iCs/>
          <w:sz w:val="18"/>
          <w:szCs w:val="18"/>
        </w:rPr>
        <w:t xml:space="preserve">Stk. 2. </w:t>
      </w:r>
      <w:r w:rsidRPr="00891459">
        <w:rPr>
          <w:sz w:val="18"/>
          <w:szCs w:val="18"/>
        </w:rPr>
        <w:t>Det samme gælder, hvis revisor under sin revision eller på anden måde bliver opmærksom på, at projektets gennemførelse er usikker af økonomiske eller andre grunde.</w:t>
      </w:r>
    </w:p>
    <w:p w14:paraId="6D705203" w14:textId="77777777" w:rsidR="00E530F9" w:rsidRDefault="00E530F9" w:rsidP="00E530F9">
      <w:pPr>
        <w:rPr>
          <w:sz w:val="18"/>
          <w:szCs w:val="18"/>
        </w:rPr>
      </w:pPr>
    </w:p>
    <w:p w14:paraId="77AA86F9" w14:textId="1662C6C3" w:rsidR="00A12CFD" w:rsidRPr="00AA3254" w:rsidRDefault="00E530F9" w:rsidP="00A12CFD">
      <w:pPr>
        <w:rPr>
          <w:sz w:val="18"/>
          <w:szCs w:val="18"/>
        </w:rPr>
      </w:pPr>
      <w:r w:rsidRPr="00586D32">
        <w:rPr>
          <w:b/>
          <w:bCs/>
          <w:sz w:val="18"/>
          <w:szCs w:val="18"/>
        </w:rPr>
        <w:t xml:space="preserve">§ 7. </w:t>
      </w:r>
      <w:r w:rsidRPr="00586D32">
        <w:rPr>
          <w:sz w:val="18"/>
          <w:szCs w:val="18"/>
        </w:rPr>
        <w:t>Det reviderede projektregnskab forsynes med en påtegning, hvoraf det skal fremgå, at regnskabet er revideret i overensstemmelse med reglerne i denne instruks. Forbehold skal fremgå af påtegningen</w:t>
      </w:r>
      <w:r>
        <w:rPr>
          <w:sz w:val="18"/>
          <w:szCs w:val="18"/>
        </w:rPr>
        <w:t>. Påtegningen består af to dele:</w:t>
      </w:r>
      <w:r w:rsidRPr="00586D32">
        <w:rPr>
          <w:sz w:val="18"/>
          <w:szCs w:val="18"/>
        </w:rPr>
        <w:t xml:space="preserve"> først afgiver revisor erklæring om det finansielle regnskab, og dernæst </w:t>
      </w:r>
      <w:r w:rsidRPr="007958FD">
        <w:rPr>
          <w:sz w:val="18"/>
          <w:szCs w:val="18"/>
        </w:rPr>
        <w:t>erklærer revisor sig om resultatet af den udførte forvaltningsrevision</w:t>
      </w:r>
      <w:r w:rsidR="00A12CFD">
        <w:rPr>
          <w:sz w:val="18"/>
          <w:szCs w:val="18"/>
        </w:rPr>
        <w:t>, j</w:t>
      </w:r>
      <w:r w:rsidR="00A12CFD" w:rsidRPr="00AA3254">
        <w:rPr>
          <w:sz w:val="18"/>
          <w:szCs w:val="18"/>
        </w:rPr>
        <w:t>f. dokumentet ”God offentlig revisionsskik – normen for offentlig revision”</w:t>
      </w:r>
      <w:r w:rsidR="00A12CFD">
        <w:rPr>
          <w:sz w:val="18"/>
          <w:szCs w:val="18"/>
        </w:rPr>
        <w:t xml:space="preserve"> fra januar 2013, udarbejdet af Rigsrevisionen</w:t>
      </w:r>
      <w:r w:rsidR="00A12CFD" w:rsidRPr="00AA3254">
        <w:rPr>
          <w:sz w:val="18"/>
          <w:szCs w:val="18"/>
        </w:rPr>
        <w:t>.</w:t>
      </w:r>
    </w:p>
    <w:p w14:paraId="02747CB9" w14:textId="77777777" w:rsidR="00E530F9" w:rsidRPr="009B0199" w:rsidRDefault="00E530F9" w:rsidP="00E530F9">
      <w:pPr>
        <w:rPr>
          <w:sz w:val="18"/>
          <w:szCs w:val="18"/>
        </w:rPr>
      </w:pPr>
      <w:r w:rsidRPr="009B0199">
        <w:rPr>
          <w:i/>
          <w:iCs/>
          <w:sz w:val="18"/>
          <w:szCs w:val="18"/>
        </w:rPr>
        <w:t xml:space="preserve">Stk. 2. </w:t>
      </w:r>
      <w:r w:rsidRPr="009B0199">
        <w:rPr>
          <w:sz w:val="18"/>
          <w:szCs w:val="18"/>
        </w:rPr>
        <w:t xml:space="preserve">Revisor skal afgive en revisionsberetning med revisors vurdering og konklusion vedrørende den udførte revision, jf. § 4. Beretningen kan afgives i tilslutning til påtegningen eller i en revisionsprotokol. </w:t>
      </w:r>
    </w:p>
    <w:p w14:paraId="675BC037" w14:textId="0682E6C7" w:rsidR="00E530F9" w:rsidRDefault="00E530F9" w:rsidP="00E530F9">
      <w:pPr>
        <w:rPr>
          <w:sz w:val="18"/>
          <w:szCs w:val="18"/>
        </w:rPr>
      </w:pPr>
      <w:r w:rsidRPr="00891459">
        <w:rPr>
          <w:i/>
          <w:iCs/>
          <w:sz w:val="18"/>
          <w:szCs w:val="18"/>
        </w:rPr>
        <w:t xml:space="preserve">Stk. 3. </w:t>
      </w:r>
      <w:r w:rsidRPr="00891459">
        <w:rPr>
          <w:sz w:val="18"/>
          <w:szCs w:val="18"/>
        </w:rPr>
        <w:t xml:space="preserve">Genpart af revisionsberetningen indsendes af </w:t>
      </w:r>
      <w:r>
        <w:rPr>
          <w:sz w:val="18"/>
          <w:szCs w:val="18"/>
        </w:rPr>
        <w:t>tilskudsmodtager</w:t>
      </w:r>
      <w:r w:rsidRPr="00891459">
        <w:rPr>
          <w:sz w:val="18"/>
          <w:szCs w:val="18"/>
        </w:rPr>
        <w:t xml:space="preserve"> til </w:t>
      </w:r>
      <w:r>
        <w:rPr>
          <w:sz w:val="18"/>
          <w:szCs w:val="18"/>
        </w:rPr>
        <w:t>Trafikstyrelsen</w:t>
      </w:r>
      <w:r w:rsidRPr="00891459">
        <w:rPr>
          <w:sz w:val="18"/>
          <w:szCs w:val="18"/>
        </w:rPr>
        <w:t xml:space="preserve"> sammen med det påtegnede projektregnskab.</w:t>
      </w:r>
    </w:p>
    <w:p w14:paraId="45E9F0C5" w14:textId="77777777" w:rsidR="00E530F9" w:rsidRDefault="00E530F9" w:rsidP="00E530F9">
      <w:pPr>
        <w:rPr>
          <w:sz w:val="18"/>
          <w:szCs w:val="18"/>
        </w:rPr>
      </w:pPr>
    </w:p>
    <w:p w14:paraId="3AC699E5" w14:textId="5E60A71E" w:rsidR="00E530F9" w:rsidRPr="00C97381" w:rsidRDefault="00E530F9" w:rsidP="00E530F9">
      <w:r w:rsidRPr="00827EF1">
        <w:rPr>
          <w:b/>
          <w:sz w:val="18"/>
          <w:szCs w:val="18"/>
        </w:rPr>
        <w:t>§</w:t>
      </w:r>
      <w:r w:rsidRPr="00891459">
        <w:rPr>
          <w:sz w:val="18"/>
          <w:szCs w:val="18"/>
        </w:rPr>
        <w:t xml:space="preserve"> </w:t>
      </w:r>
      <w:r w:rsidRPr="00891459">
        <w:rPr>
          <w:b/>
          <w:sz w:val="18"/>
          <w:szCs w:val="18"/>
        </w:rPr>
        <w:t>8</w:t>
      </w:r>
      <w:r w:rsidRPr="00891459">
        <w:rPr>
          <w:sz w:val="18"/>
          <w:szCs w:val="18"/>
        </w:rPr>
        <w:t xml:space="preserve"> Nærværende instruks træder i kraft den </w:t>
      </w:r>
      <w:r>
        <w:rPr>
          <w:sz w:val="18"/>
          <w:szCs w:val="18"/>
        </w:rPr>
        <w:t>1</w:t>
      </w:r>
      <w:r w:rsidRPr="00891459">
        <w:rPr>
          <w:sz w:val="18"/>
          <w:szCs w:val="18"/>
        </w:rPr>
        <w:t xml:space="preserve">. </w:t>
      </w:r>
      <w:r w:rsidR="004959EA">
        <w:rPr>
          <w:sz w:val="18"/>
          <w:szCs w:val="18"/>
        </w:rPr>
        <w:t>september</w:t>
      </w:r>
      <w:r w:rsidR="00056894">
        <w:rPr>
          <w:sz w:val="18"/>
          <w:szCs w:val="18"/>
        </w:rPr>
        <w:t xml:space="preserve"> 202</w:t>
      </w:r>
      <w:r w:rsidR="004959EA">
        <w:rPr>
          <w:sz w:val="18"/>
          <w:szCs w:val="18"/>
        </w:rPr>
        <w:t>2</w:t>
      </w:r>
      <w:r w:rsidRPr="00891459">
        <w:rPr>
          <w:sz w:val="18"/>
          <w:szCs w:val="18"/>
        </w:rPr>
        <w:t xml:space="preserve"> med virkning for projekter</w:t>
      </w:r>
      <w:r>
        <w:rPr>
          <w:sz w:val="18"/>
          <w:szCs w:val="18"/>
        </w:rPr>
        <w:t>,</w:t>
      </w:r>
      <w:r w:rsidRPr="00891459">
        <w:rPr>
          <w:sz w:val="18"/>
          <w:szCs w:val="18"/>
        </w:rPr>
        <w:t xml:space="preserve"> der har fået tilsagn efter denne dato.</w:t>
      </w:r>
    </w:p>
    <w:p w14:paraId="700AC858" w14:textId="77777777" w:rsidR="00E530F9" w:rsidRDefault="00E530F9" w:rsidP="00E530F9"/>
    <w:p w14:paraId="68B4D639" w14:textId="77777777" w:rsidR="00E530F9" w:rsidRDefault="00E530F9" w:rsidP="00E530F9"/>
    <w:p w14:paraId="7C8B2517" w14:textId="77777777" w:rsidR="00CC7C0C" w:rsidRDefault="00CC7C0C" w:rsidP="00E530F9">
      <w:pPr>
        <w:pStyle w:val="Titeloverskrift"/>
        <w:spacing w:before="0"/>
      </w:pPr>
    </w:p>
    <w:sectPr w:rsidR="00CC7C0C" w:rsidSect="00BA0B34">
      <w:footerReference w:type="default" r:id="rId9"/>
      <w:headerReference w:type="first" r:id="rId10"/>
      <w:footerReference w:type="first" r:id="rId11"/>
      <w:pgSz w:w="11906" w:h="16838" w:code="9"/>
      <w:pgMar w:top="2098" w:right="3175" w:bottom="1701" w:left="1588" w:header="397" w:footer="567" w:gutter="0"/>
      <w:paperSrc w:first="276" w:other="27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EB1" w14:textId="77777777" w:rsidR="003F5D3D" w:rsidRDefault="003F5D3D">
      <w:r>
        <w:separator/>
      </w:r>
    </w:p>
  </w:endnote>
  <w:endnote w:type="continuationSeparator" w:id="0">
    <w:p w14:paraId="37F66C29" w14:textId="77777777" w:rsidR="003F5D3D" w:rsidRDefault="003F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6674" w14:textId="77777777" w:rsidR="006A67B0" w:rsidRDefault="006A67B0">
    <w:pPr>
      <w:pStyle w:val="Sidefod"/>
    </w:pPr>
    <w:r>
      <w:t xml:space="preserve">Side </w:t>
    </w:r>
    <w:r w:rsidR="00C844BC">
      <w:fldChar w:fldCharType="begin"/>
    </w:r>
    <w:r>
      <w:instrText xml:space="preserve"> PAGE </w:instrText>
    </w:r>
    <w:r w:rsidR="00C844BC">
      <w:fldChar w:fldCharType="separate"/>
    </w:r>
    <w:r w:rsidR="00056894">
      <w:rPr>
        <w:noProof/>
      </w:rPr>
      <w:t>3</w:t>
    </w:r>
    <w:r w:rsidR="00C844BC">
      <w:rPr>
        <w:noProof/>
      </w:rPr>
      <w:fldChar w:fldCharType="end"/>
    </w:r>
    <w:r>
      <w:t xml:space="preserve"> (</w:t>
    </w:r>
    <w:r w:rsidR="00C844BC">
      <w:fldChar w:fldCharType="begin"/>
    </w:r>
    <w:r w:rsidR="00E502D4">
      <w:instrText xml:space="preserve"> NUMPAGES </w:instrText>
    </w:r>
    <w:r w:rsidR="00C844BC">
      <w:fldChar w:fldCharType="separate"/>
    </w:r>
    <w:r w:rsidR="00056894">
      <w:rPr>
        <w:noProof/>
      </w:rPr>
      <w:t>3</w:t>
    </w:r>
    <w:r w:rsidR="00C844BC">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25A" w14:textId="324ECED0" w:rsidR="006A67B0" w:rsidRDefault="002E05FF">
    <w:pPr>
      <w:pStyle w:val="Sidefod"/>
    </w:pPr>
    <w:r>
      <w:rPr>
        <w:noProof/>
        <w:lang w:eastAsia="da-DK"/>
      </w:rPr>
      <w:drawing>
        <wp:anchor distT="0" distB="0" distL="114300" distR="114300" simplePos="0" relativeHeight="251665408" behindDoc="0" locked="0" layoutInCell="1" allowOverlap="1" wp14:anchorId="1460DACE" wp14:editId="4A7B19F6">
          <wp:simplePos x="0" y="0"/>
          <wp:positionH relativeFrom="rightMargin">
            <wp:posOffset>45001</wp:posOffset>
          </wp:positionH>
          <wp:positionV relativeFrom="paragraph">
            <wp:posOffset>11603</wp:posOffset>
          </wp:positionV>
          <wp:extent cx="1536700" cy="330066"/>
          <wp:effectExtent l="0" t="0" r="635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330066"/>
                  </a:xfrm>
                  <a:prstGeom prst="rect">
                    <a:avLst/>
                  </a:prstGeom>
                  <a:noFill/>
                  <a:ln>
                    <a:noFill/>
                  </a:ln>
                </pic:spPr>
              </pic:pic>
            </a:graphicData>
          </a:graphic>
          <wp14:sizeRelH relativeFrom="page">
            <wp14:pctWidth>0</wp14:pctWidth>
          </wp14:sizeRelH>
          <wp14:sizeRelV relativeFrom="page">
            <wp14:pctHeight>0</wp14:pctHeight>
          </wp14:sizeRelV>
        </wp:anchor>
      </w:drawing>
    </w:r>
    <w:r w:rsidR="006A67B0">
      <w:rPr>
        <w:rStyle w:val="Sidetal"/>
      </w:rPr>
      <w:t xml:space="preserve">Side </w:t>
    </w:r>
    <w:r w:rsidR="00C844BC">
      <w:rPr>
        <w:rStyle w:val="Sidetal"/>
      </w:rPr>
      <w:fldChar w:fldCharType="begin"/>
    </w:r>
    <w:r w:rsidR="006A67B0">
      <w:rPr>
        <w:rStyle w:val="Sidetal"/>
      </w:rPr>
      <w:instrText xml:space="preserve">PAGE  </w:instrText>
    </w:r>
    <w:r w:rsidR="00C844BC">
      <w:rPr>
        <w:rStyle w:val="Sidetal"/>
      </w:rPr>
      <w:fldChar w:fldCharType="separate"/>
    </w:r>
    <w:r w:rsidR="00056894">
      <w:rPr>
        <w:rStyle w:val="Sidetal"/>
        <w:noProof/>
      </w:rPr>
      <w:t>1</w:t>
    </w:r>
    <w:r w:rsidR="00C844BC">
      <w:rPr>
        <w:rStyle w:val="Sidetal"/>
      </w:rPr>
      <w:fldChar w:fldCharType="end"/>
    </w:r>
    <w:r w:rsidR="006A67B0">
      <w:rPr>
        <w:rStyle w:val="Sidetal"/>
      </w:rPr>
      <w:t xml:space="preserve"> (</w:t>
    </w:r>
    <w:r w:rsidR="00C844BC">
      <w:rPr>
        <w:rStyle w:val="Sidetal"/>
      </w:rPr>
      <w:fldChar w:fldCharType="begin"/>
    </w:r>
    <w:r w:rsidR="006A67B0">
      <w:rPr>
        <w:rStyle w:val="Sidetal"/>
      </w:rPr>
      <w:instrText xml:space="preserve"> NUMPAGES </w:instrText>
    </w:r>
    <w:r w:rsidR="00C844BC">
      <w:rPr>
        <w:rStyle w:val="Sidetal"/>
      </w:rPr>
      <w:fldChar w:fldCharType="separate"/>
    </w:r>
    <w:r w:rsidR="00056894">
      <w:rPr>
        <w:rStyle w:val="Sidetal"/>
        <w:noProof/>
      </w:rPr>
      <w:t>3</w:t>
    </w:r>
    <w:r w:rsidR="00C844BC">
      <w:rPr>
        <w:rStyle w:val="Sidetal"/>
      </w:rPr>
      <w:fldChar w:fldCharType="end"/>
    </w:r>
    <w:r w:rsidR="006A67B0">
      <w:rPr>
        <w:rStyle w:val="Sidetal"/>
      </w:rPr>
      <w:t>)</w:t>
    </w:r>
    <w:r w:rsidR="00C43840" w:rsidRPr="00C43840">
      <w:rPr>
        <w:noProof/>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C440" w14:textId="77777777" w:rsidR="003F5D3D" w:rsidRDefault="003F5D3D">
      <w:r>
        <w:separator/>
      </w:r>
    </w:p>
  </w:footnote>
  <w:footnote w:type="continuationSeparator" w:id="0">
    <w:p w14:paraId="328649C7" w14:textId="77777777" w:rsidR="003F5D3D" w:rsidRDefault="003F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5318" w14:textId="647749DC" w:rsidR="006A67B0" w:rsidRDefault="002E05FF">
    <w:r>
      <w:rPr>
        <w:noProof/>
        <w:lang w:eastAsia="da-DK"/>
      </w:rPr>
      <w:drawing>
        <wp:anchor distT="0" distB="0" distL="114300" distR="114300" simplePos="0" relativeHeight="251663360" behindDoc="0" locked="0" layoutInCell="1" allowOverlap="1" wp14:anchorId="4F596393" wp14:editId="0D92DF32">
          <wp:simplePos x="0" y="0"/>
          <wp:positionH relativeFrom="column">
            <wp:posOffset>3228769</wp:posOffset>
          </wp:positionH>
          <wp:positionV relativeFrom="paragraph">
            <wp:posOffset>178047</wp:posOffset>
          </wp:positionV>
          <wp:extent cx="2889250" cy="544096"/>
          <wp:effectExtent l="0" t="0" r="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544096"/>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2A">
      <w:rPr>
        <w:noProof/>
        <w:lang w:eastAsia="da-DK"/>
      </w:rPr>
      <mc:AlternateContent>
        <mc:Choice Requires="wps">
          <w:drawing>
            <wp:anchor distT="0" distB="0" distL="114300" distR="114300" simplePos="0" relativeHeight="251656192" behindDoc="0" locked="0" layoutInCell="1" allowOverlap="1" wp14:anchorId="205F8A09" wp14:editId="2ED60B2B">
              <wp:simplePos x="0" y="0"/>
              <wp:positionH relativeFrom="page">
                <wp:posOffset>5538470</wp:posOffset>
              </wp:positionH>
              <wp:positionV relativeFrom="page">
                <wp:posOffset>1332230</wp:posOffset>
              </wp:positionV>
              <wp:extent cx="1590675" cy="1249045"/>
              <wp:effectExtent l="0" t="0"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249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2A553" w14:textId="77777777" w:rsidR="000269D6" w:rsidRDefault="000269D6" w:rsidP="000269D6">
                          <w:pPr>
                            <w:pStyle w:val="Afsender"/>
                            <w:ind w:right="13"/>
                            <w:rPr>
                              <w:noProof/>
                            </w:rPr>
                          </w:pPr>
                          <w:r>
                            <w:rPr>
                              <w:noProof/>
                            </w:rPr>
                            <w:t>Carsten Niebuhrs Gade 43 1577 København V</w:t>
                          </w:r>
                        </w:p>
                        <w:p w14:paraId="542D275C" w14:textId="77777777" w:rsidR="000269D6" w:rsidRDefault="000269D6" w:rsidP="000269D6">
                          <w:pPr>
                            <w:pStyle w:val="Afsender"/>
                            <w:ind w:right="13"/>
                            <w:rPr>
                              <w:noProof/>
                            </w:rPr>
                          </w:pPr>
                          <w:r>
                            <w:rPr>
                              <w:noProof/>
                            </w:rPr>
                            <w:t>Telefon +45 7221 8800</w:t>
                          </w:r>
                        </w:p>
                        <w:p w14:paraId="634BD5D4" w14:textId="77777777" w:rsidR="000269D6" w:rsidRDefault="000269D6" w:rsidP="000269D6">
                          <w:pPr>
                            <w:pStyle w:val="Afsender"/>
                            <w:ind w:right="13"/>
                            <w:rPr>
                              <w:noProof/>
                            </w:rPr>
                          </w:pPr>
                          <w:r>
                            <w:rPr>
                              <w:noProof/>
                            </w:rPr>
                            <w:t>Fax 7262 6790</w:t>
                          </w:r>
                        </w:p>
                        <w:p w14:paraId="6F5704F2" w14:textId="5A54E037" w:rsidR="000269D6" w:rsidRDefault="000269D6" w:rsidP="000269D6">
                          <w:pPr>
                            <w:pStyle w:val="Afsender"/>
                            <w:ind w:right="13"/>
                            <w:rPr>
                              <w:noProof/>
                            </w:rPr>
                          </w:pPr>
                          <w:r>
                            <w:rPr>
                              <w:noProof/>
                            </w:rPr>
                            <w:t>info@</w:t>
                          </w:r>
                          <w:r w:rsidR="00BC1C70">
                            <w:rPr>
                              <w:noProof/>
                            </w:rPr>
                            <w:t>trafikstyrelsen</w:t>
                          </w:r>
                          <w:r>
                            <w:rPr>
                              <w:noProof/>
                            </w:rPr>
                            <w:t>.dk</w:t>
                          </w:r>
                        </w:p>
                        <w:p w14:paraId="7865BD6F" w14:textId="61FBAAE0" w:rsidR="000269D6" w:rsidRDefault="000269D6" w:rsidP="000269D6">
                          <w:pPr>
                            <w:pStyle w:val="Afsender"/>
                            <w:ind w:right="13"/>
                            <w:rPr>
                              <w:noProof/>
                            </w:rPr>
                          </w:pPr>
                          <w:r>
                            <w:rPr>
                              <w:noProof/>
                            </w:rPr>
                            <w:t>www.</w:t>
                          </w:r>
                          <w:r w:rsidR="00BC1C70">
                            <w:rPr>
                              <w:noProof/>
                            </w:rPr>
                            <w:t>trafikstyrelsen</w:t>
                          </w:r>
                          <w:r>
                            <w:rPr>
                              <w:noProof/>
                            </w:rPr>
                            <w:t>.dk</w:t>
                          </w:r>
                        </w:p>
                        <w:p w14:paraId="72213F89" w14:textId="77777777" w:rsidR="006A67B0" w:rsidRDefault="006A67B0" w:rsidP="009113E5">
                          <w:pPr>
                            <w:pStyle w:val="Afsender"/>
                            <w:ind w:right="13"/>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F8A09" id="_x0000_t202" coordsize="21600,21600" o:spt="202" path="m,l,21600r21600,l21600,xe">
              <v:stroke joinstyle="miter"/>
              <v:path gradientshapeok="t" o:connecttype="rect"/>
            </v:shapetype>
            <v:shape id="Text Box 2" o:spid="_x0000_s1026" type="#_x0000_t202" style="position:absolute;margin-left:436.1pt;margin-top:104.9pt;width:125.25pt;height:98.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" filled="f" stroked="f">
              <v:textbox inset="0,0,0,0">
                <w:txbxContent>
                  <w:p w14:paraId="2822A553" w14:textId="77777777" w:rsidR="000269D6" w:rsidRDefault="000269D6" w:rsidP="000269D6">
                    <w:pPr>
                      <w:pStyle w:val="Afsender"/>
                      <w:ind w:right="13"/>
                      <w:rPr>
                        <w:noProof/>
                      </w:rPr>
                    </w:pPr>
                    <w:r>
                      <w:rPr>
                        <w:noProof/>
                      </w:rPr>
                      <w:t>Carsten Niebuhrs Gade 43 1577 København V</w:t>
                    </w:r>
                  </w:p>
                  <w:p w14:paraId="542D275C" w14:textId="77777777" w:rsidR="000269D6" w:rsidRDefault="000269D6" w:rsidP="000269D6">
                    <w:pPr>
                      <w:pStyle w:val="Afsender"/>
                      <w:ind w:right="13"/>
                      <w:rPr>
                        <w:noProof/>
                      </w:rPr>
                    </w:pPr>
                    <w:r>
                      <w:rPr>
                        <w:noProof/>
                      </w:rPr>
                      <w:t>Telefon +45 7221 8800</w:t>
                    </w:r>
                  </w:p>
                  <w:p w14:paraId="634BD5D4" w14:textId="77777777" w:rsidR="000269D6" w:rsidRDefault="000269D6" w:rsidP="000269D6">
                    <w:pPr>
                      <w:pStyle w:val="Afsender"/>
                      <w:ind w:right="13"/>
                      <w:rPr>
                        <w:noProof/>
                      </w:rPr>
                    </w:pPr>
                    <w:r>
                      <w:rPr>
                        <w:noProof/>
                      </w:rPr>
                      <w:t>Fax 7262 6790</w:t>
                    </w:r>
                  </w:p>
                  <w:p w14:paraId="6F5704F2" w14:textId="5A54E037" w:rsidR="000269D6" w:rsidRDefault="000269D6" w:rsidP="000269D6">
                    <w:pPr>
                      <w:pStyle w:val="Afsender"/>
                      <w:ind w:right="13"/>
                      <w:rPr>
                        <w:noProof/>
                      </w:rPr>
                    </w:pPr>
                    <w:r>
                      <w:rPr>
                        <w:noProof/>
                      </w:rPr>
                      <w:t>info@</w:t>
                    </w:r>
                    <w:r w:rsidR="00BC1C70">
                      <w:rPr>
                        <w:noProof/>
                      </w:rPr>
                      <w:t>trafikstyrelsen</w:t>
                    </w:r>
                    <w:r>
                      <w:rPr>
                        <w:noProof/>
                      </w:rPr>
                      <w:t>.dk</w:t>
                    </w:r>
                  </w:p>
                  <w:p w14:paraId="7865BD6F" w14:textId="61FBAAE0" w:rsidR="000269D6" w:rsidRDefault="000269D6" w:rsidP="000269D6">
                    <w:pPr>
                      <w:pStyle w:val="Afsender"/>
                      <w:ind w:right="13"/>
                      <w:rPr>
                        <w:noProof/>
                      </w:rPr>
                    </w:pPr>
                    <w:r>
                      <w:rPr>
                        <w:noProof/>
                      </w:rPr>
                      <w:t>www.</w:t>
                    </w:r>
                    <w:r w:rsidR="00BC1C70">
                      <w:rPr>
                        <w:noProof/>
                      </w:rPr>
                      <w:t>trafikstyrelsen</w:t>
                    </w:r>
                    <w:r>
                      <w:rPr>
                        <w:noProof/>
                      </w:rPr>
                      <w:t>.dk</w:t>
                    </w:r>
                  </w:p>
                  <w:p w14:paraId="72213F89" w14:textId="77777777" w:rsidR="006A67B0" w:rsidRDefault="006A67B0" w:rsidP="009113E5">
                    <w:pPr>
                      <w:pStyle w:val="Afsender"/>
                      <w:ind w:right="13"/>
                      <w:rPr>
                        <w:noProof/>
                      </w:rPr>
                    </w:pPr>
                  </w:p>
                </w:txbxContent>
              </v:textbox>
              <w10:wrap anchorx="page" anchory="page"/>
            </v:shape>
          </w:pict>
        </mc:Fallback>
      </mc:AlternateContent>
    </w:r>
    <w:r w:rsidR="006A67B0">
      <w:rPr>
        <w:noProof/>
        <w:lang w:eastAsia="da-DK"/>
      </w:rPr>
      <w:drawing>
        <wp:anchor distT="0" distB="0" distL="114300" distR="114300" simplePos="0" relativeHeight="251657216" behindDoc="0" locked="0" layoutInCell="1" allowOverlap="1" wp14:anchorId="7052B726" wp14:editId="30492464">
          <wp:simplePos x="0" y="0"/>
          <wp:positionH relativeFrom="page">
            <wp:posOffset>4860925</wp:posOffset>
          </wp:positionH>
          <wp:positionV relativeFrom="page">
            <wp:posOffset>288290</wp:posOffset>
          </wp:positionV>
          <wp:extent cx="2257425" cy="762000"/>
          <wp:effectExtent l="19050" t="0" r="9525" b="0"/>
          <wp:wrapNone/>
          <wp:docPr id="24" name="Picture 20" descr="TS 2009a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S 2009aaa" hidden="1"/>
                  <pic:cNvPicPr>
                    <a:picLocks noChangeAspect="1" noChangeArrowheads="1"/>
                  </pic:cNvPicPr>
                </pic:nvPicPr>
                <pic:blipFill>
                  <a:blip/>
                  <a:srcRect/>
                  <a:stretch>
                    <a:fillRect/>
                  </a:stretch>
                </pic:blipFill>
                <pic:spPr bwMode="auto">
                  <a:xfrm>
                    <a:off x="0" y="0"/>
                    <a:ext cx="225742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9A9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BCF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5C59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E4E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8075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40D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AC06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8671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66F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63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1F"/>
    <w:multiLevelType w:val="hybridMultilevel"/>
    <w:tmpl w:val="26865B54"/>
    <w:lvl w:ilvl="0" w:tplc="DB38B3EC">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33A500E4"/>
    <w:multiLevelType w:val="hybridMultilevel"/>
    <w:tmpl w:val="D1AC5F98"/>
    <w:lvl w:ilvl="0" w:tplc="AA808F14">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4F02A42"/>
    <w:multiLevelType w:val="hybridMultilevel"/>
    <w:tmpl w:val="C9462650"/>
    <w:lvl w:ilvl="0" w:tplc="6610F242">
      <w:start w:val="1"/>
      <w:numFmt w:val="decimal"/>
      <w:lvlRestart w:val="0"/>
      <w:lvlText w:val="%1."/>
      <w:lvlJc w:val="left"/>
      <w:pPr>
        <w:tabs>
          <w:tab w:val="num" w:pos="360"/>
        </w:tabs>
        <w:ind w:left="357" w:hanging="35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357B5B04"/>
    <w:multiLevelType w:val="hybridMultilevel"/>
    <w:tmpl w:val="E1EA59FA"/>
    <w:lvl w:ilvl="0" w:tplc="5C1C0E56">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3F9B5975"/>
    <w:multiLevelType w:val="hybridMultilevel"/>
    <w:tmpl w:val="3EDA7AE8"/>
    <w:lvl w:ilvl="0" w:tplc="1DBE4F7A">
      <w:start w:val="1"/>
      <w:numFmt w:val="decimal"/>
      <w:lvlRestart w:val="0"/>
      <w:lvlText w:val="%1."/>
      <w:lvlJc w:val="left"/>
      <w:pPr>
        <w:tabs>
          <w:tab w:val="num" w:pos="357"/>
        </w:tabs>
        <w:ind w:left="357" w:hanging="357"/>
      </w:pPr>
      <w:rPr>
        <w:rFonts w:ascii="Times New Roman" w:hAnsi="Times New Roman"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autoHyphenation/>
  <w:hyphenationZone w:val="357"/>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F9"/>
    <w:rsid w:val="00024FA8"/>
    <w:rsid w:val="000269D6"/>
    <w:rsid w:val="000309E6"/>
    <w:rsid w:val="0003564B"/>
    <w:rsid w:val="00037B7A"/>
    <w:rsid w:val="00040C40"/>
    <w:rsid w:val="00042668"/>
    <w:rsid w:val="00045B7C"/>
    <w:rsid w:val="000465AD"/>
    <w:rsid w:val="0005165A"/>
    <w:rsid w:val="00056894"/>
    <w:rsid w:val="00056E4E"/>
    <w:rsid w:val="00061065"/>
    <w:rsid w:val="00066F5C"/>
    <w:rsid w:val="00067E85"/>
    <w:rsid w:val="000709C8"/>
    <w:rsid w:val="000922C9"/>
    <w:rsid w:val="000937CA"/>
    <w:rsid w:val="000A23D9"/>
    <w:rsid w:val="000A78BC"/>
    <w:rsid w:val="000B170C"/>
    <w:rsid w:val="000B419B"/>
    <w:rsid w:val="000B5F5D"/>
    <w:rsid w:val="000C0742"/>
    <w:rsid w:val="000D6963"/>
    <w:rsid w:val="000D7EAC"/>
    <w:rsid w:val="000E4D84"/>
    <w:rsid w:val="000F7189"/>
    <w:rsid w:val="00124DCA"/>
    <w:rsid w:val="001272DD"/>
    <w:rsid w:val="00142853"/>
    <w:rsid w:val="00143B0B"/>
    <w:rsid w:val="00146015"/>
    <w:rsid w:val="00190042"/>
    <w:rsid w:val="00190049"/>
    <w:rsid w:val="0019745A"/>
    <w:rsid w:val="001B5EFB"/>
    <w:rsid w:val="001D1E4F"/>
    <w:rsid w:val="001D3341"/>
    <w:rsid w:val="001D48A3"/>
    <w:rsid w:val="001D5B8B"/>
    <w:rsid w:val="001F3655"/>
    <w:rsid w:val="002004A0"/>
    <w:rsid w:val="00203187"/>
    <w:rsid w:val="00222497"/>
    <w:rsid w:val="00226E9A"/>
    <w:rsid w:val="00231337"/>
    <w:rsid w:val="0023164C"/>
    <w:rsid w:val="0024574A"/>
    <w:rsid w:val="00257786"/>
    <w:rsid w:val="00281F2E"/>
    <w:rsid w:val="00285700"/>
    <w:rsid w:val="0029219B"/>
    <w:rsid w:val="002A4D13"/>
    <w:rsid w:val="002B0062"/>
    <w:rsid w:val="002B4952"/>
    <w:rsid w:val="002B6382"/>
    <w:rsid w:val="002E05FF"/>
    <w:rsid w:val="002E4320"/>
    <w:rsid w:val="002F2888"/>
    <w:rsid w:val="003123F8"/>
    <w:rsid w:val="00317218"/>
    <w:rsid w:val="00327C7C"/>
    <w:rsid w:val="00333916"/>
    <w:rsid w:val="00341071"/>
    <w:rsid w:val="00347AD5"/>
    <w:rsid w:val="003512DF"/>
    <w:rsid w:val="0035172F"/>
    <w:rsid w:val="00364DA3"/>
    <w:rsid w:val="00376F78"/>
    <w:rsid w:val="003824E9"/>
    <w:rsid w:val="00384859"/>
    <w:rsid w:val="0039544C"/>
    <w:rsid w:val="00395C25"/>
    <w:rsid w:val="003A115E"/>
    <w:rsid w:val="003C385F"/>
    <w:rsid w:val="003C4573"/>
    <w:rsid w:val="003C7CCA"/>
    <w:rsid w:val="003E7522"/>
    <w:rsid w:val="003F5D3D"/>
    <w:rsid w:val="00402177"/>
    <w:rsid w:val="0042477C"/>
    <w:rsid w:val="00440FFF"/>
    <w:rsid w:val="00464A88"/>
    <w:rsid w:val="0046759B"/>
    <w:rsid w:val="004959EA"/>
    <w:rsid w:val="004A6A0C"/>
    <w:rsid w:val="004B505F"/>
    <w:rsid w:val="004B6006"/>
    <w:rsid w:val="004C6E46"/>
    <w:rsid w:val="004D46CE"/>
    <w:rsid w:val="004D779A"/>
    <w:rsid w:val="004D7FC4"/>
    <w:rsid w:val="004F5205"/>
    <w:rsid w:val="004F59AF"/>
    <w:rsid w:val="00506A57"/>
    <w:rsid w:val="005113C9"/>
    <w:rsid w:val="00532364"/>
    <w:rsid w:val="00532438"/>
    <w:rsid w:val="005375AE"/>
    <w:rsid w:val="0053797D"/>
    <w:rsid w:val="00542E5F"/>
    <w:rsid w:val="00550D17"/>
    <w:rsid w:val="00553348"/>
    <w:rsid w:val="00560810"/>
    <w:rsid w:val="0056212F"/>
    <w:rsid w:val="00565DA9"/>
    <w:rsid w:val="00574AE0"/>
    <w:rsid w:val="00590D34"/>
    <w:rsid w:val="005C0EE7"/>
    <w:rsid w:val="005D02FA"/>
    <w:rsid w:val="005D2B07"/>
    <w:rsid w:val="005F5499"/>
    <w:rsid w:val="00600D52"/>
    <w:rsid w:val="00607666"/>
    <w:rsid w:val="006124BF"/>
    <w:rsid w:val="00620455"/>
    <w:rsid w:val="006251D7"/>
    <w:rsid w:val="00637331"/>
    <w:rsid w:val="006426B2"/>
    <w:rsid w:val="006431EB"/>
    <w:rsid w:val="00660E69"/>
    <w:rsid w:val="00671CFB"/>
    <w:rsid w:val="00697858"/>
    <w:rsid w:val="006A67B0"/>
    <w:rsid w:val="006E0894"/>
    <w:rsid w:val="006E40FF"/>
    <w:rsid w:val="006F310C"/>
    <w:rsid w:val="006F73DD"/>
    <w:rsid w:val="006F7484"/>
    <w:rsid w:val="00705289"/>
    <w:rsid w:val="00710A88"/>
    <w:rsid w:val="0071623C"/>
    <w:rsid w:val="00716B32"/>
    <w:rsid w:val="00720660"/>
    <w:rsid w:val="00755049"/>
    <w:rsid w:val="007847AF"/>
    <w:rsid w:val="007860BD"/>
    <w:rsid w:val="007918E4"/>
    <w:rsid w:val="007A0127"/>
    <w:rsid w:val="007B0FD7"/>
    <w:rsid w:val="007D09A2"/>
    <w:rsid w:val="007D261E"/>
    <w:rsid w:val="007D5F97"/>
    <w:rsid w:val="007E4F0D"/>
    <w:rsid w:val="00812A94"/>
    <w:rsid w:val="00816CE9"/>
    <w:rsid w:val="0082321C"/>
    <w:rsid w:val="008477AC"/>
    <w:rsid w:val="00855AC8"/>
    <w:rsid w:val="00886FE2"/>
    <w:rsid w:val="00887158"/>
    <w:rsid w:val="008A2BF7"/>
    <w:rsid w:val="008B0F32"/>
    <w:rsid w:val="008D3AF7"/>
    <w:rsid w:val="008E2ED8"/>
    <w:rsid w:val="008F10E5"/>
    <w:rsid w:val="008F31B9"/>
    <w:rsid w:val="008F4C96"/>
    <w:rsid w:val="00907DE3"/>
    <w:rsid w:val="009113E5"/>
    <w:rsid w:val="00912EDB"/>
    <w:rsid w:val="0091462A"/>
    <w:rsid w:val="00914A0A"/>
    <w:rsid w:val="0093010B"/>
    <w:rsid w:val="009307EE"/>
    <w:rsid w:val="00932CAB"/>
    <w:rsid w:val="00935850"/>
    <w:rsid w:val="00942813"/>
    <w:rsid w:val="00942AEC"/>
    <w:rsid w:val="009512B8"/>
    <w:rsid w:val="00967D1A"/>
    <w:rsid w:val="00973A48"/>
    <w:rsid w:val="00976005"/>
    <w:rsid w:val="00990E96"/>
    <w:rsid w:val="00992A5D"/>
    <w:rsid w:val="009939CC"/>
    <w:rsid w:val="009A7A0D"/>
    <w:rsid w:val="009C3E3C"/>
    <w:rsid w:val="009C4B9F"/>
    <w:rsid w:val="009D64D4"/>
    <w:rsid w:val="009F72ED"/>
    <w:rsid w:val="00A12CFD"/>
    <w:rsid w:val="00A22802"/>
    <w:rsid w:val="00A22E46"/>
    <w:rsid w:val="00A25A55"/>
    <w:rsid w:val="00A27566"/>
    <w:rsid w:val="00A352D1"/>
    <w:rsid w:val="00A50517"/>
    <w:rsid w:val="00A61BE3"/>
    <w:rsid w:val="00A72D12"/>
    <w:rsid w:val="00AB1DAA"/>
    <w:rsid w:val="00AB49FC"/>
    <w:rsid w:val="00AB6766"/>
    <w:rsid w:val="00AD5D8C"/>
    <w:rsid w:val="00AF0233"/>
    <w:rsid w:val="00B1743D"/>
    <w:rsid w:val="00B225B3"/>
    <w:rsid w:val="00B25503"/>
    <w:rsid w:val="00B446FA"/>
    <w:rsid w:val="00B510E0"/>
    <w:rsid w:val="00B62B97"/>
    <w:rsid w:val="00B633A2"/>
    <w:rsid w:val="00B66AEB"/>
    <w:rsid w:val="00B72BF2"/>
    <w:rsid w:val="00B824F1"/>
    <w:rsid w:val="00B96033"/>
    <w:rsid w:val="00BA0B34"/>
    <w:rsid w:val="00BA2309"/>
    <w:rsid w:val="00BA488E"/>
    <w:rsid w:val="00BA4B1C"/>
    <w:rsid w:val="00BB39E0"/>
    <w:rsid w:val="00BC1C70"/>
    <w:rsid w:val="00BC7FFD"/>
    <w:rsid w:val="00BE0634"/>
    <w:rsid w:val="00BE21B7"/>
    <w:rsid w:val="00C25B76"/>
    <w:rsid w:val="00C25F68"/>
    <w:rsid w:val="00C43840"/>
    <w:rsid w:val="00C769F0"/>
    <w:rsid w:val="00C843AC"/>
    <w:rsid w:val="00C844BC"/>
    <w:rsid w:val="00C93A04"/>
    <w:rsid w:val="00C9591D"/>
    <w:rsid w:val="00CA6DF6"/>
    <w:rsid w:val="00CB3279"/>
    <w:rsid w:val="00CC5E7F"/>
    <w:rsid w:val="00CC7C0C"/>
    <w:rsid w:val="00CE6EFF"/>
    <w:rsid w:val="00CF1D6D"/>
    <w:rsid w:val="00D15CF2"/>
    <w:rsid w:val="00D24D4D"/>
    <w:rsid w:val="00D3762E"/>
    <w:rsid w:val="00D62428"/>
    <w:rsid w:val="00D71D80"/>
    <w:rsid w:val="00D85D37"/>
    <w:rsid w:val="00D87A6C"/>
    <w:rsid w:val="00DA0932"/>
    <w:rsid w:val="00DB0718"/>
    <w:rsid w:val="00DE020E"/>
    <w:rsid w:val="00DF18DB"/>
    <w:rsid w:val="00E06B93"/>
    <w:rsid w:val="00E45D3C"/>
    <w:rsid w:val="00E502D4"/>
    <w:rsid w:val="00E530F9"/>
    <w:rsid w:val="00E5466E"/>
    <w:rsid w:val="00E6578E"/>
    <w:rsid w:val="00E85D2A"/>
    <w:rsid w:val="00E85FF6"/>
    <w:rsid w:val="00E94877"/>
    <w:rsid w:val="00E967CD"/>
    <w:rsid w:val="00EB4DCF"/>
    <w:rsid w:val="00EB66EC"/>
    <w:rsid w:val="00EC6C3B"/>
    <w:rsid w:val="00EE0818"/>
    <w:rsid w:val="00EF52A5"/>
    <w:rsid w:val="00F12595"/>
    <w:rsid w:val="00F40391"/>
    <w:rsid w:val="00F42974"/>
    <w:rsid w:val="00F50E9C"/>
    <w:rsid w:val="00F653C8"/>
    <w:rsid w:val="00F74685"/>
    <w:rsid w:val="00F77D3D"/>
    <w:rsid w:val="00FC5549"/>
    <w:rsid w:val="00FC7F9C"/>
    <w:rsid w:val="00FD4124"/>
    <w:rsid w:val="00FD7957"/>
    <w:rsid w:val="00FE66B2"/>
    <w:rsid w:val="00FE674A"/>
    <w:rsid w:val="00FF0A61"/>
    <w:rsid w:val="00FF4F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527378"/>
  <w15:docId w15:val="{18E138A2-C37A-4BD1-84FB-94BADEE4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A352D1"/>
    <w:pPr>
      <w:spacing w:after="140" w:line="280" w:lineRule="atLeast"/>
    </w:pPr>
    <w:rPr>
      <w:rFonts w:ascii="Verdana" w:hAnsi="Verdana"/>
      <w:lang w:eastAsia="en-GB"/>
    </w:rPr>
  </w:style>
  <w:style w:type="paragraph" w:styleId="Overskrift1">
    <w:name w:val="heading 1"/>
    <w:aliases w:val="H1"/>
    <w:basedOn w:val="Normal"/>
    <w:next w:val="Normal"/>
    <w:qFormat/>
    <w:rsid w:val="00532438"/>
    <w:pPr>
      <w:keepNext/>
      <w:spacing w:before="280"/>
      <w:outlineLvl w:val="0"/>
    </w:pPr>
    <w:rPr>
      <w:rFonts w:cs="Arial"/>
      <w:b/>
      <w:bCs/>
      <w:sz w:val="22"/>
      <w:szCs w:val="22"/>
    </w:rPr>
  </w:style>
  <w:style w:type="paragraph" w:styleId="Overskrift2">
    <w:name w:val="heading 2"/>
    <w:aliases w:val="H2"/>
    <w:basedOn w:val="Normal"/>
    <w:next w:val="Normal"/>
    <w:qFormat/>
    <w:rsid w:val="00EB66EC"/>
    <w:pPr>
      <w:keepNext/>
      <w:outlineLvl w:val="1"/>
    </w:pPr>
    <w:rPr>
      <w:rFonts w:cs="Arial"/>
      <w:b/>
      <w:bCs/>
      <w:iCs/>
      <w:szCs w:val="28"/>
    </w:rPr>
  </w:style>
  <w:style w:type="paragraph" w:styleId="Overskrift3">
    <w:name w:val="heading 3"/>
    <w:aliases w:val="H3"/>
    <w:basedOn w:val="Normal"/>
    <w:next w:val="Normal"/>
    <w:qFormat/>
    <w:rsid w:val="000465AD"/>
    <w:pPr>
      <w:keepNext/>
      <w:spacing w:after="0"/>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pPr>
      <w:spacing w:after="0"/>
    </w:pPr>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semiHidden/>
    <w:rsid w:val="00EB66EC"/>
    <w:rPr>
      <w:sz w:val="16"/>
    </w:rPr>
  </w:style>
  <w:style w:type="paragraph" w:styleId="Indholdsfortegnelse1">
    <w:name w:val="toc 1"/>
    <w:basedOn w:val="Normal"/>
    <w:next w:val="Normal"/>
    <w:semiHidden/>
    <w:rsid w:val="00532438"/>
    <w:pPr>
      <w:spacing w:before="280"/>
    </w:pPr>
    <w:rPr>
      <w:b/>
    </w:rPr>
  </w:style>
  <w:style w:type="paragraph" w:customStyle="1" w:styleId="PunktListe">
    <w:name w:val="PunktListe"/>
    <w:basedOn w:val="Normal"/>
    <w:rsid w:val="00EB66EC"/>
    <w:pPr>
      <w:spacing w:after="0"/>
    </w:pPr>
  </w:style>
  <w:style w:type="paragraph" w:styleId="Indholdsfortegnelse2">
    <w:name w:val="toc 2"/>
    <w:basedOn w:val="Normal"/>
    <w:next w:val="Normal"/>
    <w:semiHidden/>
    <w:rsid w:val="00285700"/>
  </w:style>
  <w:style w:type="paragraph" w:styleId="Indholdsfortegnelse3">
    <w:name w:val="toc 3"/>
    <w:basedOn w:val="Normal"/>
    <w:next w:val="Normal"/>
    <w:semiHidden/>
    <w:rsid w:val="00285700"/>
    <w:pPr>
      <w:tabs>
        <w:tab w:val="right" w:leader="dot" w:pos="7133"/>
      </w:tabs>
      <w:ind w:left="284"/>
    </w:pPr>
    <w:rPr>
      <w:i/>
    </w:rPr>
  </w:style>
  <w:style w:type="table" w:styleId="Tabel-Gitter">
    <w:name w:val="Table Grid"/>
    <w:basedOn w:val="Tabel-Normal"/>
    <w:uiPriority w:val="5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spacing w:after="0"/>
      <w:ind w:right="-2496"/>
      <w:jc w:val="right"/>
    </w:pPr>
    <w:rPr>
      <w:sz w:val="16"/>
      <w:szCs w:val="16"/>
    </w:rPr>
  </w:style>
  <w:style w:type="paragraph" w:customStyle="1" w:styleId="TSDato">
    <w:name w:val="TSDato"/>
    <w:basedOn w:val="Normal"/>
    <w:qFormat/>
    <w:rsid w:val="00D62428"/>
    <w:pPr>
      <w:spacing w:after="0"/>
      <w:ind w:right="-2496"/>
      <w:jc w:val="right"/>
    </w:pPr>
    <w:rPr>
      <w:sz w:val="16"/>
      <w:szCs w:val="16"/>
    </w:rPr>
  </w:style>
  <w:style w:type="character" w:styleId="Pladsholdertekst">
    <w:name w:val="Placeholder Text"/>
    <w:basedOn w:val="Standardskrifttypeiafsnit"/>
    <w:uiPriority w:val="99"/>
    <w:semiHidden/>
    <w:rsid w:val="00364DA3"/>
    <w:rPr>
      <w:color w:val="808080"/>
    </w:rPr>
  </w:style>
  <w:style w:type="character" w:styleId="Hyperlink">
    <w:name w:val="Hyperlink"/>
    <w:rsid w:val="00E530F9"/>
    <w:rPr>
      <w:color w:val="C67100"/>
      <w:u w:val="single"/>
      <w:shd w:val="clear" w:color="auto" w:fill="FFFFFF"/>
    </w:rPr>
  </w:style>
  <w:style w:type="character" w:styleId="Kommentarhenvisning">
    <w:name w:val="annotation reference"/>
    <w:basedOn w:val="Standardskrifttypeiafsnit"/>
    <w:uiPriority w:val="99"/>
    <w:semiHidden/>
    <w:unhideWhenUsed/>
    <w:rsid w:val="00124DCA"/>
    <w:rPr>
      <w:sz w:val="16"/>
      <w:szCs w:val="16"/>
    </w:rPr>
  </w:style>
  <w:style w:type="paragraph" w:styleId="Kommentartekst">
    <w:name w:val="annotation text"/>
    <w:basedOn w:val="Normal"/>
    <w:link w:val="KommentartekstTegn"/>
    <w:uiPriority w:val="99"/>
    <w:semiHidden/>
    <w:unhideWhenUsed/>
    <w:rsid w:val="00124DCA"/>
    <w:pPr>
      <w:spacing w:line="240" w:lineRule="auto"/>
    </w:pPr>
  </w:style>
  <w:style w:type="character" w:customStyle="1" w:styleId="KommentartekstTegn">
    <w:name w:val="Kommentartekst Tegn"/>
    <w:basedOn w:val="Standardskrifttypeiafsnit"/>
    <w:link w:val="Kommentartekst"/>
    <w:uiPriority w:val="99"/>
    <w:semiHidden/>
    <w:rsid w:val="00124DCA"/>
    <w:rPr>
      <w:rFonts w:ascii="Verdana" w:hAnsi="Verdana"/>
      <w:lang w:eastAsia="en-GB"/>
    </w:rPr>
  </w:style>
  <w:style w:type="paragraph" w:styleId="Kommentaremne">
    <w:name w:val="annotation subject"/>
    <w:basedOn w:val="Kommentartekst"/>
    <w:next w:val="Kommentartekst"/>
    <w:link w:val="KommentaremneTegn"/>
    <w:uiPriority w:val="99"/>
    <w:semiHidden/>
    <w:unhideWhenUsed/>
    <w:rsid w:val="00124DCA"/>
    <w:rPr>
      <w:b/>
      <w:bCs/>
    </w:rPr>
  </w:style>
  <w:style w:type="character" w:customStyle="1" w:styleId="KommentaremneTegn">
    <w:name w:val="Kommentaremne Tegn"/>
    <w:basedOn w:val="KommentartekstTegn"/>
    <w:link w:val="Kommentaremne"/>
    <w:uiPriority w:val="99"/>
    <w:semiHidden/>
    <w:rsid w:val="00124DCA"/>
    <w:rPr>
      <w:rFonts w:ascii="Verdana" w:hAnsi="Verdana"/>
      <w:b/>
      <w:bCs/>
      <w:lang w:eastAsia="en-GB"/>
    </w:rPr>
  </w:style>
  <w:style w:type="character" w:styleId="BesgtLink">
    <w:name w:val="FollowedHyperlink"/>
    <w:basedOn w:val="Standardskrifttypeiafsnit"/>
    <w:uiPriority w:val="99"/>
    <w:semiHidden/>
    <w:unhideWhenUsed/>
    <w:rsid w:val="00495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e\AppData\Roaming\microsoft\skabeloner\WorkZone-T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9BD7AB97E64402BEEBF3E9C7706257"/>
        <w:category>
          <w:name w:val="Generelt"/>
          <w:gallery w:val="placeholder"/>
        </w:category>
        <w:types>
          <w:type w:val="bbPlcHdr"/>
        </w:types>
        <w:behaviors>
          <w:behavior w:val="content"/>
        </w:behaviors>
        <w:guid w:val="{79AC34B1-DBDC-4C60-BCC0-B4B164AA11EF}"/>
      </w:docPartPr>
      <w:docPartBody>
        <w:p w:rsidR="00DE6075" w:rsidRDefault="00DE6075">
          <w:pPr>
            <w:pStyle w:val="E69BD7AB97E64402BEEBF3E9C7706257"/>
          </w:pPr>
          <w:r w:rsidRPr="00A14D75">
            <w:rPr>
              <w:rStyle w:val="Pladsholdertekst"/>
            </w:rPr>
            <w:t>[Brevdato]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75"/>
    <w:rsid w:val="007F12B2"/>
    <w:rsid w:val="00DE60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E69BD7AB97E64402BEEBF3E9C7706257">
    <w:name w:val="E69BD7AB97E64402BEEBF3E9C7706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Content id="title">
      <Value/>
    </Content>
    <officer>
      <Content id="name1">
        <Value/>
      </Content>
      <Content id="name2">
        <Value/>
      </Content>
      <Content id="address_main:email">
        <Value/>
      </Content>
      <Content id="address_main:phone_no">
        <Value/>
      </Content>
      <Content id="employee:style_code">
        <Elab/>
      </Content>
    </officer>
  </record>
  <case>
    <Content id="file_no">
      <Value>TS5060004-00035</Value>
    </Content>
    <officer/>
    <info/>
    <dates/>
  </case>
  <parties>
    <party role="Afsender"/>
    <party role="Afsendt af"/>
    <party role="Afsendt fra"/>
    <party role="Aktpart"/>
    <party role="ANS"/>
    <party role="Ansv.leder"/>
    <party role="Ansøger"/>
    <party role="Ansøgt.kt"/>
    <party role="Ansøgt.ktty"/>
    <party role="Ansøgt.VR"/>
    <party role="Att."/>
    <party role="Chauffør"/>
    <party role="CPR-nr"/>
    <party role="Direktør"/>
    <party role="Ejer"/>
    <party role="Flst"/>
    <party role="Forfatter"/>
    <party role="Frt.ans.led"/>
    <party role="Frt.chauf"/>
    <party role="Frt.dir"/>
    <party role="Frt.intr"/>
    <party role="Frt.kapejer"/>
    <party role="Frt.taxaktr"/>
    <party role="Frt.taxaudf"/>
    <party role="Frt.tegnb"/>
    <party role="Frt.tek.ans"/>
    <party role="Frt.TrspLed"/>
    <party role="Høringspart"/>
    <party role="Interessent"/>
    <party role="Kapitalejer"/>
    <party role="Klager"/>
    <party role="KONS"/>
    <party role="Kopi til"/>
    <party role="Kopimodt.">
      <Content id="name:name1">
        <Value/>
      </Content>
    </party>
    <party role="Kval.kontr"/>
    <party role="Modtager">
      <Content id="name:name1">
        <Value/>
      </Content>
      <Content id="name:name2">
        <Value/>
      </Content>
      <Content id="address1">
        <Value/>
      </Content>
      <Content id="address2">
        <Value/>
      </Content>
      <Content id="address3">
        <Value/>
      </Content>
      <Content id="postcode">
        <Value/>
      </Content>
      <Content id="postcode">
        <Elab/>
      </Content>
      <Content id="country_code">
        <Elab/>
      </Content>
    </party>
    <party role="Omsst"/>
    <party role="Omsvirk"/>
    <party role="Postalm"/>
    <party role="Postalmst"/>
    <party role="Postkur"/>
    <party role="Postkurst"/>
    <party role="Postsam"/>
    <party role="Postsamst"/>
    <party role="Projektm."/>
    <party role="Rep.kontr"/>
    <party role="Synkonc"/>
    <party role="Synst"/>
    <party role="Synvirk"/>
    <party role="Taxaktrlstd"/>
    <party role="Taxamktr"/>
    <party role="Taxamvirk"/>
    <party role="Taxaudf"/>
    <party role="Tegn.beret"/>
    <party role="Tek.ansv"/>
    <party role="Tilknyttet"/>
    <party role="TranspLeder"/>
    <party role="TranspVirk"/>
    <party role="Udvalg"/>
  </parties>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50BC-3849-455E-835E-39FADF684570}">
  <ds:schemaRefs>
    <ds:schemaRef ds:uri="Captia"/>
  </ds:schemaRefs>
</ds:datastoreItem>
</file>

<file path=customXml/itemProps2.xml><?xml version="1.0" encoding="utf-8"?>
<ds:datastoreItem xmlns:ds="http://schemas.openxmlformats.org/officeDocument/2006/customXml" ds:itemID="{1EC2686D-44A4-4885-90E2-0963B51F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3</TotalTime>
  <Pages>3</Pages>
  <Words>717</Words>
  <Characters>4688</Characters>
  <Application>Microsoft Office Word</Application>
  <DocSecurity>0</DocSecurity>
  <PresentationFormat>BrevX</PresentationFormat>
  <Lines>39</Lines>
  <Paragraphs>10</Paragraphs>
  <ScaleCrop>false</ScaleCrop>
  <HeadingPairs>
    <vt:vector size="2" baseType="variant">
      <vt:variant>
        <vt:lpstr>Titel</vt:lpstr>
      </vt:variant>
      <vt:variant>
        <vt:i4>1</vt:i4>
      </vt:variant>
    </vt:vector>
  </HeadingPairs>
  <TitlesOfParts>
    <vt:vector size="1" baseType="lpstr">
      <vt:lpstr/>
    </vt:vector>
  </TitlesOfParts>
  <Company>Trafikstyrelsen</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Ringsholt Jensen</dc:creator>
  <dc:description>vers. 01.12.2011</dc:description>
  <cp:lastModifiedBy>Sine Amelung</cp:lastModifiedBy>
  <cp:revision>3</cp:revision>
  <dcterms:created xsi:type="dcterms:W3CDTF">2022-04-26T08:52:00Z</dcterms:created>
  <dcterms:modified xsi:type="dcterms:W3CDTF">2022-04-26T08:53:00Z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\\tsfile01\Data\PULSE\Informatik og processer\WorkZone-Skabeloner\Word\Prod\WorkZone-TS\WorkZone_TS_STD_Notat.dotm</vt:lpwstr>
  </property>
  <property fmtid="{D5CDD505-2E9C-101B-9397-08002B2CF9AE}" pid="3" name="title">
    <vt:lpwstr/>
  </property>
  <property fmtid="{D5CDD505-2E9C-101B-9397-08002B2CF9AE}" pid="4" name="command">
    <vt:lpwstr>&amp;x_flettemodtagere=&amp;akttype=U</vt:lpwstr>
  </property>
  <property fmtid="{D5CDD505-2E9C-101B-9397-08002B2CF9AE}" pid="5" name="docId">
    <vt:lpwstr>trmcaptia.asp.csc.dk/TSProd/DOR1394</vt:lpwstr>
  </property>
</Properties>
</file>