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3C036E0F" w14:textId="77777777" w:rsidTr="00914A0A">
        <w:trPr>
          <w:trHeight w:hRule="exact" w:val="1984"/>
        </w:trPr>
        <w:tc>
          <w:tcPr>
            <w:tcW w:w="7283" w:type="dxa"/>
          </w:tcPr>
          <w:p w14:paraId="15BED15A" w14:textId="77777777" w:rsidR="00E502D4" w:rsidRDefault="00E502D4" w:rsidP="00A352D1">
            <w:pPr>
              <w:spacing w:after="0"/>
            </w:pPr>
            <w:bookmarkStart w:id="0" w:name="_GoBack"/>
            <w:bookmarkEnd w:id="0"/>
          </w:p>
          <w:p w14:paraId="54723260" w14:textId="77777777" w:rsidR="00E502D4" w:rsidRDefault="00E502D4" w:rsidP="00A352D1">
            <w:pPr>
              <w:spacing w:after="0"/>
            </w:pPr>
            <w:bookmarkStart w:id="1" w:name="TSCC"/>
            <w:bookmarkEnd w:id="1"/>
          </w:p>
        </w:tc>
      </w:tr>
    </w:tbl>
    <w:p w14:paraId="6AA1FF7A" w14:textId="77777777" w:rsidR="00C57F47" w:rsidRPr="00C57F47" w:rsidRDefault="007D4400" w:rsidP="002204D0">
      <w:pPr>
        <w:spacing w:after="0"/>
        <w:ind w:right="-2495"/>
        <w:jc w:val="right"/>
        <w:rPr>
          <w:sz w:val="16"/>
          <w:szCs w:val="16"/>
        </w:rPr>
      </w:pPr>
      <w:r w:rsidRPr="00C57F47">
        <w:rPr>
          <w:sz w:val="16"/>
          <w:szCs w:val="16"/>
        </w:rPr>
        <w:t>Notat</w:t>
      </w:r>
    </w:p>
    <w:p w14:paraId="63D2D6D7" w14:textId="4DA6EAA4" w:rsidR="007D4400" w:rsidRPr="00A27566" w:rsidRDefault="00E60423" w:rsidP="007D4400">
      <w:pPr>
        <w:pStyle w:val="TSJournalnummer"/>
      </w:pPr>
      <w:bookmarkStart w:id="2" w:name="TSJournal"/>
      <w:bookmarkEnd w:id="2"/>
      <w:r>
        <w:br/>
      </w:r>
      <w:r w:rsidR="007D4400" w:rsidRPr="00A27566">
        <w:t xml:space="preserve">Dato </w:t>
      </w:r>
      <w:bookmarkStart w:id="3" w:name="TSDato"/>
      <w:bookmarkEnd w:id="3"/>
      <w:r w:rsidR="00E61CFF">
        <w:t>17</w:t>
      </w:r>
      <w:r w:rsidR="005D0B94">
        <w:t xml:space="preserve">. </w:t>
      </w:r>
      <w:r w:rsidR="006D702C">
        <w:t>juni</w:t>
      </w:r>
      <w:r w:rsidR="005D0B94">
        <w:t xml:space="preserve"> 20</w:t>
      </w:r>
      <w:r w:rsidR="00444E36">
        <w:t>20</w:t>
      </w:r>
    </w:p>
    <w:p w14:paraId="2A88E90C" w14:textId="77777777" w:rsidR="007D4400" w:rsidRDefault="000E67D1" w:rsidP="007D4400">
      <w:pPr>
        <w:pStyle w:val="Titeloverskrift"/>
        <w:spacing w:before="0"/>
      </w:pPr>
      <w:bookmarkStart w:id="4" w:name="TSOverskrift"/>
      <w:r>
        <w:t>Administrationsgrundlag</w:t>
      </w:r>
      <w:bookmarkEnd w:id="4"/>
      <w:r>
        <w:t xml:space="preserve"> vedr. tilskud til g</w:t>
      </w:r>
      <w:r w:rsidRPr="002E6A8D">
        <w:t>ratis cykel</w:t>
      </w:r>
      <w:r>
        <w:t xml:space="preserve">- og </w:t>
      </w:r>
      <w:r w:rsidRPr="002E6A8D">
        <w:t xml:space="preserve">persontransport på indenrigs færgeruter i </w:t>
      </w:r>
      <w:r>
        <w:t>juli 2020</w:t>
      </w:r>
    </w:p>
    <w:p w14:paraId="61613D43" w14:textId="77777777" w:rsidR="007D4400" w:rsidRDefault="007D4400" w:rsidP="007D4400"/>
    <w:p w14:paraId="6A780D40" w14:textId="77777777" w:rsidR="000E67D1" w:rsidRPr="00AD1F32" w:rsidRDefault="000E67D1" w:rsidP="000E67D1">
      <w:pPr>
        <w:pStyle w:val="Listeafsnit"/>
        <w:numPr>
          <w:ilvl w:val="0"/>
          <w:numId w:val="19"/>
        </w:numPr>
        <w:rPr>
          <w:b/>
        </w:rPr>
      </w:pPr>
      <w:r>
        <w:rPr>
          <w:b/>
        </w:rPr>
        <w:t>Grundlag for udbetaling af tilskud</w:t>
      </w:r>
    </w:p>
    <w:p w14:paraId="1AA14F42" w14:textId="4EECAAF5" w:rsidR="00E34B35" w:rsidRDefault="000E67D1" w:rsidP="000E67D1">
      <w:r>
        <w:t xml:space="preserve">Regeringen har den </w:t>
      </w:r>
      <w:r w:rsidR="00E61CFF">
        <w:t>17</w:t>
      </w:r>
      <w:r w:rsidR="006D702C">
        <w:t>. juni</w:t>
      </w:r>
      <w:r>
        <w:t xml:space="preserve"> 2020 præsenteret en række initiativer, der skal understøtte danskernes muligheder for at afholde sommerferien i Danmark. </w:t>
      </w:r>
    </w:p>
    <w:p w14:paraId="396A45E2" w14:textId="2F466ED9" w:rsidR="000E67D1" w:rsidRDefault="000E67D1" w:rsidP="000E67D1">
      <w:r>
        <w:t xml:space="preserve">Som en del af regeringens initiativer </w:t>
      </w:r>
      <w:r w:rsidR="00E34B35">
        <w:t>give</w:t>
      </w:r>
      <w:r w:rsidR="00FE1AFF">
        <w:t>s</w:t>
      </w:r>
      <w:r w:rsidR="00E34B35">
        <w:t xml:space="preserve"> mulighed for</w:t>
      </w:r>
      <w:r w:rsidR="00E34B35" w:rsidRPr="00E34B35">
        <w:t xml:space="preserve"> at gratis </w:t>
      </w:r>
      <w:r w:rsidR="00E34B35">
        <w:t xml:space="preserve">transport </w:t>
      </w:r>
      <w:r w:rsidR="00E34B35" w:rsidRPr="00E34B35">
        <w:t>på alle indenrigs færgeruter i juli 2020</w:t>
      </w:r>
      <w:r w:rsidR="00E34B35">
        <w:t xml:space="preserve">, gældende for </w:t>
      </w:r>
      <w:r w:rsidR="00E34B35" w:rsidRPr="00E34B35">
        <w:t>gående passager</w:t>
      </w:r>
      <w:r w:rsidR="00FE1AFF">
        <w:t>er</w:t>
      </w:r>
      <w:r w:rsidR="00E34B35" w:rsidRPr="00E34B35">
        <w:t xml:space="preserve">, </w:t>
      </w:r>
      <w:r w:rsidR="00E34B35">
        <w:t xml:space="preserve">samt passagerer, der medtager </w:t>
      </w:r>
      <w:r w:rsidR="00892976">
        <w:t>c</w:t>
      </w:r>
      <w:r w:rsidR="00E34B35">
        <w:t>ykler</w:t>
      </w:r>
      <w:r>
        <w:t>.</w:t>
      </w:r>
    </w:p>
    <w:p w14:paraId="3D07BDB4" w14:textId="77777777" w:rsidR="001839AA" w:rsidRDefault="00687399" w:rsidP="007D4400">
      <w:r>
        <w:t>Trafik-, Bygge- og Boligstyrelsens administration af ordningen forudsætter Finansudvalgets tiltrædelse af det dertilhørende aktstykke.</w:t>
      </w:r>
    </w:p>
    <w:p w14:paraId="6D056A9E" w14:textId="77777777" w:rsidR="007D4400" w:rsidRDefault="00687399" w:rsidP="007D4400">
      <w:r>
        <w:t xml:space="preserve"> </w:t>
      </w:r>
    </w:p>
    <w:p w14:paraId="03D83380" w14:textId="77777777" w:rsidR="000E67D1" w:rsidRPr="000E67D1" w:rsidRDefault="000E67D1" w:rsidP="000E67D1">
      <w:pPr>
        <w:pStyle w:val="Listeafsnit"/>
        <w:numPr>
          <w:ilvl w:val="0"/>
          <w:numId w:val="19"/>
        </w:numPr>
        <w:rPr>
          <w:b/>
        </w:rPr>
      </w:pPr>
      <w:r w:rsidRPr="000E67D1">
        <w:rPr>
          <w:b/>
        </w:rPr>
        <w:t>Udmøntning</w:t>
      </w:r>
    </w:p>
    <w:p w14:paraId="183C71F8" w14:textId="6DA9AE7C" w:rsidR="00B054B9" w:rsidRDefault="007F2B1F" w:rsidP="000E67D1">
      <w:r>
        <w:t>Samtlige indenrigs færgeruter vil kunne blive omfattet af ordningen, dvs. færgeruter, der betjener to danske destinationer</w:t>
      </w:r>
      <w:r w:rsidR="00937070">
        <w:t>, dog med undtagelse af færgeruter/n til Færøerne</w:t>
      </w:r>
      <w:r>
        <w:t xml:space="preserve">. </w:t>
      </w:r>
      <w:r w:rsidR="00B054B9">
        <w:t xml:space="preserve">Færgeruterne mellem </w:t>
      </w:r>
      <w:r w:rsidR="001C0A1D">
        <w:t xml:space="preserve">eksempelvis </w:t>
      </w:r>
      <w:r w:rsidR="00B054B9">
        <w:t>Ystad-Rønne og Helsingør-</w:t>
      </w:r>
      <w:r w:rsidR="00FE1AFF">
        <w:t xml:space="preserve">Helsingborg </w:t>
      </w:r>
      <w:r w:rsidR="00B054B9">
        <w:t xml:space="preserve">kan således ikke blive omfattet af ordningen. </w:t>
      </w:r>
      <w:r>
        <w:t>Såvel statslig</w:t>
      </w:r>
      <w:r w:rsidR="00B054B9">
        <w:t>t udbudte</w:t>
      </w:r>
      <w:r>
        <w:t xml:space="preserve"> færgeruter, kommunale færgeruter og private færgeruter</w:t>
      </w:r>
      <w:r w:rsidR="00B054B9">
        <w:t>, der sejler mellem to danske destinationer,</w:t>
      </w:r>
      <w:r>
        <w:t xml:space="preserve"> kan blive omfattet af ordningen</w:t>
      </w:r>
      <w:r w:rsidR="00B054B9">
        <w:t xml:space="preserve">. </w:t>
      </w:r>
    </w:p>
    <w:p w14:paraId="61ED00F9" w14:textId="6793573F" w:rsidR="000E67D1" w:rsidRDefault="00B054B9" w:rsidP="000E67D1">
      <w:r>
        <w:t xml:space="preserve">Havnebusser, </w:t>
      </w:r>
      <w:r w:rsidR="00FE1AFF">
        <w:t>havnerundfarte</w:t>
      </w:r>
      <w:r w:rsidR="006429F7">
        <w:t>r,</w:t>
      </w:r>
      <w:r>
        <w:t xml:space="preserve"> andre turbåde</w:t>
      </w:r>
      <w:r w:rsidR="006429F7">
        <w:t xml:space="preserve"> eller oplevelsessejladser</w:t>
      </w:r>
      <w:r>
        <w:t xml:space="preserve"> er ikke omfattet af ordningen.</w:t>
      </w:r>
    </w:p>
    <w:p w14:paraId="40248D61" w14:textId="77777777" w:rsidR="00892976" w:rsidRDefault="00892976" w:rsidP="000E67D1"/>
    <w:p w14:paraId="5C4B2E0B" w14:textId="77777777" w:rsidR="00444E36" w:rsidRPr="00444E36" w:rsidRDefault="00444E36" w:rsidP="00444E36">
      <w:pPr>
        <w:pStyle w:val="Listeafsnit"/>
        <w:numPr>
          <w:ilvl w:val="0"/>
          <w:numId w:val="19"/>
        </w:numPr>
        <w:rPr>
          <w:b/>
        </w:rPr>
      </w:pPr>
      <w:r w:rsidRPr="00444E36">
        <w:rPr>
          <w:b/>
        </w:rPr>
        <w:t>Procedure</w:t>
      </w:r>
    </w:p>
    <w:p w14:paraId="4B3230D1" w14:textId="567EDCC8" w:rsidR="000760EE" w:rsidRDefault="00B054B9" w:rsidP="000E67D1">
      <w:r>
        <w:t xml:space="preserve">Den enkelte færgerute </w:t>
      </w:r>
      <w:r w:rsidR="006429F7">
        <w:t xml:space="preserve">skal </w:t>
      </w:r>
      <w:r>
        <w:t xml:space="preserve">forud for </w:t>
      </w:r>
      <w:r w:rsidR="000B0831">
        <w:t>deltagelse i</w:t>
      </w:r>
      <w:r w:rsidR="00DA58C5">
        <w:t xml:space="preserve"> </w:t>
      </w:r>
      <w:r w:rsidR="000760EE">
        <w:t xml:space="preserve">ordningen </w:t>
      </w:r>
      <w:r>
        <w:t>fremsende</w:t>
      </w:r>
      <w:r w:rsidR="000760EE">
        <w:t xml:space="preserve"> en ansøgning herom til Trafik-, Bygge- og Boligstyrelsen. Ansøgninger skal være Trafik-, Bygge- og Boligstyrelsen i hænde senest </w:t>
      </w:r>
      <w:r w:rsidR="00E61CFF">
        <w:t>torsdag</w:t>
      </w:r>
      <w:r w:rsidR="000760EE">
        <w:t xml:space="preserve"> d. </w:t>
      </w:r>
      <w:r w:rsidR="00E61CFF">
        <w:lastRenderedPageBreak/>
        <w:t>25</w:t>
      </w:r>
      <w:r w:rsidR="000760EE">
        <w:t>. juni 2020. Såfremt der er tale om udbudte færgeruter, kan trafikkøber (</w:t>
      </w:r>
      <w:r w:rsidR="00444E36">
        <w:t>eksempelvis</w:t>
      </w:r>
      <w:r w:rsidR="000760EE">
        <w:t xml:space="preserve"> kommunen) </w:t>
      </w:r>
      <w:r w:rsidR="00444E36">
        <w:t xml:space="preserve">på vegne af færgeruten </w:t>
      </w:r>
      <w:r w:rsidR="000760EE">
        <w:t xml:space="preserve">fremsende ansøgningen til Trafik-, Bygge- og Boligstyrelsen. </w:t>
      </w:r>
    </w:p>
    <w:p w14:paraId="5F878D14" w14:textId="335BA5DF" w:rsidR="00D0053E" w:rsidRDefault="00D0053E" w:rsidP="000E67D1">
      <w:r>
        <w:t xml:space="preserve">Ansøgningen vil skulle indeholde </w:t>
      </w:r>
      <w:r w:rsidR="00DF4DEE">
        <w:t xml:space="preserve">følgende </w:t>
      </w:r>
      <w:r>
        <w:t>oplysninger:</w:t>
      </w:r>
    </w:p>
    <w:p w14:paraId="1E2A6E4C" w14:textId="0D337A9E" w:rsidR="00EF76A3" w:rsidRPr="007702AC" w:rsidRDefault="00EF76A3" w:rsidP="000E67D1">
      <w:pPr>
        <w:rPr>
          <w:i/>
          <w:iCs/>
        </w:rPr>
      </w:pPr>
      <w:r w:rsidRPr="007702AC">
        <w:rPr>
          <w:i/>
          <w:iCs/>
        </w:rPr>
        <w:t>Baggrundsoplysninger:</w:t>
      </w:r>
    </w:p>
    <w:p w14:paraId="6E3C1938" w14:textId="6F6F058C" w:rsidR="00D0053E" w:rsidRDefault="00651E77" w:rsidP="00D0053E">
      <w:pPr>
        <w:pStyle w:val="Listeafsnit"/>
        <w:numPr>
          <w:ilvl w:val="0"/>
          <w:numId w:val="23"/>
        </w:numPr>
      </w:pPr>
      <w:r>
        <w:t>Taksten for en voksen</w:t>
      </w:r>
      <w:r w:rsidR="00EF76A3">
        <w:t>,</w:t>
      </w:r>
      <w:r>
        <w:t xml:space="preserve"> </w:t>
      </w:r>
      <w:r w:rsidR="00EF76A3">
        <w:t xml:space="preserve">juli </w:t>
      </w:r>
      <w:r w:rsidR="000B0831">
        <w:t>2019</w:t>
      </w:r>
    </w:p>
    <w:p w14:paraId="12A07B33" w14:textId="7FD47127" w:rsidR="00651E77" w:rsidRDefault="00651E77" w:rsidP="00D0053E">
      <w:pPr>
        <w:pStyle w:val="Listeafsnit"/>
        <w:numPr>
          <w:ilvl w:val="0"/>
          <w:numId w:val="23"/>
        </w:numPr>
      </w:pPr>
      <w:r>
        <w:t>Taksten for et barn</w:t>
      </w:r>
      <w:r w:rsidR="00EF76A3">
        <w:t>, juli</w:t>
      </w:r>
      <w:r>
        <w:t xml:space="preserve"> </w:t>
      </w:r>
      <w:r w:rsidR="000B0831">
        <w:t>2019</w:t>
      </w:r>
    </w:p>
    <w:p w14:paraId="31A2FEC3" w14:textId="1B8B3E89" w:rsidR="00651E77" w:rsidRDefault="00651E77" w:rsidP="00D0053E">
      <w:pPr>
        <w:pStyle w:val="Listeafsnit"/>
        <w:numPr>
          <w:ilvl w:val="0"/>
          <w:numId w:val="23"/>
        </w:numPr>
      </w:pPr>
      <w:r>
        <w:t>Taksten for at medbringe en cykel</w:t>
      </w:r>
      <w:r w:rsidR="00EF76A3">
        <w:t>, juli</w:t>
      </w:r>
      <w:r w:rsidR="000812EE">
        <w:t xml:space="preserve"> </w:t>
      </w:r>
      <w:r w:rsidR="000B0831">
        <w:t xml:space="preserve">2019 </w:t>
      </w:r>
    </w:p>
    <w:p w14:paraId="55145143" w14:textId="5705E485" w:rsidR="00651E77" w:rsidRDefault="00651E77" w:rsidP="00D0053E">
      <w:pPr>
        <w:pStyle w:val="Listeafsnit"/>
        <w:numPr>
          <w:ilvl w:val="0"/>
          <w:numId w:val="23"/>
        </w:numPr>
      </w:pPr>
      <w:r>
        <w:t xml:space="preserve">Antallet af </w:t>
      </w:r>
      <w:r w:rsidR="000E2937">
        <w:t xml:space="preserve">henholdsvis </w:t>
      </w:r>
      <w:r>
        <w:t>voksne, børn og cykler</w:t>
      </w:r>
      <w:r w:rsidR="000E2937">
        <w:t>,</w:t>
      </w:r>
      <w:r>
        <w:t xml:space="preserve"> juli 2019</w:t>
      </w:r>
    </w:p>
    <w:p w14:paraId="6713300F" w14:textId="6D95AD61" w:rsidR="00EF76A3" w:rsidRPr="007702AC" w:rsidRDefault="000E2937" w:rsidP="007702AC">
      <w:pPr>
        <w:rPr>
          <w:i/>
          <w:iCs/>
        </w:rPr>
      </w:pPr>
      <w:r w:rsidRPr="007702AC">
        <w:rPr>
          <w:i/>
          <w:iCs/>
        </w:rPr>
        <w:t>Oplysninger til brug for kommende afregning af indtægtstab:</w:t>
      </w:r>
    </w:p>
    <w:p w14:paraId="077E49B1" w14:textId="09FAAE6E" w:rsidR="000B0831" w:rsidRDefault="000B0831" w:rsidP="00D0053E">
      <w:pPr>
        <w:pStyle w:val="Listeafsnit"/>
        <w:numPr>
          <w:ilvl w:val="0"/>
          <w:numId w:val="23"/>
        </w:numPr>
      </w:pPr>
      <w:r>
        <w:t xml:space="preserve">Forslag til afregningspris for gratis voksne </w:t>
      </w:r>
      <w:r w:rsidR="007702AC">
        <w:t xml:space="preserve">juli </w:t>
      </w:r>
      <w:r>
        <w:t>2020</w:t>
      </w:r>
    </w:p>
    <w:p w14:paraId="12DDB052" w14:textId="72C68364" w:rsidR="000B0831" w:rsidRDefault="000B0831" w:rsidP="00D0053E">
      <w:pPr>
        <w:pStyle w:val="Listeafsnit"/>
        <w:numPr>
          <w:ilvl w:val="0"/>
          <w:numId w:val="23"/>
        </w:numPr>
      </w:pPr>
      <w:r>
        <w:t>Forslag til afregningspris for gratis børn</w:t>
      </w:r>
      <w:r w:rsidR="000E2937">
        <w:t>, juli</w:t>
      </w:r>
      <w:r>
        <w:t xml:space="preserve"> 2020</w:t>
      </w:r>
    </w:p>
    <w:p w14:paraId="595F6EFD" w14:textId="1C2AC979" w:rsidR="000E2937" w:rsidRDefault="000B0831" w:rsidP="00DF4DEE">
      <w:pPr>
        <w:pStyle w:val="Listeafsnit"/>
        <w:numPr>
          <w:ilvl w:val="0"/>
          <w:numId w:val="23"/>
        </w:numPr>
      </w:pPr>
      <w:r>
        <w:t>Forslag til afregningspris for gratis cykler</w:t>
      </w:r>
      <w:r w:rsidR="000E2937">
        <w:t>, juli</w:t>
      </w:r>
      <w:r>
        <w:t xml:space="preserve"> 2020</w:t>
      </w:r>
    </w:p>
    <w:p w14:paraId="722B6D38" w14:textId="77777777" w:rsidR="000B0831" w:rsidRDefault="000B0831" w:rsidP="00D0053E">
      <w:pPr>
        <w:pStyle w:val="Listeafsnit"/>
        <w:numPr>
          <w:ilvl w:val="0"/>
          <w:numId w:val="23"/>
        </w:numPr>
      </w:pPr>
      <w:r>
        <w:t>Forslag til maksimumbetaling for deltagelse i sommerinitiativet</w:t>
      </w:r>
    </w:p>
    <w:p w14:paraId="54F0CE64" w14:textId="75E1FEE1" w:rsidR="000E2937" w:rsidRDefault="000E2937" w:rsidP="00651E77">
      <w:r>
        <w:t>Forslaget til afregningspriser bør baseres på den enkelte kundegruppes normale købsadfærd. Sælges der eksempelvis relativt mange pensionistbilletter</w:t>
      </w:r>
      <w:r w:rsidR="00DF4DEE">
        <w:t xml:space="preserve"> eller 10-turskort</w:t>
      </w:r>
      <w:r>
        <w:t>,</w:t>
      </w:r>
      <w:r w:rsidR="007702AC">
        <w:t xml:space="preserve"> eller andre rabatbilletter,</w:t>
      </w:r>
      <w:r>
        <w:t xml:space="preserve"> bør dette afspejles i forslaget til afregningspris</w:t>
      </w:r>
      <w:r w:rsidR="00DF4DEE">
        <w:t>en</w:t>
      </w:r>
      <w:r>
        <w:t xml:space="preserve"> for voksne.</w:t>
      </w:r>
    </w:p>
    <w:p w14:paraId="5F66525C" w14:textId="2FF71257" w:rsidR="000E2937" w:rsidRDefault="000E2937" w:rsidP="00651E77">
      <w:r>
        <w:t xml:space="preserve">Maksimumbetalingen </w:t>
      </w:r>
      <w:r w:rsidR="00C57BAA">
        <w:t xml:space="preserve">kan </w:t>
      </w:r>
      <w:r w:rsidR="00831703">
        <w:t xml:space="preserve">svare til skønnet over </w:t>
      </w:r>
      <w:r w:rsidR="00C57BAA">
        <w:t xml:space="preserve">den indtægt, som færgeselskabet ville have haft fra gående passagerer og cykler, hvis sommerinitiativet ikke var blevet indført. </w:t>
      </w:r>
      <w:r w:rsidR="00831703">
        <w:t xml:space="preserve">Maksimumbetalingen anvendes </w:t>
      </w:r>
      <w:r w:rsidR="007702AC">
        <w:t xml:space="preserve">til </w:t>
      </w:r>
      <w:r w:rsidR="00831703">
        <w:t>at sikre</w:t>
      </w:r>
      <w:r w:rsidR="00B83F12">
        <w:t>,</w:t>
      </w:r>
      <w:r w:rsidR="00831703">
        <w:t xml:space="preserve"> </w:t>
      </w:r>
      <w:r w:rsidR="007702AC">
        <w:t xml:space="preserve">at </w:t>
      </w:r>
      <w:r w:rsidR="00B83F12">
        <w:t xml:space="preserve">Trafik-, Bygge- og Boligstyrelsen </w:t>
      </w:r>
      <w:r w:rsidR="007702AC">
        <w:t xml:space="preserve">kan overholde </w:t>
      </w:r>
      <w:r w:rsidR="00831703">
        <w:t>den samlede ramme for tilskuddet til gratis cykel- og persontransport på indenrigs færgeruter i juli 2020.</w:t>
      </w:r>
    </w:p>
    <w:p w14:paraId="243CC206" w14:textId="77777777" w:rsidR="000E67D1" w:rsidRDefault="000812EE" w:rsidP="00651E77">
      <w:r>
        <w:t xml:space="preserve">Såfremt et færgeselskab eller en trafikkøber administrerer flere forskellige færgeruter, skal der indgives én ansøgning for hver færgerute, som ønskes omfattet af ordningen. </w:t>
      </w:r>
      <w:r w:rsidR="000760EE">
        <w:t>Skabelonen til brug for ansøgning</w:t>
      </w:r>
      <w:r w:rsidR="001839AA">
        <w:t>en</w:t>
      </w:r>
      <w:r w:rsidR="000760EE">
        <w:t xml:space="preserve"> findes i </w:t>
      </w:r>
      <w:r w:rsidR="001839AA">
        <w:t xml:space="preserve">administrationsgrundlagets </w:t>
      </w:r>
      <w:r w:rsidR="000760EE">
        <w:t>Bilag 1.</w:t>
      </w:r>
    </w:p>
    <w:p w14:paraId="49EC262A" w14:textId="22F2F6C8" w:rsidR="00502D26" w:rsidRDefault="00502D26" w:rsidP="00651E77">
      <w:r>
        <w:t>På baggrund af ansøgningen meddeler Trafik-, Bygge- og Boligstyrelsen senest d.</w:t>
      </w:r>
      <w:r w:rsidR="006D702C">
        <w:t xml:space="preserve"> 29</w:t>
      </w:r>
      <w:r>
        <w:t>. juni 2020, hvilke færgeruter der deltager i ordningen. Ligeledes fremsender styrelsen en refusionsaftale vedr. hver færgerute med angivelse af et forslag til maksim</w:t>
      </w:r>
      <w:r w:rsidR="00DA58C5">
        <w:t>alt</w:t>
      </w:r>
      <w:r>
        <w:t xml:space="preserve"> refusionsbeløb. </w:t>
      </w:r>
    </w:p>
    <w:p w14:paraId="006679DF" w14:textId="77777777" w:rsidR="00CA009C" w:rsidRDefault="00CA009C" w:rsidP="00651E77"/>
    <w:p w14:paraId="0380E5C3" w14:textId="77777777" w:rsidR="00502D26" w:rsidRPr="00EF76A3" w:rsidRDefault="00502D26" w:rsidP="00EF76A3">
      <w:pPr>
        <w:pStyle w:val="Listeafsnit"/>
        <w:numPr>
          <w:ilvl w:val="0"/>
          <w:numId w:val="19"/>
        </w:numPr>
        <w:rPr>
          <w:b/>
        </w:rPr>
      </w:pPr>
      <w:r>
        <w:rPr>
          <w:b/>
        </w:rPr>
        <w:t>Færgerutens forpligtelser</w:t>
      </w:r>
    </w:p>
    <w:p w14:paraId="02FB2EC7" w14:textId="02311D95" w:rsidR="006535F1" w:rsidRDefault="00444E36" w:rsidP="00651E77">
      <w:r>
        <w:t>De færgeruter</w:t>
      </w:r>
      <w:r w:rsidR="006535F1">
        <w:t>, der er omfattet af ordningen</w:t>
      </w:r>
      <w:r w:rsidR="00EF76A3">
        <w:t>,</w:t>
      </w:r>
      <w:r w:rsidR="006535F1">
        <w:t xml:space="preserve"> skal i perioden 1. juli – 31. juli sikre, at gående passagerer og passagerer med cykler</w:t>
      </w:r>
      <w:r w:rsidR="00892976">
        <w:t>,</w:t>
      </w:r>
      <w:r w:rsidR="006535F1">
        <w:t xml:space="preserve"> kan rejse gratis med færgen. Færgen skal</w:t>
      </w:r>
      <w:r w:rsidR="001839AA">
        <w:t xml:space="preserve"> endvidere</w:t>
      </w:r>
      <w:r w:rsidR="006535F1">
        <w:t xml:space="preserve"> registrere antallet af:</w:t>
      </w:r>
    </w:p>
    <w:p w14:paraId="793E3FF6" w14:textId="390105E8" w:rsidR="006535F1" w:rsidRDefault="006535F1" w:rsidP="006535F1">
      <w:pPr>
        <w:pStyle w:val="Listeafsnit"/>
        <w:numPr>
          <w:ilvl w:val="0"/>
          <w:numId w:val="24"/>
        </w:numPr>
      </w:pPr>
      <w:r>
        <w:t xml:space="preserve">Gratis </w:t>
      </w:r>
      <w:r w:rsidR="007702AC">
        <w:t xml:space="preserve">befordrede </w:t>
      </w:r>
      <w:r>
        <w:t>voksne</w:t>
      </w:r>
    </w:p>
    <w:p w14:paraId="6428BEFF" w14:textId="774C76AF" w:rsidR="006535F1" w:rsidRDefault="006535F1" w:rsidP="006535F1">
      <w:pPr>
        <w:pStyle w:val="Listeafsnit"/>
        <w:numPr>
          <w:ilvl w:val="0"/>
          <w:numId w:val="24"/>
        </w:numPr>
      </w:pPr>
      <w:r>
        <w:t xml:space="preserve">Gratis </w:t>
      </w:r>
      <w:r w:rsidR="007702AC">
        <w:t xml:space="preserve">befordrede </w:t>
      </w:r>
      <w:r>
        <w:t>børn, og</w:t>
      </w:r>
    </w:p>
    <w:p w14:paraId="0A342C82" w14:textId="4B721CDF" w:rsidR="006535F1" w:rsidRDefault="006535F1" w:rsidP="006535F1">
      <w:pPr>
        <w:pStyle w:val="Listeafsnit"/>
        <w:numPr>
          <w:ilvl w:val="0"/>
          <w:numId w:val="24"/>
        </w:numPr>
      </w:pPr>
      <w:r>
        <w:t xml:space="preserve">Gratis </w:t>
      </w:r>
      <w:r w:rsidR="007702AC">
        <w:t xml:space="preserve">befordrede </w:t>
      </w:r>
      <w:r>
        <w:t>cykler.</w:t>
      </w:r>
    </w:p>
    <w:p w14:paraId="0E9C31F9" w14:textId="418268C1" w:rsidR="00444E36" w:rsidRDefault="00444E36" w:rsidP="006535F1">
      <w:r>
        <w:lastRenderedPageBreak/>
        <w:t xml:space="preserve">Pensionister, studerende mv., der i øvrigt normalt rejser til en rabatteret pris, medtages i opgørelsen som gratis </w:t>
      </w:r>
      <w:r w:rsidR="003E05D0">
        <w:t>befordrede</w:t>
      </w:r>
      <w:r>
        <w:t xml:space="preserve"> voksne.</w:t>
      </w:r>
    </w:p>
    <w:p w14:paraId="1935E085" w14:textId="77777777" w:rsidR="006535F1" w:rsidRDefault="006535F1" w:rsidP="006535F1">
      <w:r>
        <w:t xml:space="preserve">Færgeselskabet skal </w:t>
      </w:r>
      <w:r w:rsidR="00444E36">
        <w:t xml:space="preserve">dog </w:t>
      </w:r>
      <w:r w:rsidRPr="00892976">
        <w:rPr>
          <w:u w:val="single"/>
        </w:rPr>
        <w:t>ikke</w:t>
      </w:r>
      <w:r>
        <w:t xml:space="preserve"> medtage antallet af passagerer, der i forvejen medtages gratis som følge af andre rabatordninger, eksempelvis Ø-kort-ordningen.</w:t>
      </w:r>
    </w:p>
    <w:p w14:paraId="42F31799" w14:textId="029ECE36" w:rsidR="006535F1" w:rsidRDefault="006535F1" w:rsidP="006535F1">
      <w:r>
        <w:t xml:space="preserve">Senest </w:t>
      </w:r>
      <w:r w:rsidR="00502D26">
        <w:t>1</w:t>
      </w:r>
      <w:r w:rsidR="000B0831">
        <w:t>5</w:t>
      </w:r>
      <w:r>
        <w:t xml:space="preserve">. </w:t>
      </w:r>
      <w:r w:rsidR="000B0831">
        <w:t xml:space="preserve">august </w:t>
      </w:r>
      <w:r>
        <w:t xml:space="preserve">2020 skal </w:t>
      </w:r>
      <w:r w:rsidR="00444E36">
        <w:t xml:space="preserve">den enkelte </w:t>
      </w:r>
      <w:r>
        <w:t>færge</w:t>
      </w:r>
      <w:r w:rsidR="00444E36">
        <w:t>rute/trafikkøber</w:t>
      </w:r>
      <w:r>
        <w:t xml:space="preserve"> fremsende </w:t>
      </w:r>
      <w:r w:rsidR="00AA6555">
        <w:t xml:space="preserve">en afrapportering </w:t>
      </w:r>
      <w:r w:rsidR="001839AA">
        <w:t>over</w:t>
      </w:r>
      <w:r>
        <w:t xml:space="preserve"> antal</w:t>
      </w:r>
      <w:r w:rsidR="00AA6555">
        <w:t>let af</w:t>
      </w:r>
      <w:r>
        <w:t xml:space="preserve"> </w:t>
      </w:r>
      <w:r w:rsidR="00444E36">
        <w:t xml:space="preserve">gratis </w:t>
      </w:r>
      <w:r w:rsidR="003E05D0">
        <w:t>befordrede</w:t>
      </w:r>
      <w:r>
        <w:t xml:space="preserve"> voksne, børn og cykler </w:t>
      </w:r>
      <w:r w:rsidR="00444E36">
        <w:t xml:space="preserve">i juli 2020 </w:t>
      </w:r>
      <w:r>
        <w:t xml:space="preserve">til Trafik-, Bygge- og Boligstyrelsen. Herefter vil </w:t>
      </w:r>
      <w:r w:rsidR="00297776">
        <w:t>Trafik-, Bygge- og Boligstyrelsen forestå den konkrete refusion til færgeselskabet eller til trafikkøber.</w:t>
      </w:r>
      <w:r w:rsidR="00AA6555">
        <w:t xml:space="preserve"> Skabelonen til afrapportering </w:t>
      </w:r>
      <w:r w:rsidR="001839AA">
        <w:t xml:space="preserve">af de realiserede gratisrejser </w:t>
      </w:r>
      <w:r w:rsidR="00AA6555">
        <w:t>finde</w:t>
      </w:r>
      <w:r w:rsidR="00444E36">
        <w:t>s</w:t>
      </w:r>
      <w:r w:rsidR="00AA6555">
        <w:t xml:space="preserve"> i Bilag 2.</w:t>
      </w:r>
    </w:p>
    <w:p w14:paraId="02DD14CA" w14:textId="5CB1151E" w:rsidR="00DF76D2" w:rsidRDefault="00444E36" w:rsidP="006535F1">
      <w:r>
        <w:t xml:space="preserve">Trafik-, Bygge- og Boligstyrelsen udbetaler refusionen for medtagning af gratis passagerer og cykler senest d. </w:t>
      </w:r>
      <w:r w:rsidR="00502D26">
        <w:t>31</w:t>
      </w:r>
      <w:r>
        <w:t xml:space="preserve">. </w:t>
      </w:r>
      <w:r w:rsidR="00502D26">
        <w:t xml:space="preserve">august </w:t>
      </w:r>
      <w:r>
        <w:t>2020.</w:t>
      </w:r>
      <w:r w:rsidR="001839AA">
        <w:t xml:space="preserve"> </w:t>
      </w:r>
    </w:p>
    <w:p w14:paraId="76733271" w14:textId="77777777" w:rsidR="00444E36" w:rsidRDefault="001839AA" w:rsidP="006535F1">
      <w:r>
        <w:t>Trafik-, Bygge- og Boligstyrelsen kan forud for udbetaling af refusionen anmode de</w:t>
      </w:r>
      <w:r w:rsidR="00DF76D2">
        <w:t>t</w:t>
      </w:r>
      <w:r>
        <w:t xml:space="preserve"> enkelte færge</w:t>
      </w:r>
      <w:r w:rsidR="00DF76D2">
        <w:t>selskab/trafikkøber</w:t>
      </w:r>
      <w:r>
        <w:t xml:space="preserve"> om yderligere dokumentation for opgørelsen af antallet af gratis</w:t>
      </w:r>
      <w:r w:rsidR="00DF76D2">
        <w:t xml:space="preserve"> rejser.</w:t>
      </w:r>
    </w:p>
    <w:p w14:paraId="3C630793" w14:textId="77777777" w:rsidR="000E67D1" w:rsidRDefault="00B054B9" w:rsidP="000E67D1">
      <w:r>
        <w:t>Færgerutern</w:t>
      </w:r>
      <w:r w:rsidR="000E67D1">
        <w:t xml:space="preserve">e sørger selv for markedsføring og administration af </w:t>
      </w:r>
      <w:r w:rsidR="006535F1">
        <w:t>gratistransporten</w:t>
      </w:r>
      <w:r w:rsidR="00502D26">
        <w:t xml:space="preserve"> for egen færgerute</w:t>
      </w:r>
      <w:r w:rsidR="000E67D1">
        <w:t xml:space="preserve">. </w:t>
      </w:r>
    </w:p>
    <w:p w14:paraId="00818E74" w14:textId="77777777" w:rsidR="00644B80" w:rsidRDefault="00644B80">
      <w:pPr>
        <w:spacing w:after="0" w:line="240" w:lineRule="auto"/>
      </w:pPr>
      <w:r>
        <w:br w:type="page"/>
      </w:r>
    </w:p>
    <w:p w14:paraId="0542B6EF" w14:textId="77777777" w:rsidR="00644B80" w:rsidRDefault="00644B80" w:rsidP="00644B80">
      <w:pPr>
        <w:rPr>
          <w:b/>
          <w:bCs/>
          <w:sz w:val="22"/>
          <w:szCs w:val="22"/>
        </w:rPr>
      </w:pPr>
      <w:r w:rsidRPr="00644B80">
        <w:rPr>
          <w:b/>
          <w:bCs/>
          <w:sz w:val="22"/>
          <w:szCs w:val="22"/>
        </w:rPr>
        <w:lastRenderedPageBreak/>
        <w:t>Bilag 1</w:t>
      </w:r>
      <w:r>
        <w:rPr>
          <w:b/>
          <w:bCs/>
          <w:sz w:val="22"/>
          <w:szCs w:val="22"/>
        </w:rPr>
        <w:t>:</w:t>
      </w:r>
      <w:r w:rsidRPr="00644B80">
        <w:rPr>
          <w:b/>
          <w:bCs/>
          <w:sz w:val="22"/>
          <w:szCs w:val="22"/>
        </w:rPr>
        <w:t xml:space="preserve"> </w:t>
      </w:r>
    </w:p>
    <w:p w14:paraId="6B70AA8A" w14:textId="77777777" w:rsidR="00644B80" w:rsidRPr="00644B80" w:rsidRDefault="00644B80" w:rsidP="00644B80">
      <w:pPr>
        <w:rPr>
          <w:b/>
          <w:bCs/>
          <w:sz w:val="22"/>
          <w:szCs w:val="22"/>
        </w:rPr>
      </w:pPr>
      <w:r w:rsidRPr="00644B80">
        <w:rPr>
          <w:b/>
          <w:bCs/>
          <w:sz w:val="22"/>
          <w:szCs w:val="22"/>
        </w:rPr>
        <w:t xml:space="preserve">Ansøgning om deltagelse i </w:t>
      </w:r>
      <w:r>
        <w:rPr>
          <w:b/>
          <w:bCs/>
          <w:sz w:val="22"/>
          <w:szCs w:val="22"/>
        </w:rPr>
        <w:t xml:space="preserve">Trafik-, Bygge- og Boligstyrelsens </w:t>
      </w:r>
      <w:r w:rsidRPr="00812D64">
        <w:rPr>
          <w:b/>
          <w:bCs/>
          <w:sz w:val="22"/>
          <w:szCs w:val="22"/>
        </w:rPr>
        <w:t xml:space="preserve">ordning </w:t>
      </w:r>
      <w:r>
        <w:rPr>
          <w:b/>
          <w:bCs/>
          <w:sz w:val="22"/>
          <w:szCs w:val="22"/>
        </w:rPr>
        <w:t xml:space="preserve">vedr. </w:t>
      </w:r>
      <w:r w:rsidRPr="00644B80">
        <w:rPr>
          <w:b/>
          <w:bCs/>
          <w:sz w:val="22"/>
          <w:szCs w:val="22"/>
        </w:rPr>
        <w:t>gratis cykel- og persontransport på indenrigs færgeruter i juli 2020</w:t>
      </w:r>
    </w:p>
    <w:p w14:paraId="5C4B72EA" w14:textId="77777777" w:rsidR="00644B80" w:rsidRDefault="00644B80" w:rsidP="00644B80">
      <w:pPr>
        <w:rPr>
          <w:sz w:val="22"/>
          <w:szCs w:val="22"/>
        </w:rPr>
      </w:pPr>
    </w:p>
    <w:p w14:paraId="5584627C" w14:textId="129124A2" w:rsidR="00644B80" w:rsidRPr="00812D64" w:rsidRDefault="00644B80" w:rsidP="00644B80">
      <w:pPr>
        <w:rPr>
          <w:sz w:val="22"/>
          <w:szCs w:val="22"/>
        </w:rPr>
      </w:pPr>
      <w:r w:rsidRPr="00812D64">
        <w:rPr>
          <w:sz w:val="22"/>
          <w:szCs w:val="22"/>
        </w:rPr>
        <w:t xml:space="preserve">Det </w:t>
      </w:r>
      <w:r w:rsidR="00B83F12">
        <w:rPr>
          <w:sz w:val="22"/>
          <w:szCs w:val="22"/>
        </w:rPr>
        <w:t>ønskes</w:t>
      </w:r>
      <w:r w:rsidRPr="00812D64">
        <w:rPr>
          <w:sz w:val="22"/>
          <w:szCs w:val="22"/>
        </w:rPr>
        <w:t xml:space="preserve"> hermed at </w:t>
      </w:r>
      <w:r>
        <w:rPr>
          <w:sz w:val="22"/>
          <w:szCs w:val="22"/>
        </w:rPr>
        <w:t>nedenstående færgerute (sæt k</w:t>
      </w:r>
      <w:r w:rsidRPr="00812D64">
        <w:rPr>
          <w:sz w:val="22"/>
          <w:szCs w:val="22"/>
        </w:rPr>
        <w:t>ryds):</w:t>
      </w:r>
    </w:p>
    <w:p w14:paraId="52C302F7" w14:textId="21D5C508" w:rsidR="00644B80" w:rsidRPr="007620D1" w:rsidRDefault="00644B80" w:rsidP="00644B80">
      <w:r>
        <w:rPr>
          <w:rFonts w:ascii="Times New Roman" w:hAnsi="Times New Roman"/>
          <w:sz w:val="32"/>
        </w:rPr>
        <w:t>‬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>
        <w:rPr>
          <w:rStyle w:val="s8"/>
        </w:rPr>
        <w:t>tilbyde</w:t>
      </w:r>
      <w:r w:rsidR="00B83F12">
        <w:rPr>
          <w:rStyle w:val="s8"/>
        </w:rPr>
        <w:t>r</w:t>
      </w:r>
      <w:r>
        <w:rPr>
          <w:rStyle w:val="s8"/>
        </w:rPr>
        <w:t xml:space="preserve"> gratis færgetransport til gående passagerer og cykler i perioden d. 1/7 – 31/7 2020 med mulighed for efterfølgende hel eller delvis refusion af færgerutens indtægtstab</w:t>
      </w:r>
      <w:r w:rsidRPr="007620D1">
        <w:rPr>
          <w:rStyle w:val="s8"/>
        </w:rPr>
        <w:t>.</w:t>
      </w:r>
    </w:p>
    <w:p w14:paraId="572870BE" w14:textId="77777777" w:rsidR="00644B80" w:rsidRDefault="00644B80" w:rsidP="00644B80"/>
    <w:p w14:paraId="457A0004" w14:textId="25F7F82F" w:rsidR="00540A50" w:rsidRDefault="00540A50" w:rsidP="00644B80">
      <w:pPr>
        <w:rPr>
          <w:u w:val="single"/>
        </w:rPr>
      </w:pPr>
      <w:r>
        <w:t xml:space="preserve">Navn på færgerute/relation: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F12">
        <w:rPr>
          <w:u w:val="single"/>
        </w:rPr>
        <w:t>____</w:t>
      </w:r>
    </w:p>
    <w:p w14:paraId="745F6EDE" w14:textId="105F0873" w:rsidR="00540A50" w:rsidRPr="00540A50" w:rsidRDefault="00540A50" w:rsidP="00644B80">
      <w:r>
        <w:t xml:space="preserve">Navn på selskab/trafikkøber: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F12">
        <w:rPr>
          <w:u w:val="single"/>
        </w:rPr>
        <w:t>____</w:t>
      </w:r>
    </w:p>
    <w:p w14:paraId="0C2D3D8D" w14:textId="5D2E2537" w:rsidR="00540A50" w:rsidRDefault="00540A50" w:rsidP="00540A50"/>
    <w:p w14:paraId="4E56A824" w14:textId="1DD9B70D" w:rsidR="00EF76A3" w:rsidRPr="007702AC" w:rsidRDefault="00EF76A3" w:rsidP="00540A50">
      <w:pPr>
        <w:rPr>
          <w:b/>
          <w:bCs/>
        </w:rPr>
      </w:pPr>
      <w:r w:rsidRPr="007702AC">
        <w:rPr>
          <w:b/>
          <w:bCs/>
        </w:rPr>
        <w:t>Baggrundsoplysninger:</w:t>
      </w:r>
    </w:p>
    <w:p w14:paraId="3E9F0A49" w14:textId="3848C41E" w:rsidR="00540A50" w:rsidRDefault="00540A50" w:rsidP="00540A50">
      <w:pPr>
        <w:rPr>
          <w:u w:val="single"/>
        </w:rPr>
      </w:pPr>
      <w:r>
        <w:t>Pris for voksen</w:t>
      </w:r>
      <w:r w:rsidR="001F5904">
        <w:t>,</w:t>
      </w:r>
      <w:r>
        <w:t xml:space="preserve"> </w:t>
      </w:r>
      <w:r w:rsidR="00EF76A3">
        <w:t xml:space="preserve">juli </w:t>
      </w:r>
      <w:r>
        <w:t>20</w:t>
      </w:r>
      <w:r w:rsidR="00EF76A3">
        <w:t>19</w:t>
      </w:r>
      <w:r>
        <w:t xml:space="preserve">: </w:t>
      </w:r>
      <w:r w:rsidR="00EF76A3">
        <w:rPr>
          <w:u w:val="single"/>
        </w:rPr>
        <w:t xml:space="preserve">  _</w:t>
      </w:r>
      <w:r>
        <w:rPr>
          <w:u w:val="single"/>
        </w:rPr>
        <w:tab/>
        <w:t>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1703">
        <w:rPr>
          <w:u w:val="single"/>
        </w:rPr>
        <w:t>____</w:t>
      </w:r>
    </w:p>
    <w:p w14:paraId="765A77F8" w14:textId="2741D23F" w:rsidR="00540A50" w:rsidRDefault="00540A50" w:rsidP="00540A50">
      <w:pPr>
        <w:rPr>
          <w:u w:val="single"/>
        </w:rPr>
      </w:pPr>
      <w:r>
        <w:t xml:space="preserve">Pris for barn, </w:t>
      </w:r>
      <w:r w:rsidR="00EF76A3">
        <w:t xml:space="preserve">juli </w:t>
      </w:r>
      <w:r>
        <w:t>20</w:t>
      </w:r>
      <w:r w:rsidR="00EF76A3">
        <w:t>19</w:t>
      </w:r>
      <w:r>
        <w:t xml:space="preserve">: </w:t>
      </w:r>
      <w:r w:rsidR="00EF76A3">
        <w:t>____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</w:r>
      <w:r w:rsidR="00EF76A3">
        <w:rPr>
          <w:u w:val="single"/>
        </w:rPr>
        <w:t>______</w:t>
      </w:r>
      <w:r w:rsidR="00831703">
        <w:rPr>
          <w:u w:val="single"/>
        </w:rPr>
        <w:t>____</w:t>
      </w:r>
    </w:p>
    <w:p w14:paraId="07B9630D" w14:textId="24F6C3F9" w:rsidR="00540A50" w:rsidRDefault="00540A50" w:rsidP="00540A50">
      <w:pPr>
        <w:rPr>
          <w:u w:val="single"/>
        </w:rPr>
      </w:pPr>
      <w:r>
        <w:t xml:space="preserve">Pris for cykel, </w:t>
      </w:r>
      <w:r w:rsidR="00EF76A3">
        <w:t xml:space="preserve">juli </w:t>
      </w:r>
      <w:r>
        <w:t>20</w:t>
      </w:r>
      <w:r w:rsidR="00EF76A3">
        <w:t>19</w:t>
      </w:r>
      <w:r>
        <w:t xml:space="preserve">: </w:t>
      </w:r>
      <w:r>
        <w:rPr>
          <w:u w:val="single"/>
        </w:rPr>
        <w:tab/>
        <w:t>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r w:rsidR="00831703">
        <w:rPr>
          <w:u w:val="single"/>
        </w:rPr>
        <w:t>____</w:t>
      </w:r>
    </w:p>
    <w:p w14:paraId="6CE899E4" w14:textId="327EF1D7" w:rsidR="00540A50" w:rsidRDefault="00540A50" w:rsidP="00540A50">
      <w:pPr>
        <w:rPr>
          <w:u w:val="single"/>
        </w:rPr>
      </w:pPr>
      <w:r>
        <w:t xml:space="preserve">Antal </w:t>
      </w:r>
      <w:r w:rsidR="007702AC">
        <w:t xml:space="preserve">befordrede </w:t>
      </w:r>
      <w:r>
        <w:t xml:space="preserve">voksne, juli 2019: </w:t>
      </w:r>
      <w:r>
        <w:rPr>
          <w:u w:val="single"/>
        </w:rPr>
        <w:tab/>
      </w:r>
      <w:r>
        <w:rPr>
          <w:u w:val="single"/>
        </w:rPr>
        <w:tab/>
        <w:t>_</w:t>
      </w:r>
      <w:r w:rsidR="00831703">
        <w:rPr>
          <w:u w:val="single"/>
        </w:rPr>
        <w:t>___</w:t>
      </w:r>
      <w:r w:rsidR="00B83F12">
        <w:rPr>
          <w:u w:val="single"/>
        </w:rPr>
        <w:t>____________</w:t>
      </w:r>
    </w:p>
    <w:p w14:paraId="3264A8E1" w14:textId="1DCD7AF1" w:rsidR="00540A50" w:rsidRDefault="00540A50" w:rsidP="00540A50">
      <w:pPr>
        <w:rPr>
          <w:u w:val="single"/>
        </w:rPr>
      </w:pPr>
      <w:r>
        <w:t xml:space="preserve">Antal </w:t>
      </w:r>
      <w:r w:rsidR="007702AC">
        <w:t xml:space="preserve">befordrede </w:t>
      </w:r>
      <w:r>
        <w:t xml:space="preserve">børn, juli 2019: </w:t>
      </w:r>
      <w:r>
        <w:rPr>
          <w:u w:val="single"/>
        </w:rPr>
        <w:tab/>
      </w:r>
      <w:r>
        <w:rPr>
          <w:u w:val="single"/>
        </w:rPr>
        <w:tab/>
        <w:t>__________________</w:t>
      </w:r>
      <w:r w:rsidR="00831703">
        <w:rPr>
          <w:u w:val="single"/>
        </w:rPr>
        <w:t>___</w:t>
      </w:r>
    </w:p>
    <w:p w14:paraId="5AAF8CB0" w14:textId="6EF22A12" w:rsidR="00540A50" w:rsidRDefault="00540A50" w:rsidP="00540A50">
      <w:pPr>
        <w:rPr>
          <w:u w:val="single"/>
        </w:rPr>
      </w:pPr>
      <w:r>
        <w:t xml:space="preserve">Antal </w:t>
      </w:r>
      <w:r w:rsidR="007702AC">
        <w:t xml:space="preserve">befordrede </w:t>
      </w:r>
      <w:r>
        <w:t xml:space="preserve">cykler, juli 2019: </w:t>
      </w:r>
      <w:r>
        <w:rPr>
          <w:u w:val="single"/>
        </w:rPr>
        <w:tab/>
      </w:r>
      <w:r>
        <w:rPr>
          <w:u w:val="single"/>
        </w:rPr>
        <w:tab/>
        <w:t>__________________</w:t>
      </w:r>
      <w:r w:rsidR="00831703">
        <w:rPr>
          <w:u w:val="single"/>
        </w:rPr>
        <w:t>___</w:t>
      </w:r>
    </w:p>
    <w:p w14:paraId="103340E3" w14:textId="77777777" w:rsidR="00540A50" w:rsidRPr="00540A50" w:rsidRDefault="00540A50" w:rsidP="00540A50"/>
    <w:p w14:paraId="1F9E2A40" w14:textId="77777777" w:rsidR="00831703" w:rsidRPr="007702AC" w:rsidRDefault="00831703" w:rsidP="00831703">
      <w:pPr>
        <w:rPr>
          <w:b/>
          <w:bCs/>
        </w:rPr>
      </w:pPr>
      <w:r w:rsidRPr="007702AC">
        <w:rPr>
          <w:b/>
          <w:bCs/>
        </w:rPr>
        <w:t>Oplysninger til brug for kommende afregning af indtægtstab:</w:t>
      </w:r>
    </w:p>
    <w:p w14:paraId="11C78935" w14:textId="2FE67E1D" w:rsidR="00831703" w:rsidRDefault="00831703" w:rsidP="007702AC">
      <w:r>
        <w:t>Forslag til afregningspris for gratis voksne, juli 2020:________________________________________________</w:t>
      </w:r>
      <w:r w:rsidR="00B83F12">
        <w:t>___</w:t>
      </w:r>
    </w:p>
    <w:p w14:paraId="2EE77352" w14:textId="1AC29317" w:rsidR="00831703" w:rsidRDefault="00831703" w:rsidP="007702AC">
      <w:r>
        <w:t>Forslag til afregningspris for gratis børn, juli 2020:_______________</w:t>
      </w:r>
    </w:p>
    <w:p w14:paraId="003FEC0E" w14:textId="567B0D45" w:rsidR="00831703" w:rsidRDefault="00831703" w:rsidP="007702AC">
      <w:r>
        <w:t>Forslag til afregningspris for gratis cykler, juli 2020</w:t>
      </w:r>
      <w:r w:rsidR="00DF4DEE">
        <w:t>:______________</w:t>
      </w:r>
    </w:p>
    <w:p w14:paraId="74179AFB" w14:textId="071E5357" w:rsidR="00831703" w:rsidRDefault="00831703" w:rsidP="007702AC"/>
    <w:p w14:paraId="48A18652" w14:textId="42550E58" w:rsidR="00831703" w:rsidRDefault="00831703" w:rsidP="007702AC">
      <w:r>
        <w:t>Forslag til maksimumbetaling for deltagelse i sommerinitiativet</w:t>
      </w:r>
      <w:r w:rsidR="00DF4DEE">
        <w:t>:_________________________________________________</w:t>
      </w:r>
    </w:p>
    <w:p w14:paraId="194CF89E" w14:textId="316FD206" w:rsidR="000812EE" w:rsidRDefault="000812EE">
      <w:pPr>
        <w:spacing w:after="0" w:line="240" w:lineRule="auto"/>
        <w:rPr>
          <w:sz w:val="22"/>
          <w:szCs w:val="22"/>
        </w:rPr>
      </w:pPr>
    </w:p>
    <w:p w14:paraId="40204DF6" w14:textId="77777777" w:rsidR="00DF4DEE" w:rsidRDefault="00DF4DEE" w:rsidP="00644B80">
      <w:pPr>
        <w:rPr>
          <w:sz w:val="22"/>
          <w:szCs w:val="22"/>
        </w:rPr>
      </w:pPr>
    </w:p>
    <w:p w14:paraId="312C5BCC" w14:textId="77777777" w:rsidR="00DF4DEE" w:rsidRDefault="00DF4DEE" w:rsidP="00644B80">
      <w:pPr>
        <w:rPr>
          <w:sz w:val="22"/>
          <w:szCs w:val="22"/>
        </w:rPr>
      </w:pPr>
    </w:p>
    <w:p w14:paraId="2753E1C9" w14:textId="77777777" w:rsidR="00DF4DEE" w:rsidRDefault="00DF4DEE" w:rsidP="00644B80">
      <w:pPr>
        <w:rPr>
          <w:sz w:val="22"/>
          <w:szCs w:val="22"/>
        </w:rPr>
      </w:pPr>
    </w:p>
    <w:p w14:paraId="38EA890F" w14:textId="1A50C2F5" w:rsidR="00644B80" w:rsidRPr="00812D64" w:rsidRDefault="00644B80" w:rsidP="00644B80">
      <w:pPr>
        <w:rPr>
          <w:sz w:val="22"/>
          <w:szCs w:val="22"/>
        </w:rPr>
      </w:pPr>
      <w:r w:rsidRPr="00812D64">
        <w:rPr>
          <w:sz w:val="22"/>
          <w:szCs w:val="22"/>
        </w:rPr>
        <w:lastRenderedPageBreak/>
        <w:t>Trafik-</w:t>
      </w:r>
      <w:r>
        <w:rPr>
          <w:sz w:val="22"/>
          <w:szCs w:val="22"/>
        </w:rPr>
        <w:t>,</w:t>
      </w:r>
      <w:r w:rsidRPr="00812D64">
        <w:rPr>
          <w:sz w:val="22"/>
          <w:szCs w:val="22"/>
        </w:rPr>
        <w:t xml:space="preserve"> </w:t>
      </w:r>
      <w:r>
        <w:rPr>
          <w:sz w:val="22"/>
          <w:szCs w:val="22"/>
        </w:rPr>
        <w:t>Bygge- og Bolig</w:t>
      </w:r>
      <w:r w:rsidRPr="00812D64">
        <w:rPr>
          <w:sz w:val="22"/>
          <w:szCs w:val="22"/>
        </w:rPr>
        <w:t>styrelsens udbetalingsbreve og anden information vedrørende ordningen bedes fremsendt på følgende e-mailadresser:</w:t>
      </w:r>
    </w:p>
    <w:p w14:paraId="1898DF1D" w14:textId="77777777" w:rsidR="00644B80" w:rsidRDefault="00644B80" w:rsidP="00644B80"/>
    <w:p w14:paraId="3BB42D22" w14:textId="77777777" w:rsidR="00644B80" w:rsidRPr="009369D8" w:rsidRDefault="00644B80" w:rsidP="00644B80">
      <w:pPr>
        <w:spacing w:after="240"/>
        <w:rPr>
          <w:u w:val="single"/>
        </w:rPr>
      </w:pPr>
      <w:r>
        <w:t>Selskab</w:t>
      </w:r>
      <w:r w:rsidR="00540A50">
        <w:t xml:space="preserve"> eller trafikkøber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45F3DB" w14:textId="77777777" w:rsidR="00DF4DEE" w:rsidRDefault="00DF4DEE" w:rsidP="00644B80">
      <w:pPr>
        <w:spacing w:after="240"/>
      </w:pPr>
      <w:r>
        <w:t>CVR.nr.:____________________________________________</w:t>
      </w:r>
    </w:p>
    <w:p w14:paraId="0A3443C7" w14:textId="58717943" w:rsidR="00644B80" w:rsidRPr="009369D8" w:rsidRDefault="00644B80" w:rsidP="00644B80">
      <w:pPr>
        <w:spacing w:after="240"/>
        <w:rPr>
          <w:u w:val="single"/>
        </w:rPr>
      </w:pPr>
      <w:r>
        <w:t xml:space="preserve">Hovedadresse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18D547" w14:textId="77777777" w:rsidR="00644B80" w:rsidRPr="009369D8" w:rsidRDefault="00644B80" w:rsidP="00644B80">
      <w:pPr>
        <w:spacing w:after="240"/>
        <w:rPr>
          <w:u w:val="single"/>
        </w:rPr>
      </w:pPr>
      <w:r>
        <w:t xml:space="preserve">Evt. </w:t>
      </w:r>
      <w:proofErr w:type="gramStart"/>
      <w:r>
        <w:t>CC.-</w:t>
      </w:r>
      <w:proofErr w:type="gramEnd"/>
      <w:r>
        <w:t>adresse: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BAD02B" w14:textId="77777777" w:rsidR="00644B80" w:rsidRPr="009369D8" w:rsidRDefault="00644B80" w:rsidP="00644B80">
      <w:pPr>
        <w:spacing w:after="240"/>
        <w:rPr>
          <w:u w:val="single"/>
        </w:rPr>
      </w:pPr>
      <w:r>
        <w:t>Postadresse: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D0F77B" w14:textId="77777777" w:rsidR="00644B80" w:rsidRPr="009369D8" w:rsidRDefault="00644B80" w:rsidP="00644B80">
      <w:pPr>
        <w:spacing w:after="240"/>
        <w:rPr>
          <w:u w:val="single"/>
        </w:rPr>
      </w:pPr>
      <w:r>
        <w:t>Kontonummer til indbetaling: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31F2D" w14:textId="77777777" w:rsidR="00644B80" w:rsidRDefault="00644B80" w:rsidP="00644B80">
      <w:pPr>
        <w:rPr>
          <w:sz w:val="22"/>
          <w:szCs w:val="22"/>
        </w:rPr>
      </w:pPr>
    </w:p>
    <w:p w14:paraId="43BFADA1" w14:textId="77777777" w:rsidR="00644B80" w:rsidRPr="00812D64" w:rsidRDefault="00644B80" w:rsidP="00644B80">
      <w:pPr>
        <w:rPr>
          <w:sz w:val="22"/>
          <w:szCs w:val="22"/>
        </w:rPr>
      </w:pPr>
    </w:p>
    <w:p w14:paraId="2B74E0BE" w14:textId="77777777" w:rsidR="00644B80" w:rsidRPr="00812D64" w:rsidRDefault="00644B80" w:rsidP="00644B80">
      <w:pPr>
        <w:rPr>
          <w:sz w:val="22"/>
          <w:szCs w:val="22"/>
        </w:rPr>
      </w:pPr>
      <w:r w:rsidRPr="00812D64">
        <w:rPr>
          <w:sz w:val="22"/>
          <w:szCs w:val="22"/>
        </w:rPr>
        <w:t>Underskrift:</w:t>
      </w:r>
    </w:p>
    <w:p w14:paraId="3DDE980A" w14:textId="77777777" w:rsidR="00644B80" w:rsidRDefault="00644B80" w:rsidP="00644B80"/>
    <w:p w14:paraId="1F7B8842" w14:textId="77777777" w:rsidR="00644B80" w:rsidRDefault="00644B80" w:rsidP="00644B80">
      <w:pPr>
        <w:rPr>
          <w:sz w:val="16"/>
        </w:rPr>
      </w:pPr>
      <w:r>
        <w:t>__________</w:t>
      </w:r>
      <w:r>
        <w:tab/>
        <w:t>_________________________________________</w:t>
      </w:r>
      <w:r>
        <w:br/>
      </w:r>
      <w:r>
        <w:rPr>
          <w:sz w:val="16"/>
        </w:rPr>
        <w:t>Dato</w:t>
      </w:r>
      <w:r>
        <w:rPr>
          <w:sz w:val="16"/>
        </w:rPr>
        <w:tab/>
      </w:r>
      <w:r>
        <w:rPr>
          <w:sz w:val="16"/>
        </w:rPr>
        <w:tab/>
      </w:r>
      <w:r>
        <w:t>U</w:t>
      </w:r>
      <w:r>
        <w:rPr>
          <w:sz w:val="16"/>
        </w:rPr>
        <w:t>nderskrift</w:t>
      </w:r>
    </w:p>
    <w:p w14:paraId="61271089" w14:textId="77777777" w:rsidR="00644B80" w:rsidRPr="001307C7" w:rsidRDefault="00644B80" w:rsidP="00644B80">
      <w:pPr>
        <w:rPr>
          <w:sz w:val="16"/>
        </w:rPr>
      </w:pPr>
      <w:r>
        <w:rPr>
          <w:sz w:val="16"/>
        </w:rPr>
        <w:t xml:space="preserve">Navn og titel:                          </w:t>
      </w:r>
    </w:p>
    <w:p w14:paraId="32B23954" w14:textId="77777777" w:rsidR="00644B80" w:rsidRDefault="00644B80" w:rsidP="00644B80"/>
    <w:p w14:paraId="7A4E1205" w14:textId="0ECEF28C" w:rsidR="00644B80" w:rsidRDefault="00644B80" w:rsidP="00644B80">
      <w:pPr>
        <w:rPr>
          <w:b/>
          <w:bCs/>
        </w:rPr>
      </w:pPr>
      <w:r>
        <w:rPr>
          <w:b/>
          <w:bCs/>
        </w:rPr>
        <w:t xml:space="preserve">Returneres til Trafik-, Bygge- og Boligstyrelsen </w:t>
      </w:r>
      <w:r w:rsidR="00DB5603">
        <w:rPr>
          <w:b/>
          <w:bCs/>
        </w:rPr>
        <w:t xml:space="preserve">på </w:t>
      </w:r>
      <w:hyperlink r:id="rId8" w:history="1">
        <w:r w:rsidR="00FA1790" w:rsidRPr="00E93A88">
          <w:rPr>
            <w:rStyle w:val="Hyperlink"/>
            <w:b/>
            <w:bCs/>
          </w:rPr>
          <w:t>info@tbst.dk</w:t>
        </w:r>
      </w:hyperlink>
      <w:r w:rsidR="00FA1790">
        <w:rPr>
          <w:b/>
          <w:bCs/>
        </w:rPr>
        <w:t xml:space="preserve"> </w:t>
      </w:r>
      <w:r w:rsidR="00DB5603">
        <w:rPr>
          <w:b/>
          <w:bCs/>
        </w:rPr>
        <w:t xml:space="preserve"> </w:t>
      </w:r>
      <w:r>
        <w:rPr>
          <w:b/>
          <w:bCs/>
          <w:u w:val="single"/>
        </w:rPr>
        <w:t xml:space="preserve">senest </w:t>
      </w:r>
      <w:r w:rsidR="00E61CFF">
        <w:rPr>
          <w:b/>
          <w:bCs/>
          <w:u w:val="single"/>
        </w:rPr>
        <w:t>25</w:t>
      </w:r>
      <w:r>
        <w:rPr>
          <w:b/>
          <w:bCs/>
          <w:u w:val="single"/>
        </w:rPr>
        <w:t xml:space="preserve">. </w:t>
      </w:r>
      <w:r w:rsidR="00540A50">
        <w:rPr>
          <w:b/>
          <w:bCs/>
          <w:u w:val="single"/>
        </w:rPr>
        <w:t xml:space="preserve">juni </w:t>
      </w:r>
      <w:r>
        <w:rPr>
          <w:b/>
          <w:bCs/>
          <w:u w:val="single"/>
        </w:rPr>
        <w:t>2020</w:t>
      </w:r>
      <w:r>
        <w:rPr>
          <w:b/>
          <w:bCs/>
        </w:rPr>
        <w:t>.</w:t>
      </w:r>
    </w:p>
    <w:p w14:paraId="20164719" w14:textId="77777777" w:rsidR="001F5904" w:rsidRDefault="001F590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1B25889" w14:textId="77777777" w:rsidR="001F5904" w:rsidRDefault="001F5904" w:rsidP="001F5904">
      <w:pPr>
        <w:rPr>
          <w:b/>
          <w:bCs/>
          <w:sz w:val="22"/>
          <w:szCs w:val="22"/>
        </w:rPr>
      </w:pPr>
      <w:r w:rsidRPr="00644B80">
        <w:rPr>
          <w:b/>
          <w:bCs/>
          <w:sz w:val="22"/>
          <w:szCs w:val="22"/>
        </w:rPr>
        <w:lastRenderedPageBreak/>
        <w:t xml:space="preserve">Bilag </w:t>
      </w:r>
      <w:r>
        <w:rPr>
          <w:b/>
          <w:bCs/>
          <w:sz w:val="22"/>
          <w:szCs w:val="22"/>
        </w:rPr>
        <w:t>2:</w:t>
      </w:r>
      <w:r w:rsidRPr="00644B80">
        <w:rPr>
          <w:b/>
          <w:bCs/>
          <w:sz w:val="22"/>
          <w:szCs w:val="22"/>
        </w:rPr>
        <w:t xml:space="preserve"> </w:t>
      </w:r>
    </w:p>
    <w:p w14:paraId="01FB3A11" w14:textId="77777777" w:rsidR="001F5904" w:rsidRPr="00644B80" w:rsidRDefault="001F5904" w:rsidP="001F590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Indrapportering af passagertal til</w:t>
      </w:r>
      <w:r w:rsidRPr="00644B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Trafik-, Bygge- og Boligstyrelsens </w:t>
      </w:r>
      <w:r w:rsidRPr="00812D64">
        <w:rPr>
          <w:b/>
          <w:bCs/>
          <w:sz w:val="22"/>
          <w:szCs w:val="22"/>
        </w:rPr>
        <w:t xml:space="preserve">ordning </w:t>
      </w:r>
      <w:r>
        <w:rPr>
          <w:b/>
          <w:bCs/>
          <w:sz w:val="22"/>
          <w:szCs w:val="22"/>
        </w:rPr>
        <w:t xml:space="preserve">vedr. </w:t>
      </w:r>
      <w:r w:rsidRPr="00644B80">
        <w:rPr>
          <w:b/>
          <w:bCs/>
          <w:sz w:val="22"/>
          <w:szCs w:val="22"/>
        </w:rPr>
        <w:t>gratis cykel- og persontransport på indenrigs færgeruter i juli 2020</w:t>
      </w:r>
    </w:p>
    <w:p w14:paraId="1DEF5DCB" w14:textId="77777777" w:rsidR="001F5904" w:rsidRDefault="001F5904" w:rsidP="001F5904">
      <w:pPr>
        <w:rPr>
          <w:sz w:val="22"/>
          <w:szCs w:val="22"/>
        </w:rPr>
      </w:pPr>
    </w:p>
    <w:p w14:paraId="02EDF065" w14:textId="77777777" w:rsidR="001F5904" w:rsidRDefault="001F5904" w:rsidP="001F5904"/>
    <w:p w14:paraId="7D2C0D48" w14:textId="77777777" w:rsidR="001F5904" w:rsidRDefault="001F5904" w:rsidP="001F5904">
      <w:pPr>
        <w:rPr>
          <w:u w:val="single"/>
        </w:rPr>
      </w:pPr>
      <w:r>
        <w:t xml:space="preserve">Navn på færgerute/relation: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068503" w14:textId="77777777" w:rsidR="001F5904" w:rsidRPr="00540A50" w:rsidRDefault="001F5904" w:rsidP="001F5904">
      <w:r>
        <w:t xml:space="preserve">Navn på selskab/trafikkøber: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298640" w14:textId="77777777" w:rsidR="001F5904" w:rsidRDefault="001F5904" w:rsidP="001F5904"/>
    <w:p w14:paraId="03102E01" w14:textId="77777777" w:rsidR="000E6D2B" w:rsidRDefault="000E6D2B" w:rsidP="001F5904">
      <w:pPr>
        <w:rPr>
          <w:u w:val="single"/>
        </w:rPr>
      </w:pPr>
    </w:p>
    <w:p w14:paraId="1EC18D72" w14:textId="77777777" w:rsidR="001F5904" w:rsidRDefault="000E6D2B" w:rsidP="001F5904">
      <w:pPr>
        <w:rPr>
          <w:u w:val="single"/>
        </w:rPr>
      </w:pPr>
      <w:r>
        <w:rPr>
          <w:u w:val="single"/>
        </w:rPr>
        <w:t>Opgørelse af antal rejsende i perioden 1/7-31/7 2020:</w:t>
      </w:r>
    </w:p>
    <w:p w14:paraId="025C00EC" w14:textId="6180DBC5" w:rsidR="001F5904" w:rsidRDefault="001F5904" w:rsidP="001F5904">
      <w:pPr>
        <w:rPr>
          <w:u w:val="single"/>
        </w:rPr>
      </w:pPr>
      <w:r>
        <w:t xml:space="preserve">Antal </w:t>
      </w:r>
      <w:r w:rsidR="0031041F">
        <w:t>befordrede</w:t>
      </w:r>
      <w:r>
        <w:t xml:space="preserve"> voksne, juli 20</w:t>
      </w:r>
      <w:r w:rsidR="000E6D2B">
        <w:t>20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  <w:t>_</w:t>
      </w:r>
      <w:r w:rsidR="00A13AFC">
        <w:rPr>
          <w:u w:val="single"/>
        </w:rPr>
        <w:t>___________</w:t>
      </w:r>
    </w:p>
    <w:p w14:paraId="1E9C1230" w14:textId="5E47E0AC" w:rsidR="001F5904" w:rsidRDefault="001F5904" w:rsidP="001F5904">
      <w:pPr>
        <w:rPr>
          <w:u w:val="single"/>
        </w:rPr>
      </w:pPr>
      <w:r>
        <w:t xml:space="preserve">Antal </w:t>
      </w:r>
      <w:r w:rsidR="0031041F">
        <w:t>befordrede</w:t>
      </w:r>
      <w:r>
        <w:t xml:space="preserve"> børn, juli 20</w:t>
      </w:r>
      <w:r w:rsidR="000E6D2B">
        <w:t>20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14:paraId="6472749C" w14:textId="69E7C9D4" w:rsidR="001F5904" w:rsidRDefault="001F5904" w:rsidP="001F5904">
      <w:pPr>
        <w:rPr>
          <w:u w:val="single"/>
        </w:rPr>
      </w:pPr>
      <w:r>
        <w:t xml:space="preserve">Antal </w:t>
      </w:r>
      <w:r w:rsidR="00A13AFC">
        <w:t>befordrede</w:t>
      </w:r>
      <w:r>
        <w:t xml:space="preserve"> cykler, juli 20</w:t>
      </w:r>
      <w:r w:rsidR="000E6D2B">
        <w:t>20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14:paraId="15F065DB" w14:textId="77777777" w:rsidR="001F5904" w:rsidRDefault="001F5904" w:rsidP="00644B80"/>
    <w:p w14:paraId="42804C97" w14:textId="77777777" w:rsidR="000E6D2B" w:rsidRDefault="000E6D2B" w:rsidP="00644B80"/>
    <w:p w14:paraId="4F070204" w14:textId="77777777" w:rsidR="000E6D2B" w:rsidRDefault="000E6D2B" w:rsidP="00644B80"/>
    <w:p w14:paraId="5AE52007" w14:textId="77777777" w:rsidR="000E6D2B" w:rsidRDefault="000E6D2B" w:rsidP="00644B80"/>
    <w:p w14:paraId="230A9ED0" w14:textId="77777777" w:rsidR="000E6D2B" w:rsidRDefault="000E6D2B" w:rsidP="00644B80"/>
    <w:p w14:paraId="697B451C" w14:textId="77777777" w:rsidR="000E6D2B" w:rsidRDefault="000E6D2B" w:rsidP="00644B80"/>
    <w:p w14:paraId="3917422D" w14:textId="77777777" w:rsidR="000E6D2B" w:rsidRDefault="000E6D2B" w:rsidP="00644B80">
      <w:r>
        <w:t xml:space="preserve">Undertegnede kan bekræfte, at de indmeldte tal for antal rejsende i juli 2020 er korrekt. </w:t>
      </w:r>
    </w:p>
    <w:p w14:paraId="4C528D9E" w14:textId="77777777" w:rsidR="000E6D2B" w:rsidRDefault="000E6D2B" w:rsidP="00644B80"/>
    <w:p w14:paraId="160FB500" w14:textId="77777777" w:rsidR="000E6D2B" w:rsidRPr="00812D64" w:rsidRDefault="000E6D2B" w:rsidP="000E6D2B">
      <w:pPr>
        <w:rPr>
          <w:sz w:val="22"/>
          <w:szCs w:val="22"/>
        </w:rPr>
      </w:pPr>
      <w:r w:rsidRPr="00812D64">
        <w:rPr>
          <w:sz w:val="22"/>
          <w:szCs w:val="22"/>
        </w:rPr>
        <w:t>Underskrift:</w:t>
      </w:r>
    </w:p>
    <w:p w14:paraId="739F893A" w14:textId="77777777" w:rsidR="000E6D2B" w:rsidRDefault="000E6D2B" w:rsidP="000E6D2B"/>
    <w:p w14:paraId="4A607A2B" w14:textId="77777777" w:rsidR="000E6D2B" w:rsidRDefault="000E6D2B" w:rsidP="000E6D2B">
      <w:pPr>
        <w:rPr>
          <w:sz w:val="16"/>
        </w:rPr>
      </w:pPr>
      <w:r>
        <w:t>__________</w:t>
      </w:r>
      <w:r>
        <w:tab/>
        <w:t>_________________________________________</w:t>
      </w:r>
      <w:r>
        <w:br/>
      </w:r>
      <w:r>
        <w:rPr>
          <w:sz w:val="16"/>
        </w:rPr>
        <w:t>Dato</w:t>
      </w:r>
      <w:r>
        <w:rPr>
          <w:sz w:val="16"/>
        </w:rPr>
        <w:tab/>
      </w:r>
      <w:r>
        <w:rPr>
          <w:sz w:val="16"/>
        </w:rPr>
        <w:tab/>
      </w:r>
      <w:r>
        <w:t>U</w:t>
      </w:r>
      <w:r>
        <w:rPr>
          <w:sz w:val="16"/>
        </w:rPr>
        <w:t>nderskrift</w:t>
      </w:r>
    </w:p>
    <w:p w14:paraId="723BA673" w14:textId="77777777" w:rsidR="000E6D2B" w:rsidRPr="001307C7" w:rsidRDefault="000E6D2B" w:rsidP="000E6D2B">
      <w:pPr>
        <w:rPr>
          <w:sz w:val="16"/>
        </w:rPr>
      </w:pPr>
      <w:r>
        <w:rPr>
          <w:sz w:val="16"/>
        </w:rPr>
        <w:t xml:space="preserve">Navn og titel:                          </w:t>
      </w:r>
    </w:p>
    <w:p w14:paraId="756D7A04" w14:textId="77777777" w:rsidR="000E6D2B" w:rsidRDefault="000E6D2B" w:rsidP="000E6D2B"/>
    <w:p w14:paraId="03EEEF8E" w14:textId="0DC69F90" w:rsidR="000E6D2B" w:rsidRDefault="000E6D2B" w:rsidP="000E6D2B">
      <w:pPr>
        <w:rPr>
          <w:b/>
          <w:bCs/>
        </w:rPr>
      </w:pPr>
      <w:r>
        <w:rPr>
          <w:b/>
          <w:bCs/>
        </w:rPr>
        <w:t xml:space="preserve">Returneres til Trafik-, Bygge- og Boligstyrelsen </w:t>
      </w:r>
      <w:r w:rsidR="00DB5603">
        <w:rPr>
          <w:b/>
          <w:bCs/>
        </w:rPr>
        <w:t xml:space="preserve">på </w:t>
      </w:r>
      <w:hyperlink r:id="rId9" w:history="1">
        <w:r w:rsidR="00FA1790" w:rsidRPr="00E93A88">
          <w:rPr>
            <w:rStyle w:val="Hyperlink"/>
            <w:b/>
            <w:bCs/>
          </w:rPr>
          <w:t>info@tbst.dk</w:t>
        </w:r>
      </w:hyperlink>
      <w:r w:rsidR="00FA1790">
        <w:rPr>
          <w:b/>
          <w:bCs/>
        </w:rPr>
        <w:t xml:space="preserve"> </w:t>
      </w:r>
      <w:r w:rsidR="00DB5603">
        <w:rPr>
          <w:b/>
          <w:bCs/>
        </w:rPr>
        <w:t xml:space="preserve"> </w:t>
      </w:r>
      <w:r>
        <w:rPr>
          <w:b/>
          <w:bCs/>
          <w:u w:val="single"/>
        </w:rPr>
        <w:t xml:space="preserve">senest </w:t>
      </w:r>
      <w:r w:rsidR="00EF76A3">
        <w:rPr>
          <w:b/>
          <w:bCs/>
          <w:u w:val="single"/>
        </w:rPr>
        <w:t>15</w:t>
      </w:r>
      <w:r>
        <w:rPr>
          <w:b/>
          <w:bCs/>
          <w:u w:val="single"/>
        </w:rPr>
        <w:t xml:space="preserve">. </w:t>
      </w:r>
      <w:r w:rsidR="00EF76A3">
        <w:rPr>
          <w:b/>
          <w:bCs/>
          <w:u w:val="single"/>
        </w:rPr>
        <w:t>august</w:t>
      </w:r>
      <w:r>
        <w:rPr>
          <w:b/>
          <w:bCs/>
          <w:u w:val="single"/>
        </w:rPr>
        <w:t xml:space="preserve"> 2020</w:t>
      </w:r>
      <w:r>
        <w:rPr>
          <w:b/>
          <w:bCs/>
        </w:rPr>
        <w:t>.</w:t>
      </w:r>
    </w:p>
    <w:p w14:paraId="0068D70F" w14:textId="77777777" w:rsidR="000E6D2B" w:rsidRDefault="000E6D2B" w:rsidP="00644B80"/>
    <w:sectPr w:rsidR="000E6D2B" w:rsidSect="00BA0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6ADD" w14:textId="77777777" w:rsidR="00F01930" w:rsidRDefault="00F01930">
      <w:r>
        <w:separator/>
      </w:r>
    </w:p>
  </w:endnote>
  <w:endnote w:type="continuationSeparator" w:id="0">
    <w:p w14:paraId="16B2CC03" w14:textId="77777777" w:rsidR="00F01930" w:rsidRDefault="00F0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287" w14:textId="77777777" w:rsidR="00831703" w:rsidRDefault="008317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E89" w14:textId="02F8E427" w:rsidR="00831703" w:rsidRDefault="00831703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61CFF">
      <w:rPr>
        <w:noProof/>
      </w:rPr>
      <w:t>6</w:t>
    </w:r>
    <w:r>
      <w:rPr>
        <w:noProof/>
      </w:rPr>
      <w:fldChar w:fldCharType="end"/>
    </w:r>
    <w:r>
      <w:t xml:space="preserve"> (</w:t>
    </w:r>
    <w:r w:rsidR="006D702C">
      <w:rPr>
        <w:noProof/>
      </w:rPr>
      <w:fldChar w:fldCharType="begin"/>
    </w:r>
    <w:r w:rsidR="006D702C">
      <w:rPr>
        <w:noProof/>
      </w:rPr>
      <w:instrText xml:space="preserve"> NUMPAGES </w:instrText>
    </w:r>
    <w:r w:rsidR="006D702C">
      <w:rPr>
        <w:noProof/>
      </w:rPr>
      <w:fldChar w:fldCharType="separate"/>
    </w:r>
    <w:r w:rsidR="00E61CFF">
      <w:rPr>
        <w:noProof/>
      </w:rPr>
      <w:t>6</w:t>
    </w:r>
    <w:r w:rsidR="006D702C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6FE" w14:textId="2C5B685D" w:rsidR="00831703" w:rsidRDefault="0083170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44FA218" wp14:editId="5E0A540D">
          <wp:simplePos x="0" y="0"/>
          <wp:positionH relativeFrom="page">
            <wp:posOffset>5753100</wp:posOffset>
          </wp:positionH>
          <wp:positionV relativeFrom="page">
            <wp:posOffset>10001250</wp:posOffset>
          </wp:positionV>
          <wp:extent cx="1386840" cy="433070"/>
          <wp:effectExtent l="0" t="0" r="0" b="0"/>
          <wp:wrapNone/>
          <wp:docPr id="5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Beskrivelse: Logo_RGB_Transport -med ly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61CFF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61CFF">
      <w:rPr>
        <w:rStyle w:val="Sidetal"/>
        <w:noProof/>
      </w:rPr>
      <w:t>6</w:t>
    </w:r>
    <w:r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715F" w14:textId="77777777" w:rsidR="00F01930" w:rsidRDefault="00F01930">
      <w:r>
        <w:separator/>
      </w:r>
    </w:p>
  </w:footnote>
  <w:footnote w:type="continuationSeparator" w:id="0">
    <w:p w14:paraId="422E18F1" w14:textId="77777777" w:rsidR="00F01930" w:rsidRDefault="00F0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2F4C" w14:textId="77777777" w:rsidR="00831703" w:rsidRDefault="008317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C862" w14:textId="5C10284E" w:rsidR="00831703" w:rsidRDefault="0036065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FF53C" wp14:editId="0EC2A3BC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74EB0" w14:textId="77777777" w:rsidR="00831703" w:rsidRDefault="00831703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14:paraId="43A29938" w14:textId="7251E7F1" w:rsidR="00831703" w:rsidRDefault="006D702C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Cs/>
                              <w:noProof/>
                            </w:rPr>
                            <w:instrText xml:space="preserve"> STYLEREF  TSJournalnummer \* MERGEFORMAT </w:instrText>
                          </w:r>
                          <w:r>
                            <w:rPr>
                              <w:bCs/>
                              <w:noProof/>
                            </w:rPr>
                            <w:fldChar w:fldCharType="separate"/>
                          </w:r>
                          <w:r w:rsidR="00624EB6">
                            <w:rPr>
                              <w:bCs/>
                              <w:noProof/>
                            </w:rPr>
                            <w:br/>
                          </w:r>
                          <w:r w:rsidR="00624EB6" w:rsidRPr="00624EB6">
                            <w:rPr>
                              <w:noProof/>
                            </w:rPr>
                            <w:t>Dato 17. juni</w:t>
                          </w:r>
                          <w:r w:rsidR="00624EB6">
                            <w:rPr>
                              <w:bCs/>
                              <w:noProof/>
                            </w:rPr>
                            <w:t xml:space="preserve"> 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FF5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wnrQ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" filled="f" stroked="f">
              <v:textbox inset="0,0,0,0">
                <w:txbxContent>
                  <w:p w14:paraId="4D474EB0" w14:textId="77777777" w:rsidR="00831703" w:rsidRDefault="00831703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14:paraId="43A29938" w14:textId="7251E7F1" w:rsidR="00831703" w:rsidRDefault="006D702C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bCs/>
                        <w:noProof/>
                      </w:rPr>
                      <w:fldChar w:fldCharType="begin"/>
                    </w:r>
                    <w:r>
                      <w:rPr>
                        <w:bCs/>
                        <w:noProof/>
                      </w:rPr>
                      <w:instrText xml:space="preserve"> STYLEREF  TSJournalnummer \* MERGEFORMAT </w:instrText>
                    </w:r>
                    <w:r>
                      <w:rPr>
                        <w:bCs/>
                        <w:noProof/>
                      </w:rPr>
                      <w:fldChar w:fldCharType="separate"/>
                    </w:r>
                    <w:r w:rsidR="00624EB6">
                      <w:rPr>
                        <w:bCs/>
                        <w:noProof/>
                      </w:rPr>
                      <w:br/>
                    </w:r>
                    <w:r w:rsidR="00624EB6" w:rsidRPr="00624EB6">
                      <w:rPr>
                        <w:noProof/>
                      </w:rPr>
                      <w:t>Dato 17. juni</w:t>
                    </w:r>
                    <w:r w:rsidR="00624EB6">
                      <w:rPr>
                        <w:bCs/>
                        <w:noProof/>
                      </w:rPr>
                      <w:t xml:space="preserve"> 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015F" w14:textId="6DE48714" w:rsidR="00831703" w:rsidRDefault="00831703" w:rsidP="00EB58C9">
    <w:pPr>
      <w:ind w:right="-2496"/>
      <w:jc w:val="right"/>
    </w:pPr>
    <w:r>
      <w:rPr>
        <w:noProof/>
        <w:lang w:eastAsia="da-DK"/>
      </w:rPr>
      <w:drawing>
        <wp:inline distT="0" distB="0" distL="0" distR="0" wp14:anchorId="6CAFE3A6" wp14:editId="32BD4407">
          <wp:extent cx="2769870" cy="577764"/>
          <wp:effectExtent l="0" t="0" r="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5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65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7899A" wp14:editId="11D9DC49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E7957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</w:t>
                          </w:r>
                        </w:p>
                        <w:p w14:paraId="1D41FC0A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1577 København V</w:t>
                          </w:r>
                        </w:p>
                        <w:p w14:paraId="076EC1A9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7221 8800</w:t>
                          </w:r>
                        </w:p>
                        <w:p w14:paraId="3F082272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361E5624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info@tbst.dk</w:t>
                          </w:r>
                        </w:p>
                        <w:p w14:paraId="44DB7E0B" w14:textId="77777777" w:rsidR="00831703" w:rsidRDefault="00831703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www.tbst.dk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78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04.9pt;width:125.2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wv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" filled="f" stroked="f">
              <v:textbox inset="0,0,0,0">
                <w:txbxContent>
                  <w:p w14:paraId="63BE7957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</w:t>
                    </w:r>
                  </w:p>
                  <w:p w14:paraId="1D41FC0A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1577 København V</w:t>
                    </w:r>
                  </w:p>
                  <w:p w14:paraId="076EC1A9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7221 8800</w:t>
                    </w:r>
                  </w:p>
                  <w:p w14:paraId="3F082272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361E5624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info@tbst.dk</w:t>
                    </w:r>
                  </w:p>
                  <w:p w14:paraId="44DB7E0B" w14:textId="77777777" w:rsidR="00831703" w:rsidRDefault="00831703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www.tbst.dk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6192" behindDoc="0" locked="0" layoutInCell="1" allowOverlap="1" wp14:anchorId="4A96903E" wp14:editId="0D28765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054BD"/>
    <w:multiLevelType w:val="hybridMultilevel"/>
    <w:tmpl w:val="19D0B2BA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15C31550"/>
    <w:multiLevelType w:val="hybridMultilevel"/>
    <w:tmpl w:val="9A6A3A9E"/>
    <w:lvl w:ilvl="0" w:tplc="0D08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6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843833"/>
    <w:multiLevelType w:val="hybridMultilevel"/>
    <w:tmpl w:val="9A6A3A9E"/>
    <w:lvl w:ilvl="0" w:tplc="0D08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81637"/>
    <w:multiLevelType w:val="hybridMultilevel"/>
    <w:tmpl w:val="EEF26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6A9"/>
    <w:multiLevelType w:val="hybridMultilevel"/>
    <w:tmpl w:val="B5A62716"/>
    <w:lvl w:ilvl="0" w:tplc="3E3607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14C5"/>
    <w:multiLevelType w:val="hybridMultilevel"/>
    <w:tmpl w:val="9A6A3A9E"/>
    <w:lvl w:ilvl="0" w:tplc="0D08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6658E"/>
    <w:multiLevelType w:val="hybridMultilevel"/>
    <w:tmpl w:val="9A6A3A9E"/>
    <w:lvl w:ilvl="0" w:tplc="0D08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70FA4"/>
    <w:multiLevelType w:val="hybridMultilevel"/>
    <w:tmpl w:val="9A6A3A9E"/>
    <w:lvl w:ilvl="0" w:tplc="0D08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8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23"/>
  </w:num>
  <w:num w:numId="20">
    <w:abstractNumId w:val="24"/>
  </w:num>
  <w:num w:numId="21">
    <w:abstractNumId w:val="25"/>
  </w:num>
  <w:num w:numId="22">
    <w:abstractNumId w:val="22"/>
  </w:num>
  <w:num w:numId="23">
    <w:abstractNumId w:val="21"/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D1"/>
    <w:rsid w:val="00021B6E"/>
    <w:rsid w:val="00024FA8"/>
    <w:rsid w:val="0003564B"/>
    <w:rsid w:val="00037B7A"/>
    <w:rsid w:val="00040C40"/>
    <w:rsid w:val="00042668"/>
    <w:rsid w:val="000465AD"/>
    <w:rsid w:val="00056E4E"/>
    <w:rsid w:val="00066F5C"/>
    <w:rsid w:val="00067E85"/>
    <w:rsid w:val="000760EE"/>
    <w:rsid w:val="000812EE"/>
    <w:rsid w:val="000922C9"/>
    <w:rsid w:val="00092D57"/>
    <w:rsid w:val="000937CA"/>
    <w:rsid w:val="00096D8F"/>
    <w:rsid w:val="000A78BC"/>
    <w:rsid w:val="000B0831"/>
    <w:rsid w:val="000B170C"/>
    <w:rsid w:val="000B419B"/>
    <w:rsid w:val="000B5F5D"/>
    <w:rsid w:val="000D6963"/>
    <w:rsid w:val="000D7EAC"/>
    <w:rsid w:val="000E2937"/>
    <w:rsid w:val="000E4D84"/>
    <w:rsid w:val="000E67D1"/>
    <w:rsid w:val="000E6D2B"/>
    <w:rsid w:val="000F7189"/>
    <w:rsid w:val="00127370"/>
    <w:rsid w:val="00144EF7"/>
    <w:rsid w:val="00166233"/>
    <w:rsid w:val="001839AA"/>
    <w:rsid w:val="00190049"/>
    <w:rsid w:val="00196A1E"/>
    <w:rsid w:val="001B5EFB"/>
    <w:rsid w:val="001C0A1D"/>
    <w:rsid w:val="001D3341"/>
    <w:rsid w:val="001D48A3"/>
    <w:rsid w:val="001D5B8B"/>
    <w:rsid w:val="001F3655"/>
    <w:rsid w:val="001F5904"/>
    <w:rsid w:val="002004A0"/>
    <w:rsid w:val="002204D0"/>
    <w:rsid w:val="00222497"/>
    <w:rsid w:val="00226E9A"/>
    <w:rsid w:val="00231337"/>
    <w:rsid w:val="0023164C"/>
    <w:rsid w:val="002558F5"/>
    <w:rsid w:val="00257786"/>
    <w:rsid w:val="00281F2E"/>
    <w:rsid w:val="00285700"/>
    <w:rsid w:val="00297776"/>
    <w:rsid w:val="002B0062"/>
    <w:rsid w:val="002B4952"/>
    <w:rsid w:val="002B6382"/>
    <w:rsid w:val="002E4320"/>
    <w:rsid w:val="002F2888"/>
    <w:rsid w:val="0031041F"/>
    <w:rsid w:val="003123F8"/>
    <w:rsid w:val="00317218"/>
    <w:rsid w:val="00327C7C"/>
    <w:rsid w:val="00333916"/>
    <w:rsid w:val="00347AD5"/>
    <w:rsid w:val="0036065C"/>
    <w:rsid w:val="003710C6"/>
    <w:rsid w:val="00376F78"/>
    <w:rsid w:val="00384859"/>
    <w:rsid w:val="0039544C"/>
    <w:rsid w:val="00395C25"/>
    <w:rsid w:val="003C4573"/>
    <w:rsid w:val="003E05D0"/>
    <w:rsid w:val="003E7522"/>
    <w:rsid w:val="00402177"/>
    <w:rsid w:val="0042477C"/>
    <w:rsid w:val="00444E36"/>
    <w:rsid w:val="00464A88"/>
    <w:rsid w:val="0046759B"/>
    <w:rsid w:val="004B505F"/>
    <w:rsid w:val="004B6006"/>
    <w:rsid w:val="004D46CE"/>
    <w:rsid w:val="004D779A"/>
    <w:rsid w:val="004E1BD4"/>
    <w:rsid w:val="004F5205"/>
    <w:rsid w:val="00502D26"/>
    <w:rsid w:val="00506A57"/>
    <w:rsid w:val="00532438"/>
    <w:rsid w:val="005375AE"/>
    <w:rsid w:val="00540A50"/>
    <w:rsid w:val="00542E5F"/>
    <w:rsid w:val="00550D17"/>
    <w:rsid w:val="00553348"/>
    <w:rsid w:val="00560810"/>
    <w:rsid w:val="00565DA9"/>
    <w:rsid w:val="0056611C"/>
    <w:rsid w:val="00574AE0"/>
    <w:rsid w:val="00590D34"/>
    <w:rsid w:val="005C3B1F"/>
    <w:rsid w:val="005D0B94"/>
    <w:rsid w:val="005D2515"/>
    <w:rsid w:val="005D2B07"/>
    <w:rsid w:val="00600D52"/>
    <w:rsid w:val="006124BF"/>
    <w:rsid w:val="00620455"/>
    <w:rsid w:val="00624EB6"/>
    <w:rsid w:val="0062512B"/>
    <w:rsid w:val="006251D7"/>
    <w:rsid w:val="00637331"/>
    <w:rsid w:val="006429F7"/>
    <w:rsid w:val="006431EB"/>
    <w:rsid w:val="00644B80"/>
    <w:rsid w:val="00651E77"/>
    <w:rsid w:val="006535F1"/>
    <w:rsid w:val="00660E69"/>
    <w:rsid w:val="00687399"/>
    <w:rsid w:val="00697858"/>
    <w:rsid w:val="006A67B0"/>
    <w:rsid w:val="006D17F7"/>
    <w:rsid w:val="006D702C"/>
    <w:rsid w:val="006F51C2"/>
    <w:rsid w:val="00705289"/>
    <w:rsid w:val="0071623C"/>
    <w:rsid w:val="00716B32"/>
    <w:rsid w:val="00720660"/>
    <w:rsid w:val="007702AC"/>
    <w:rsid w:val="007860BD"/>
    <w:rsid w:val="007918E4"/>
    <w:rsid w:val="00794003"/>
    <w:rsid w:val="007963E4"/>
    <w:rsid w:val="007A0127"/>
    <w:rsid w:val="007B0FD7"/>
    <w:rsid w:val="007D09A2"/>
    <w:rsid w:val="007D261E"/>
    <w:rsid w:val="007D4400"/>
    <w:rsid w:val="007D5F97"/>
    <w:rsid w:val="007E4F0D"/>
    <w:rsid w:val="007F2B1F"/>
    <w:rsid w:val="00812A94"/>
    <w:rsid w:val="0082321C"/>
    <w:rsid w:val="00830500"/>
    <w:rsid w:val="00831703"/>
    <w:rsid w:val="00886FE2"/>
    <w:rsid w:val="00892976"/>
    <w:rsid w:val="008A2BF7"/>
    <w:rsid w:val="008E2ED8"/>
    <w:rsid w:val="008F10E5"/>
    <w:rsid w:val="008F31B9"/>
    <w:rsid w:val="008F4C96"/>
    <w:rsid w:val="00907DE3"/>
    <w:rsid w:val="00914A0A"/>
    <w:rsid w:val="00924675"/>
    <w:rsid w:val="0093010B"/>
    <w:rsid w:val="009307EE"/>
    <w:rsid w:val="00932CAB"/>
    <w:rsid w:val="00935850"/>
    <w:rsid w:val="00935AC8"/>
    <w:rsid w:val="0093707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64D4"/>
    <w:rsid w:val="00A13AFC"/>
    <w:rsid w:val="00A22802"/>
    <w:rsid w:val="00A22E46"/>
    <w:rsid w:val="00A25A55"/>
    <w:rsid w:val="00A27566"/>
    <w:rsid w:val="00A31F77"/>
    <w:rsid w:val="00A352D1"/>
    <w:rsid w:val="00A50517"/>
    <w:rsid w:val="00A61BE3"/>
    <w:rsid w:val="00AA6555"/>
    <w:rsid w:val="00AB1DAA"/>
    <w:rsid w:val="00AF0233"/>
    <w:rsid w:val="00AF66C6"/>
    <w:rsid w:val="00B054B9"/>
    <w:rsid w:val="00B1743D"/>
    <w:rsid w:val="00B225B3"/>
    <w:rsid w:val="00B304FA"/>
    <w:rsid w:val="00B510E0"/>
    <w:rsid w:val="00B62B97"/>
    <w:rsid w:val="00B66AEB"/>
    <w:rsid w:val="00B72BF2"/>
    <w:rsid w:val="00B83F12"/>
    <w:rsid w:val="00B96033"/>
    <w:rsid w:val="00B96C00"/>
    <w:rsid w:val="00BA0B34"/>
    <w:rsid w:val="00BA2309"/>
    <w:rsid w:val="00BA488E"/>
    <w:rsid w:val="00BA4B1C"/>
    <w:rsid w:val="00BB2124"/>
    <w:rsid w:val="00BE0634"/>
    <w:rsid w:val="00BE21B7"/>
    <w:rsid w:val="00BF6F3E"/>
    <w:rsid w:val="00C25B76"/>
    <w:rsid w:val="00C57BAA"/>
    <w:rsid w:val="00C57F47"/>
    <w:rsid w:val="00C843AC"/>
    <w:rsid w:val="00C844BC"/>
    <w:rsid w:val="00C93A04"/>
    <w:rsid w:val="00C9591D"/>
    <w:rsid w:val="00CA009C"/>
    <w:rsid w:val="00CB3279"/>
    <w:rsid w:val="00CE6EFF"/>
    <w:rsid w:val="00CF1D6D"/>
    <w:rsid w:val="00D0053E"/>
    <w:rsid w:val="00D145EF"/>
    <w:rsid w:val="00D15CF2"/>
    <w:rsid w:val="00D23925"/>
    <w:rsid w:val="00D3762E"/>
    <w:rsid w:val="00D62428"/>
    <w:rsid w:val="00D85D37"/>
    <w:rsid w:val="00DA0932"/>
    <w:rsid w:val="00DA58C5"/>
    <w:rsid w:val="00DB0718"/>
    <w:rsid w:val="00DB5603"/>
    <w:rsid w:val="00DF1272"/>
    <w:rsid w:val="00DF4DEE"/>
    <w:rsid w:val="00DF76D2"/>
    <w:rsid w:val="00E06B93"/>
    <w:rsid w:val="00E34B35"/>
    <w:rsid w:val="00E45D3C"/>
    <w:rsid w:val="00E502D4"/>
    <w:rsid w:val="00E5466E"/>
    <w:rsid w:val="00E60423"/>
    <w:rsid w:val="00E61CFF"/>
    <w:rsid w:val="00E6578E"/>
    <w:rsid w:val="00E65DE7"/>
    <w:rsid w:val="00E85D2A"/>
    <w:rsid w:val="00E85FF6"/>
    <w:rsid w:val="00E94877"/>
    <w:rsid w:val="00E967CD"/>
    <w:rsid w:val="00EB4DCF"/>
    <w:rsid w:val="00EB58C9"/>
    <w:rsid w:val="00EB66EC"/>
    <w:rsid w:val="00EC6C3B"/>
    <w:rsid w:val="00EE0818"/>
    <w:rsid w:val="00EF52A5"/>
    <w:rsid w:val="00EF76A3"/>
    <w:rsid w:val="00F01930"/>
    <w:rsid w:val="00F12595"/>
    <w:rsid w:val="00F429D4"/>
    <w:rsid w:val="00F50E9C"/>
    <w:rsid w:val="00F653C8"/>
    <w:rsid w:val="00F71BBA"/>
    <w:rsid w:val="00F74685"/>
    <w:rsid w:val="00FA1790"/>
    <w:rsid w:val="00FC5549"/>
    <w:rsid w:val="00FC7F9C"/>
    <w:rsid w:val="00FE1AFF"/>
    <w:rsid w:val="00FE51DF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7617"/>
  <w15:docId w15:val="{C8D55112-65E2-4AD2-B2F2-E4ADBED8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0E67D1"/>
    <w:pPr>
      <w:ind w:left="720"/>
      <w:contextualSpacing/>
    </w:pPr>
  </w:style>
  <w:style w:type="character" w:customStyle="1" w:styleId="s8">
    <w:name w:val="s8"/>
    <w:basedOn w:val="Standardskrifttypeiafsnit"/>
    <w:rsid w:val="00644B80"/>
  </w:style>
  <w:style w:type="character" w:styleId="Kommentarhenvisning">
    <w:name w:val="annotation reference"/>
    <w:basedOn w:val="Standardskrifttypeiafsnit"/>
    <w:uiPriority w:val="99"/>
    <w:semiHidden/>
    <w:unhideWhenUsed/>
    <w:rsid w:val="000B08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083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0831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08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0831"/>
    <w:rPr>
      <w:rFonts w:ascii="Verdana" w:hAnsi="Verdana"/>
      <w:b/>
      <w:bCs/>
      <w:lang w:eastAsia="en-GB"/>
    </w:rPr>
  </w:style>
  <w:style w:type="character" w:styleId="Hyperlink">
    <w:name w:val="Hyperlink"/>
    <w:basedOn w:val="Standardskrifttypeiafsnit"/>
    <w:uiPriority w:val="99"/>
    <w:unhideWhenUsed/>
    <w:rsid w:val="00FA1790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A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bst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\AppData\Roaming\Microsoft\Skabeloner\TS\TS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8F8B-5B49-4A2B-9B46-A51E297A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</Template>
  <TotalTime>1</TotalTime>
  <Pages>6</Pages>
  <Words>1037</Words>
  <Characters>6330</Characters>
  <Application>Microsoft Office Word</Application>
  <DocSecurity>0</DocSecurity>
  <PresentationFormat>BrevX</PresentationFormat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Vejs Rolskov</dc:creator>
  <dc:description>vers. 01.12.2011</dc:description>
  <cp:lastModifiedBy>Mette Pedersen</cp:lastModifiedBy>
  <cp:revision>2</cp:revision>
  <dcterms:created xsi:type="dcterms:W3CDTF">2020-06-17T11:09:00Z</dcterms:created>
  <dcterms:modified xsi:type="dcterms:W3CDTF">2020-06-17T11:09:00Z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