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A4D7E01" w14:textId="77777777" w:rsidR="00D77FF5" w:rsidRPr="00D77FF5" w:rsidRDefault="00D77FF5" w:rsidP="00D77FF5">
      <w:pPr>
        <w:spacing w:before="200" w:line="240" w:lineRule="auto"/>
        <w:rPr>
          <w:rFonts w:ascii="Tahoma" w:eastAsia="Times New Roman" w:hAnsi="Tahoma" w:cs="Tahoma"/>
          <w:color w:val="000000"/>
          <w:sz w:val="17"/>
          <w:szCs w:val="17"/>
          <w:lang w:eastAsia="da-DK"/>
        </w:rPr>
      </w:pPr>
    </w:p>
    <w:p w14:paraId="7A4D7E02" w14:textId="77777777" w:rsidR="00D77FF5" w:rsidRPr="00D77FF5" w:rsidRDefault="00D77FF5" w:rsidP="00D77FF5">
      <w:pPr>
        <w:spacing w:before="400" w:after="120" w:line="240" w:lineRule="auto"/>
        <w:jc w:val="right"/>
        <w:rPr>
          <w:rFonts w:ascii="Tahoma" w:eastAsia="Times New Roman" w:hAnsi="Tahoma" w:cs="Tahoma"/>
          <w:b/>
          <w:bCs/>
          <w:color w:val="000000"/>
          <w:sz w:val="24"/>
          <w:szCs w:val="24"/>
          <w:lang w:eastAsia="da-DK"/>
        </w:rPr>
      </w:pPr>
      <w:r w:rsidRPr="00D77FF5">
        <w:rPr>
          <w:rFonts w:ascii="Tahoma" w:eastAsia="Times New Roman" w:hAnsi="Tahoma" w:cs="Tahoma"/>
          <w:b/>
          <w:bCs/>
          <w:color w:val="000000"/>
          <w:sz w:val="24"/>
          <w:szCs w:val="24"/>
          <w:lang w:eastAsia="da-DK"/>
        </w:rPr>
        <w:t xml:space="preserve">Bilag 1 </w:t>
      </w:r>
    </w:p>
    <w:p w14:paraId="7A4D7E03" w14:textId="77777777" w:rsidR="00D77FF5" w:rsidRPr="00D77FF5" w:rsidRDefault="00D77FF5" w:rsidP="00D77FF5">
      <w:pPr>
        <w:spacing w:after="120" w:line="240" w:lineRule="auto"/>
        <w:jc w:val="center"/>
        <w:rPr>
          <w:rFonts w:ascii="Tahoma" w:eastAsia="Times New Roman" w:hAnsi="Tahoma" w:cs="Tahoma"/>
          <w:b/>
          <w:bCs/>
          <w:color w:val="000000"/>
          <w:sz w:val="21"/>
          <w:szCs w:val="21"/>
          <w:lang w:eastAsia="da-DK"/>
        </w:rPr>
      </w:pPr>
      <w:r w:rsidRPr="00D77FF5">
        <w:rPr>
          <w:rFonts w:ascii="Tahoma" w:eastAsia="Times New Roman" w:hAnsi="Tahoma" w:cs="Tahoma"/>
          <w:b/>
          <w:bCs/>
          <w:color w:val="000000"/>
          <w:sz w:val="21"/>
          <w:szCs w:val="21"/>
          <w:lang w:eastAsia="da-DK"/>
        </w:rPr>
        <w:t>Ansøgningsskema</w:t>
      </w:r>
    </w:p>
    <w:p w14:paraId="7A4D7E04" w14:textId="77777777" w:rsidR="00D77FF5" w:rsidRPr="00D77FF5" w:rsidRDefault="00D77FF5" w:rsidP="00D77FF5">
      <w:pPr>
        <w:spacing w:before="100" w:beforeAutospacing="1" w:after="100" w:afterAutospacing="1" w:line="240" w:lineRule="auto"/>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Nedenstående skema angiver de oplysninger, som skal indgives til myndighederne ved ansøgning af projekter, der er omfattet af lovens bilag 2, jf. lovens § 21. Bygherren skal, hvor det er relevant for ansøgningen om det konkrete projekt, tage hensyn til kriterierne i lovens bilag 6, når skemaet udfyldes. Såfremt der allerede foreligger oplysninger om de indvirkninger, projektet kan forventes at få på miljøet, medsendes disse oplysninger. Skemaet finder ikke anvendelse for sager, der behandles af Naturstyrelsen og Energistyrelsen. Skemaets oplysningskrav er vejledende og fastsat under hensyntagen til kriterierne i lovens bilag 5.</w:t>
      </w:r>
    </w:p>
    <w:tbl>
      <w:tblPr>
        <w:tblW w:w="0" w:type="auto"/>
        <w:tblCellMar>
          <w:left w:w="0" w:type="dxa"/>
          <w:right w:w="0" w:type="dxa"/>
        </w:tblCellMar>
        <w:tblLook w:val="04A0" w:firstRow="1" w:lastRow="0" w:firstColumn="1" w:lastColumn="0" w:noHBand="0" w:noVBand="1"/>
      </w:tblPr>
      <w:tblGrid>
        <w:gridCol w:w="9380"/>
      </w:tblGrid>
      <w:tr w:rsidR="00D77FF5" w:rsidRPr="00D77FF5" w14:paraId="7A4D7F3A" w14:textId="77777777" w:rsidTr="00D77FF5">
        <w:tc>
          <w:tcPr>
            <w:tcW w:w="0" w:type="auto"/>
            <w:hideMark/>
          </w:tcPr>
          <w:tbl>
            <w:tblPr>
              <w:tblW w:w="9360" w:type="dxa"/>
              <w:tblCellMar>
                <w:top w:w="15" w:type="dxa"/>
                <w:left w:w="15" w:type="dxa"/>
                <w:bottom w:w="15" w:type="dxa"/>
                <w:right w:w="15" w:type="dxa"/>
              </w:tblCellMar>
              <w:tblLook w:val="04A0" w:firstRow="1" w:lastRow="0" w:firstColumn="1" w:lastColumn="0" w:noHBand="0" w:noVBand="1"/>
            </w:tblPr>
            <w:tblGrid>
              <w:gridCol w:w="2391"/>
              <w:gridCol w:w="556"/>
              <w:gridCol w:w="445"/>
              <w:gridCol w:w="5968"/>
            </w:tblGrid>
            <w:tr w:rsidR="00527FF5" w:rsidRPr="00D77FF5" w14:paraId="7A4D7E07" w14:textId="77777777" w:rsidTr="00BD79DF">
              <w:trPr>
                <w:trHeight w:val="135"/>
              </w:trPr>
              <w:tc>
                <w:tcPr>
                  <w:tcW w:w="2391" w:type="dxa"/>
                  <w:tcBorders>
                    <w:top w:val="single" w:sz="8" w:space="0" w:color="000000"/>
                    <w:left w:val="single" w:sz="8" w:space="0" w:color="000000"/>
                    <w:bottom w:val="single" w:sz="8" w:space="0" w:color="000000"/>
                    <w:right w:val="single" w:sz="8" w:space="0" w:color="000000"/>
                  </w:tcBorders>
                  <w:shd w:val="clear" w:color="auto" w:fill="BFBFBF"/>
                  <w:hideMark/>
                </w:tcPr>
                <w:p w14:paraId="7A4D7E05" w14:textId="77777777" w:rsidR="00D77FF5" w:rsidRPr="00D77FF5" w:rsidRDefault="00D77FF5" w:rsidP="00D77FF5">
                  <w:pPr>
                    <w:spacing w:after="0" w:line="135" w:lineRule="atLeast"/>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Basisoplysninger</w:t>
                  </w:r>
                </w:p>
              </w:tc>
              <w:tc>
                <w:tcPr>
                  <w:tcW w:w="6969" w:type="dxa"/>
                  <w:gridSpan w:val="3"/>
                  <w:tcBorders>
                    <w:top w:val="single" w:sz="8" w:space="0" w:color="000000"/>
                    <w:left w:val="single" w:sz="8" w:space="0" w:color="000000"/>
                    <w:bottom w:val="single" w:sz="8" w:space="0" w:color="000000"/>
                    <w:right w:val="single" w:sz="8" w:space="0" w:color="000000"/>
                  </w:tcBorders>
                  <w:shd w:val="clear" w:color="auto" w:fill="BFBFBF"/>
                  <w:hideMark/>
                </w:tcPr>
                <w:p w14:paraId="7A4D7E06" w14:textId="77777777" w:rsidR="00D77FF5" w:rsidRPr="00D77FF5" w:rsidRDefault="00D77FF5" w:rsidP="00D77FF5">
                  <w:pPr>
                    <w:spacing w:after="0" w:line="135" w:lineRule="atLeast"/>
                    <w:rPr>
                      <w:rFonts w:ascii="Tahoma" w:eastAsia="Times New Roman" w:hAnsi="Tahoma" w:cs="Tahoma"/>
                      <w:color w:val="000000"/>
                      <w:sz w:val="17"/>
                      <w:szCs w:val="17"/>
                      <w:lang w:eastAsia="da-DK"/>
                    </w:rPr>
                  </w:pPr>
                  <w:r w:rsidRPr="00D77FF5">
                    <w:rPr>
                      <w:rFonts w:ascii="Tahoma" w:eastAsia="Times New Roman" w:hAnsi="Tahoma" w:cs="Tahoma"/>
                      <w:b/>
                      <w:bCs/>
                      <w:color w:val="000000"/>
                      <w:sz w:val="17"/>
                      <w:szCs w:val="17"/>
                      <w:lang w:eastAsia="da-DK"/>
                    </w:rPr>
                    <w:t>Tekst</w:t>
                  </w:r>
                  <w:r w:rsidRPr="00D77FF5">
                    <w:rPr>
                      <w:rFonts w:ascii="Tahoma" w:eastAsia="Times New Roman" w:hAnsi="Tahoma" w:cs="Tahoma"/>
                      <w:color w:val="000000"/>
                      <w:sz w:val="17"/>
                      <w:szCs w:val="17"/>
                      <w:lang w:eastAsia="da-DK"/>
                    </w:rPr>
                    <w:t xml:space="preserve"> </w:t>
                  </w:r>
                </w:p>
              </w:tc>
            </w:tr>
            <w:tr w:rsidR="00527FF5" w:rsidRPr="00D77FF5" w14:paraId="7A4D7E0A" w14:textId="77777777" w:rsidTr="00BD79DF">
              <w:trPr>
                <w:trHeight w:val="135"/>
              </w:trPr>
              <w:tc>
                <w:tcPr>
                  <w:tcW w:w="2391" w:type="dxa"/>
                  <w:tcBorders>
                    <w:top w:val="single" w:sz="8" w:space="0" w:color="000000"/>
                    <w:left w:val="single" w:sz="8" w:space="0" w:color="000000"/>
                    <w:bottom w:val="single" w:sz="8" w:space="0" w:color="000000"/>
                    <w:right w:val="single" w:sz="8" w:space="0" w:color="000000"/>
                  </w:tcBorders>
                  <w:hideMark/>
                </w:tcPr>
                <w:p w14:paraId="7A4D7E08" w14:textId="77777777" w:rsidR="00D77FF5" w:rsidRPr="00D77FF5" w:rsidRDefault="00D77FF5" w:rsidP="00D77FF5">
                  <w:pPr>
                    <w:spacing w:after="0" w:line="135" w:lineRule="atLeast"/>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Projektbeskrivelse (kan vedlægges)</w:t>
                  </w:r>
                </w:p>
              </w:tc>
              <w:tc>
                <w:tcPr>
                  <w:tcW w:w="6969" w:type="dxa"/>
                  <w:gridSpan w:val="3"/>
                  <w:tcBorders>
                    <w:top w:val="single" w:sz="8" w:space="0" w:color="000000"/>
                    <w:left w:val="single" w:sz="8" w:space="0" w:color="000000"/>
                    <w:bottom w:val="single" w:sz="8" w:space="0" w:color="000000"/>
                    <w:right w:val="single" w:sz="8" w:space="0" w:color="000000"/>
                  </w:tcBorders>
                  <w:hideMark/>
                </w:tcPr>
                <w:p w14:paraId="3A252356" w14:textId="75A61CA9" w:rsidR="00D77FF5" w:rsidRDefault="00316C73" w:rsidP="00D77FF5">
                  <w:pPr>
                    <w:spacing w:after="0" w:line="135" w:lineRule="atLeast"/>
                    <w:rPr>
                      <w:rFonts w:ascii="Tahoma" w:eastAsia="Times New Roman" w:hAnsi="Tahoma" w:cs="Tahoma"/>
                      <w:color w:val="000000"/>
                      <w:sz w:val="17"/>
                      <w:szCs w:val="17"/>
                      <w:lang w:eastAsia="da-DK"/>
                    </w:rPr>
                  </w:pPr>
                  <w:r>
                    <w:rPr>
                      <w:rFonts w:ascii="Tahoma" w:eastAsia="Times New Roman" w:hAnsi="Tahoma" w:cs="Tahoma"/>
                      <w:color w:val="000000"/>
                      <w:sz w:val="17"/>
                      <w:szCs w:val="17"/>
                      <w:lang w:eastAsia="da-DK"/>
                    </w:rPr>
                    <w:t>Der findes ingen cykelfaciliteter m</w:t>
                  </w:r>
                  <w:r w:rsidR="0082255B" w:rsidRPr="0082255B">
                    <w:rPr>
                      <w:rFonts w:ascii="Tahoma" w:eastAsia="Times New Roman" w:hAnsi="Tahoma" w:cs="Tahoma"/>
                      <w:color w:val="000000"/>
                      <w:sz w:val="17"/>
                      <w:szCs w:val="17"/>
                      <w:lang w:eastAsia="da-DK"/>
                    </w:rPr>
                    <w:t>ellem Vetterslev og Buske</w:t>
                  </w:r>
                  <w:r>
                    <w:rPr>
                      <w:rFonts w:ascii="Tahoma" w:eastAsia="Times New Roman" w:hAnsi="Tahoma" w:cs="Tahoma"/>
                      <w:color w:val="000000"/>
                      <w:sz w:val="17"/>
                      <w:szCs w:val="17"/>
                      <w:lang w:eastAsia="da-DK"/>
                    </w:rPr>
                    <w:t xml:space="preserve"> </w:t>
                  </w:r>
                  <w:r w:rsidR="0082255B" w:rsidRPr="0082255B">
                    <w:rPr>
                      <w:rFonts w:ascii="Tahoma" w:eastAsia="Times New Roman" w:hAnsi="Tahoma" w:cs="Tahoma"/>
                      <w:color w:val="000000"/>
                      <w:sz w:val="17"/>
                      <w:szCs w:val="17"/>
                      <w:lang w:eastAsia="da-DK"/>
                    </w:rPr>
                    <w:t>og cyklister må her færdes på kørebanen. Vejdirektoratet øn</w:t>
                  </w:r>
                  <w:r>
                    <w:rPr>
                      <w:rFonts w:ascii="Tahoma" w:eastAsia="Times New Roman" w:hAnsi="Tahoma" w:cs="Tahoma"/>
                      <w:color w:val="000000"/>
                      <w:sz w:val="17"/>
                      <w:szCs w:val="17"/>
                      <w:lang w:eastAsia="da-DK"/>
                    </w:rPr>
                    <w:t>sker</w:t>
                  </w:r>
                  <w:r w:rsidR="0082255B" w:rsidRPr="0082255B">
                    <w:rPr>
                      <w:rFonts w:ascii="Tahoma" w:eastAsia="Times New Roman" w:hAnsi="Tahoma" w:cs="Tahoma"/>
                      <w:color w:val="000000"/>
                      <w:sz w:val="17"/>
                      <w:szCs w:val="17"/>
                      <w:lang w:eastAsia="da-DK"/>
                    </w:rPr>
                    <w:t xml:space="preserve"> at etablere cykelstier p</w:t>
                  </w:r>
                  <w:r w:rsidR="007D5D6B">
                    <w:rPr>
                      <w:rFonts w:ascii="Tahoma" w:eastAsia="Times New Roman" w:hAnsi="Tahoma" w:cs="Tahoma"/>
                      <w:color w:val="000000"/>
                      <w:sz w:val="17"/>
                      <w:szCs w:val="17"/>
                      <w:lang w:eastAsia="da-DK"/>
                    </w:rPr>
                    <w:t>å</w:t>
                  </w:r>
                  <w:r w:rsidR="0082255B" w:rsidRPr="0082255B">
                    <w:rPr>
                      <w:rFonts w:ascii="Tahoma" w:eastAsia="Times New Roman" w:hAnsi="Tahoma" w:cs="Tahoma"/>
                      <w:color w:val="000000"/>
                      <w:sz w:val="17"/>
                      <w:szCs w:val="17"/>
                      <w:lang w:eastAsia="da-DK"/>
                    </w:rPr>
                    <w:t xml:space="preserve"> en ca. 3,2 km lang strækning mellem Vetterslev og Buske</w:t>
                  </w:r>
                  <w:r w:rsidR="008D5F67">
                    <w:rPr>
                      <w:rFonts w:ascii="Tahoma" w:eastAsia="Times New Roman" w:hAnsi="Tahoma" w:cs="Tahoma"/>
                      <w:color w:val="000000"/>
                      <w:sz w:val="17"/>
                      <w:szCs w:val="17"/>
                      <w:lang w:eastAsia="da-DK"/>
                    </w:rPr>
                    <w:t xml:space="preserve"> fra st. 7.000 </w:t>
                  </w:r>
                  <w:r w:rsidR="001F40C1">
                    <w:rPr>
                      <w:rFonts w:ascii="Tahoma" w:eastAsia="Times New Roman" w:hAnsi="Tahoma" w:cs="Tahoma"/>
                      <w:color w:val="000000"/>
                      <w:sz w:val="17"/>
                      <w:szCs w:val="17"/>
                      <w:lang w:eastAsia="da-DK"/>
                    </w:rPr>
                    <w:t>–</w:t>
                  </w:r>
                  <w:r w:rsidR="008D5F67">
                    <w:rPr>
                      <w:rFonts w:ascii="Tahoma" w:eastAsia="Times New Roman" w:hAnsi="Tahoma" w:cs="Tahoma"/>
                      <w:color w:val="000000"/>
                      <w:sz w:val="17"/>
                      <w:szCs w:val="17"/>
                      <w:lang w:eastAsia="da-DK"/>
                    </w:rPr>
                    <w:t xml:space="preserve"> </w:t>
                  </w:r>
                  <w:r w:rsidR="001F40C1">
                    <w:rPr>
                      <w:rFonts w:ascii="Tahoma" w:eastAsia="Times New Roman" w:hAnsi="Tahoma" w:cs="Tahoma"/>
                      <w:color w:val="000000"/>
                      <w:sz w:val="17"/>
                      <w:szCs w:val="17"/>
                      <w:lang w:eastAsia="da-DK"/>
                    </w:rPr>
                    <w:t>10.160</w:t>
                  </w:r>
                  <w:r w:rsidR="0082255B" w:rsidRPr="0082255B">
                    <w:rPr>
                      <w:rFonts w:ascii="Tahoma" w:eastAsia="Times New Roman" w:hAnsi="Tahoma" w:cs="Tahoma"/>
                      <w:color w:val="000000"/>
                      <w:sz w:val="17"/>
                      <w:szCs w:val="17"/>
                      <w:lang w:eastAsia="da-DK"/>
                    </w:rPr>
                    <w:t>.</w:t>
                  </w:r>
                  <w:r w:rsidR="00573ECC">
                    <w:rPr>
                      <w:rFonts w:ascii="Tahoma" w:eastAsia="Times New Roman" w:hAnsi="Tahoma" w:cs="Tahoma"/>
                      <w:color w:val="000000"/>
                      <w:sz w:val="17"/>
                      <w:szCs w:val="17"/>
                      <w:lang w:eastAsia="da-DK"/>
                    </w:rPr>
                    <w:t xml:space="preserve"> </w:t>
                  </w:r>
                  <w:r w:rsidR="00C51FC3">
                    <w:rPr>
                      <w:rFonts w:ascii="Tahoma" w:eastAsia="Times New Roman" w:hAnsi="Tahoma" w:cs="Tahoma"/>
                      <w:color w:val="000000"/>
                      <w:sz w:val="17"/>
                      <w:szCs w:val="17"/>
                      <w:lang w:eastAsia="da-DK"/>
                    </w:rPr>
                    <w:t>D</w:t>
                  </w:r>
                  <w:r w:rsidR="00573ECC" w:rsidRPr="00573ECC">
                    <w:rPr>
                      <w:rFonts w:ascii="Tahoma" w:eastAsia="Times New Roman" w:hAnsi="Tahoma" w:cs="Tahoma"/>
                      <w:color w:val="000000"/>
                      <w:sz w:val="17"/>
                      <w:szCs w:val="17"/>
                      <w:lang w:eastAsia="da-DK"/>
                    </w:rPr>
                    <w:t xml:space="preserve">er etableres enkeltrettede cykelstier i begge sider af vejen i en bredde på 2 m med en skillerabat mod kørebanen på 2 m. </w:t>
                  </w:r>
                  <w:r w:rsidR="00BB5CDA">
                    <w:rPr>
                      <w:rFonts w:ascii="Tahoma" w:eastAsia="Times New Roman" w:hAnsi="Tahoma" w:cs="Tahoma"/>
                      <w:color w:val="000000"/>
                      <w:sz w:val="17"/>
                      <w:szCs w:val="17"/>
                      <w:lang w:eastAsia="da-DK"/>
                    </w:rPr>
                    <w:t>Ved</w:t>
                  </w:r>
                  <w:r w:rsidR="00573ECC" w:rsidRPr="00573ECC">
                    <w:rPr>
                      <w:rFonts w:ascii="Tahoma" w:eastAsia="Times New Roman" w:hAnsi="Tahoma" w:cs="Tahoma"/>
                      <w:color w:val="000000"/>
                      <w:sz w:val="17"/>
                      <w:szCs w:val="17"/>
                      <w:lang w:eastAsia="da-DK"/>
                    </w:rPr>
                    <w:t xml:space="preserve"> sidevejstilslutninger, føres cykelstien ud til vejen til venstre for sidevejen, så der på de sidste 30 m før sidevejen etableres cykelbaner langs primærvejen.</w:t>
                  </w:r>
                </w:p>
                <w:p w14:paraId="73186B13" w14:textId="77777777" w:rsidR="000363BE" w:rsidRDefault="000363BE" w:rsidP="00D77FF5">
                  <w:pPr>
                    <w:spacing w:after="0" w:line="135" w:lineRule="atLeast"/>
                    <w:rPr>
                      <w:rFonts w:ascii="Tahoma" w:eastAsia="Times New Roman" w:hAnsi="Tahoma" w:cs="Tahoma"/>
                      <w:color w:val="000000"/>
                      <w:sz w:val="17"/>
                      <w:szCs w:val="17"/>
                      <w:lang w:eastAsia="da-DK"/>
                    </w:rPr>
                  </w:pPr>
                </w:p>
                <w:p w14:paraId="7A4D7E09" w14:textId="26D1A97B" w:rsidR="000363BE" w:rsidRPr="00D77FF5" w:rsidRDefault="000363BE" w:rsidP="00D77FF5">
                  <w:pPr>
                    <w:spacing w:after="0" w:line="135" w:lineRule="atLeast"/>
                    <w:rPr>
                      <w:rFonts w:ascii="Tahoma" w:eastAsia="Times New Roman" w:hAnsi="Tahoma" w:cs="Tahoma"/>
                      <w:color w:val="000000"/>
                      <w:sz w:val="17"/>
                      <w:szCs w:val="17"/>
                      <w:lang w:eastAsia="da-DK"/>
                    </w:rPr>
                  </w:pPr>
                  <w:r>
                    <w:rPr>
                      <w:rFonts w:ascii="Tahoma" w:eastAsia="Times New Roman" w:hAnsi="Tahoma" w:cs="Tahoma"/>
                      <w:color w:val="000000"/>
                      <w:sz w:val="17"/>
                      <w:szCs w:val="17"/>
                      <w:lang w:eastAsia="da-DK"/>
                    </w:rPr>
                    <w:t xml:space="preserve">For yderligere information </w:t>
                  </w:r>
                  <w:r w:rsidR="00B172DC">
                    <w:rPr>
                      <w:rFonts w:ascii="Tahoma" w:eastAsia="Times New Roman" w:hAnsi="Tahoma" w:cs="Tahoma"/>
                      <w:color w:val="000000"/>
                      <w:sz w:val="17"/>
                      <w:szCs w:val="17"/>
                      <w:lang w:eastAsia="da-DK"/>
                    </w:rPr>
                    <w:t xml:space="preserve">henvises til Fase 2 notatet for projektet. </w:t>
                  </w:r>
                </w:p>
              </w:tc>
            </w:tr>
            <w:tr w:rsidR="00527FF5" w:rsidRPr="00D77FF5" w14:paraId="7A4D7E0D" w14:textId="77777777" w:rsidTr="00BD79DF">
              <w:trPr>
                <w:trHeight w:val="135"/>
              </w:trPr>
              <w:tc>
                <w:tcPr>
                  <w:tcW w:w="2391" w:type="dxa"/>
                  <w:tcBorders>
                    <w:top w:val="single" w:sz="8" w:space="0" w:color="000000"/>
                    <w:left w:val="single" w:sz="8" w:space="0" w:color="000000"/>
                    <w:bottom w:val="single" w:sz="8" w:space="0" w:color="000000"/>
                    <w:right w:val="single" w:sz="8" w:space="0" w:color="000000"/>
                  </w:tcBorders>
                  <w:hideMark/>
                </w:tcPr>
                <w:p w14:paraId="7A4D7E0B" w14:textId="77777777" w:rsidR="00D77FF5" w:rsidRPr="00D77FF5" w:rsidRDefault="00D77FF5" w:rsidP="00D77FF5">
                  <w:pPr>
                    <w:spacing w:after="0" w:line="135" w:lineRule="atLeast"/>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Navn, adresse, telefonnr. og e-mail på bygherre</w:t>
                  </w:r>
                </w:p>
              </w:tc>
              <w:tc>
                <w:tcPr>
                  <w:tcW w:w="6969" w:type="dxa"/>
                  <w:gridSpan w:val="3"/>
                  <w:tcBorders>
                    <w:top w:val="single" w:sz="8" w:space="0" w:color="000000"/>
                    <w:left w:val="single" w:sz="8" w:space="0" w:color="000000"/>
                    <w:bottom w:val="single" w:sz="8" w:space="0" w:color="000000"/>
                    <w:right w:val="single" w:sz="8" w:space="0" w:color="000000"/>
                  </w:tcBorders>
                  <w:hideMark/>
                </w:tcPr>
                <w:p w14:paraId="5B5862F0" w14:textId="77777777" w:rsidR="00B37537" w:rsidRDefault="004046A6" w:rsidP="00D77FF5">
                  <w:pPr>
                    <w:spacing w:after="0" w:line="135" w:lineRule="atLeast"/>
                    <w:rPr>
                      <w:rFonts w:ascii="Tahoma" w:eastAsia="Times New Roman" w:hAnsi="Tahoma" w:cs="Tahoma"/>
                      <w:color w:val="000000"/>
                      <w:sz w:val="17"/>
                      <w:szCs w:val="17"/>
                      <w:lang w:eastAsia="da-DK"/>
                    </w:rPr>
                  </w:pPr>
                  <w:r>
                    <w:rPr>
                      <w:rFonts w:ascii="Tahoma" w:eastAsia="Times New Roman" w:hAnsi="Tahoma" w:cs="Tahoma"/>
                      <w:color w:val="000000"/>
                      <w:sz w:val="17"/>
                      <w:szCs w:val="17"/>
                      <w:lang w:eastAsia="da-DK"/>
                    </w:rPr>
                    <w:t>Vejdirektoratet</w:t>
                  </w:r>
                </w:p>
                <w:p w14:paraId="6E13F009" w14:textId="77777777" w:rsidR="00FD4E0B" w:rsidRPr="00FD4E0B" w:rsidRDefault="00FD4E0B" w:rsidP="00FD4E0B">
                  <w:pPr>
                    <w:spacing w:after="0" w:line="135" w:lineRule="atLeast"/>
                    <w:rPr>
                      <w:rFonts w:ascii="Tahoma" w:eastAsia="Times New Roman" w:hAnsi="Tahoma" w:cs="Tahoma"/>
                      <w:color w:val="000000"/>
                      <w:sz w:val="17"/>
                      <w:szCs w:val="17"/>
                      <w:lang w:eastAsia="da-DK"/>
                    </w:rPr>
                  </w:pPr>
                  <w:r w:rsidRPr="00FD4E0B">
                    <w:rPr>
                      <w:rFonts w:ascii="Tahoma" w:eastAsia="Times New Roman" w:hAnsi="Tahoma" w:cs="Tahoma"/>
                      <w:color w:val="000000"/>
                      <w:sz w:val="17"/>
                      <w:szCs w:val="17"/>
                      <w:lang w:eastAsia="da-DK"/>
                    </w:rPr>
                    <w:t>Carsten Niebuhrs Gade 43, 5. sal</w:t>
                  </w:r>
                </w:p>
                <w:p w14:paraId="0DEC6F1A" w14:textId="77777777" w:rsidR="00FD4E0B" w:rsidRPr="00FD4E0B" w:rsidRDefault="00FD4E0B" w:rsidP="00FD4E0B">
                  <w:pPr>
                    <w:spacing w:after="0" w:line="135" w:lineRule="atLeast"/>
                    <w:rPr>
                      <w:rFonts w:ascii="Tahoma" w:eastAsia="Times New Roman" w:hAnsi="Tahoma" w:cs="Tahoma"/>
                      <w:color w:val="000000"/>
                      <w:sz w:val="17"/>
                      <w:szCs w:val="17"/>
                      <w:lang w:eastAsia="da-DK"/>
                    </w:rPr>
                  </w:pPr>
                  <w:r w:rsidRPr="00FD4E0B">
                    <w:rPr>
                      <w:rFonts w:ascii="Tahoma" w:eastAsia="Times New Roman" w:hAnsi="Tahoma" w:cs="Tahoma"/>
                      <w:color w:val="000000"/>
                      <w:sz w:val="17"/>
                      <w:szCs w:val="17"/>
                      <w:lang w:eastAsia="da-DK"/>
                    </w:rPr>
                    <w:t>1577 København V</w:t>
                  </w:r>
                </w:p>
                <w:p w14:paraId="7A4D7E0C" w14:textId="7E0850A1" w:rsidR="00D77FF5" w:rsidRPr="00D77FF5" w:rsidRDefault="00FD4E0B" w:rsidP="00D77FF5">
                  <w:pPr>
                    <w:spacing w:after="0" w:line="135" w:lineRule="atLeast"/>
                    <w:rPr>
                      <w:rFonts w:ascii="Tahoma" w:eastAsia="Times New Roman" w:hAnsi="Tahoma" w:cs="Tahoma"/>
                      <w:color w:val="000000"/>
                      <w:sz w:val="17"/>
                      <w:szCs w:val="17"/>
                      <w:lang w:eastAsia="da-DK"/>
                    </w:rPr>
                  </w:pPr>
                  <w:r w:rsidRPr="00FD4E0B">
                    <w:rPr>
                      <w:rFonts w:ascii="Tahoma" w:eastAsia="Times New Roman" w:hAnsi="Tahoma" w:cs="Tahoma"/>
                      <w:color w:val="000000"/>
                      <w:sz w:val="17"/>
                      <w:szCs w:val="17"/>
                      <w:lang w:eastAsia="da-DK"/>
                    </w:rPr>
                    <w:t>Tlf. +45 7244 3333 </w:t>
                  </w:r>
                </w:p>
              </w:tc>
            </w:tr>
            <w:tr w:rsidR="00527FF5" w:rsidRPr="00D77FF5" w14:paraId="7A4D7E10" w14:textId="77777777" w:rsidTr="00BD79DF">
              <w:trPr>
                <w:trHeight w:val="135"/>
              </w:trPr>
              <w:tc>
                <w:tcPr>
                  <w:tcW w:w="2391" w:type="dxa"/>
                  <w:tcBorders>
                    <w:top w:val="single" w:sz="8" w:space="0" w:color="000000"/>
                    <w:left w:val="single" w:sz="8" w:space="0" w:color="000000"/>
                    <w:bottom w:val="single" w:sz="8" w:space="0" w:color="000000"/>
                    <w:right w:val="single" w:sz="8" w:space="0" w:color="000000"/>
                  </w:tcBorders>
                  <w:hideMark/>
                </w:tcPr>
                <w:p w14:paraId="7A4D7E0E" w14:textId="77777777" w:rsidR="00D77FF5" w:rsidRPr="00D77FF5" w:rsidRDefault="00D77FF5" w:rsidP="00D77FF5">
                  <w:pPr>
                    <w:spacing w:after="0" w:line="135" w:lineRule="atLeast"/>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Navn, adresse, telefonnr. og e-mail på kontaktperson</w:t>
                  </w:r>
                </w:p>
              </w:tc>
              <w:tc>
                <w:tcPr>
                  <w:tcW w:w="6969" w:type="dxa"/>
                  <w:gridSpan w:val="3"/>
                  <w:tcBorders>
                    <w:top w:val="single" w:sz="8" w:space="0" w:color="000000"/>
                    <w:left w:val="single" w:sz="8" w:space="0" w:color="000000"/>
                    <w:bottom w:val="single" w:sz="8" w:space="0" w:color="000000"/>
                    <w:right w:val="single" w:sz="8" w:space="0" w:color="000000"/>
                  </w:tcBorders>
                  <w:hideMark/>
                </w:tcPr>
                <w:p w14:paraId="3C21B9F1" w14:textId="5B9D2203" w:rsidR="000363BE" w:rsidRPr="009D64B8" w:rsidRDefault="000363BE" w:rsidP="000363BE">
                  <w:pPr>
                    <w:spacing w:after="0" w:line="135" w:lineRule="atLeast"/>
                    <w:rPr>
                      <w:rFonts w:ascii="Tahoma" w:eastAsia="Times New Roman" w:hAnsi="Tahoma" w:cs="Tahoma"/>
                      <w:color w:val="000000"/>
                      <w:sz w:val="17"/>
                      <w:szCs w:val="17"/>
                      <w:lang w:eastAsia="da-DK"/>
                    </w:rPr>
                  </w:pPr>
                  <w:r w:rsidRPr="009E0EE6">
                    <w:rPr>
                      <w:rFonts w:ascii="Tahoma" w:eastAsia="Times New Roman" w:hAnsi="Tahoma" w:cs="Tahoma"/>
                      <w:color w:val="000000"/>
                      <w:sz w:val="17"/>
                      <w:szCs w:val="17"/>
                      <w:lang w:eastAsia="da-DK"/>
                    </w:rPr>
                    <w:t>Anne-Mette Jansen</w:t>
                  </w:r>
                </w:p>
                <w:p w14:paraId="74E73035" w14:textId="77777777" w:rsidR="000363BE" w:rsidRPr="00882D6A" w:rsidRDefault="000363BE" w:rsidP="000363BE">
                  <w:pPr>
                    <w:spacing w:after="0" w:line="135" w:lineRule="atLeast"/>
                    <w:rPr>
                      <w:rFonts w:ascii="Tahoma" w:eastAsia="Times New Roman" w:hAnsi="Tahoma" w:cs="Tahoma"/>
                      <w:color w:val="000000"/>
                      <w:sz w:val="17"/>
                      <w:szCs w:val="17"/>
                      <w:lang w:eastAsia="da-DK"/>
                    </w:rPr>
                  </w:pPr>
                  <w:r w:rsidRPr="00882D6A">
                    <w:rPr>
                      <w:rFonts w:ascii="Tahoma" w:eastAsia="Times New Roman" w:hAnsi="Tahoma" w:cs="Tahoma"/>
                      <w:color w:val="000000"/>
                      <w:sz w:val="17"/>
                      <w:szCs w:val="17"/>
                      <w:lang w:eastAsia="da-DK"/>
                    </w:rPr>
                    <w:t>Vejplan og miljøafdelingen</w:t>
                  </w:r>
                </w:p>
                <w:p w14:paraId="64316367" w14:textId="77777777" w:rsidR="000363BE" w:rsidRDefault="000363BE" w:rsidP="000363BE">
                  <w:pPr>
                    <w:spacing w:after="0" w:line="135" w:lineRule="atLeast"/>
                    <w:rPr>
                      <w:rFonts w:ascii="Tahoma" w:eastAsia="Times New Roman" w:hAnsi="Tahoma" w:cs="Tahoma"/>
                      <w:color w:val="000000"/>
                      <w:sz w:val="17"/>
                      <w:szCs w:val="17"/>
                      <w:lang w:eastAsia="da-DK"/>
                    </w:rPr>
                  </w:pPr>
                  <w:r w:rsidRPr="00882D6A">
                    <w:rPr>
                      <w:rFonts w:ascii="Tahoma" w:eastAsia="Times New Roman" w:hAnsi="Tahoma" w:cs="Tahoma"/>
                      <w:color w:val="000000"/>
                      <w:sz w:val="17"/>
                      <w:szCs w:val="17"/>
                      <w:lang w:eastAsia="da-DK"/>
                    </w:rPr>
                    <w:t>Carsten Niebuhrs Gade 43, 5. sal</w:t>
                  </w:r>
                  <w:r w:rsidRPr="00882D6A">
                    <w:rPr>
                      <w:rFonts w:ascii="Tahoma" w:eastAsia="Times New Roman" w:hAnsi="Tahoma" w:cs="Tahoma"/>
                      <w:color w:val="000000"/>
                      <w:sz w:val="17"/>
                      <w:szCs w:val="17"/>
                      <w:lang w:eastAsia="da-DK"/>
                    </w:rPr>
                    <w:br/>
                    <w:t>1577 København V</w:t>
                  </w:r>
                </w:p>
                <w:p w14:paraId="55BF53E3" w14:textId="77777777" w:rsidR="000363BE" w:rsidRPr="005919FA" w:rsidRDefault="00A809FC" w:rsidP="000363BE">
                  <w:pPr>
                    <w:spacing w:after="0" w:line="135" w:lineRule="atLeast"/>
                    <w:rPr>
                      <w:rFonts w:ascii="Tahoma" w:eastAsia="Times New Roman" w:hAnsi="Tahoma" w:cs="Tahoma"/>
                      <w:color w:val="000000"/>
                      <w:sz w:val="17"/>
                      <w:szCs w:val="17"/>
                      <w:lang w:val="nb-NO" w:eastAsia="da-DK"/>
                    </w:rPr>
                  </w:pPr>
                  <w:hyperlink r:id="rId12" w:history="1">
                    <w:r w:rsidR="000363BE" w:rsidRPr="005919FA">
                      <w:rPr>
                        <w:rStyle w:val="Hyperlink"/>
                        <w:rFonts w:ascii="Tahoma" w:eastAsia="Times New Roman" w:hAnsi="Tahoma" w:cs="Tahoma"/>
                        <w:sz w:val="17"/>
                        <w:szCs w:val="17"/>
                        <w:lang w:val="nb-NO" w:eastAsia="da-DK"/>
                      </w:rPr>
                      <w:t>amj@vd.dk</w:t>
                    </w:r>
                  </w:hyperlink>
                  <w:r w:rsidR="000363BE" w:rsidRPr="005919FA">
                    <w:rPr>
                      <w:rFonts w:ascii="Tahoma" w:eastAsia="Times New Roman" w:hAnsi="Tahoma" w:cs="Tahoma"/>
                      <w:color w:val="000000"/>
                      <w:sz w:val="17"/>
                      <w:szCs w:val="17"/>
                      <w:lang w:val="nb-NO" w:eastAsia="da-DK"/>
                    </w:rPr>
                    <w:t xml:space="preserve"> </w:t>
                  </w:r>
                </w:p>
                <w:p w14:paraId="280213C4" w14:textId="77777777" w:rsidR="000363BE" w:rsidRPr="009E0EE6" w:rsidRDefault="000363BE" w:rsidP="000363BE">
                  <w:pPr>
                    <w:spacing w:after="0" w:line="135" w:lineRule="atLeast"/>
                    <w:rPr>
                      <w:rFonts w:ascii="Tahoma" w:eastAsia="Times New Roman" w:hAnsi="Tahoma" w:cs="Tahoma"/>
                      <w:color w:val="000000"/>
                      <w:sz w:val="17"/>
                      <w:szCs w:val="17"/>
                      <w:lang w:val="nb-NO" w:eastAsia="da-DK"/>
                    </w:rPr>
                  </w:pPr>
                  <w:r>
                    <w:rPr>
                      <w:rFonts w:ascii="Tahoma" w:eastAsia="Times New Roman" w:hAnsi="Tahoma" w:cs="Tahoma"/>
                      <w:color w:val="000000"/>
                      <w:sz w:val="17"/>
                      <w:szCs w:val="17"/>
                      <w:lang w:val="nb-NO" w:eastAsia="da-DK"/>
                    </w:rPr>
                    <w:t xml:space="preserve">Tlf. </w:t>
                  </w:r>
                  <w:r w:rsidRPr="009E0EE6">
                    <w:rPr>
                      <w:rFonts w:ascii="Tahoma" w:eastAsia="Times New Roman" w:hAnsi="Tahoma" w:cs="Tahoma"/>
                      <w:color w:val="000000"/>
                      <w:sz w:val="17"/>
                      <w:szCs w:val="17"/>
                      <w:lang w:val="nb-NO" w:eastAsia="da-DK"/>
                    </w:rPr>
                    <w:t>21</w:t>
                  </w:r>
                  <w:r>
                    <w:rPr>
                      <w:rFonts w:ascii="Tahoma" w:eastAsia="Times New Roman" w:hAnsi="Tahoma" w:cs="Tahoma"/>
                      <w:color w:val="000000"/>
                      <w:sz w:val="17"/>
                      <w:szCs w:val="17"/>
                      <w:lang w:val="nb-NO" w:eastAsia="da-DK"/>
                    </w:rPr>
                    <w:t xml:space="preserve"> </w:t>
                  </w:r>
                  <w:r w:rsidRPr="009E0EE6">
                    <w:rPr>
                      <w:rFonts w:ascii="Tahoma" w:eastAsia="Times New Roman" w:hAnsi="Tahoma" w:cs="Tahoma"/>
                      <w:color w:val="000000"/>
                      <w:sz w:val="17"/>
                      <w:szCs w:val="17"/>
                      <w:lang w:val="nb-NO" w:eastAsia="da-DK"/>
                    </w:rPr>
                    <w:t>55 88</w:t>
                  </w:r>
                  <w:r>
                    <w:rPr>
                      <w:rFonts w:ascii="Tahoma" w:eastAsia="Times New Roman" w:hAnsi="Tahoma" w:cs="Tahoma"/>
                      <w:color w:val="000000"/>
                      <w:sz w:val="17"/>
                      <w:szCs w:val="17"/>
                      <w:lang w:val="nb-NO" w:eastAsia="da-DK"/>
                    </w:rPr>
                    <w:t xml:space="preserve"> </w:t>
                  </w:r>
                  <w:r w:rsidRPr="009E0EE6">
                    <w:rPr>
                      <w:rFonts w:ascii="Tahoma" w:eastAsia="Times New Roman" w:hAnsi="Tahoma" w:cs="Tahoma"/>
                      <w:color w:val="000000"/>
                      <w:sz w:val="17"/>
                      <w:szCs w:val="17"/>
                      <w:lang w:val="nb-NO" w:eastAsia="da-DK"/>
                    </w:rPr>
                    <w:t>50</w:t>
                  </w:r>
                </w:p>
                <w:p w14:paraId="7A4D7E0F" w14:textId="72BD1A0C" w:rsidR="00D77FF5" w:rsidRPr="00D77FF5" w:rsidRDefault="00D77FF5" w:rsidP="00D77FF5">
                  <w:pPr>
                    <w:spacing w:after="0" w:line="135" w:lineRule="atLeast"/>
                    <w:rPr>
                      <w:rFonts w:ascii="Tahoma" w:eastAsia="Times New Roman" w:hAnsi="Tahoma" w:cs="Tahoma"/>
                      <w:color w:val="000000"/>
                      <w:sz w:val="17"/>
                      <w:szCs w:val="17"/>
                      <w:lang w:eastAsia="da-DK"/>
                    </w:rPr>
                  </w:pPr>
                </w:p>
              </w:tc>
            </w:tr>
            <w:tr w:rsidR="00527FF5" w:rsidRPr="00DA7542" w14:paraId="7A4D7E13" w14:textId="77777777" w:rsidTr="00BD79DF">
              <w:trPr>
                <w:trHeight w:val="135"/>
              </w:trPr>
              <w:tc>
                <w:tcPr>
                  <w:tcW w:w="2391" w:type="dxa"/>
                  <w:tcBorders>
                    <w:top w:val="single" w:sz="8" w:space="0" w:color="000000"/>
                    <w:left w:val="single" w:sz="8" w:space="0" w:color="000000"/>
                    <w:bottom w:val="single" w:sz="8" w:space="0" w:color="000000"/>
                    <w:right w:val="single" w:sz="8" w:space="0" w:color="000000"/>
                  </w:tcBorders>
                  <w:hideMark/>
                </w:tcPr>
                <w:p w14:paraId="7A4D7E11" w14:textId="77777777" w:rsidR="00D77FF5" w:rsidRPr="00D77FF5" w:rsidRDefault="00D77FF5" w:rsidP="00D77FF5">
                  <w:pPr>
                    <w:spacing w:after="0" w:line="135" w:lineRule="atLeast"/>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Projektets adresse, matr. nr. og ejerlav. For havbrug angives anlæggets geografiske placering angivet ved koordinater for havbrugets 4 hjørneafmærkninger i bredde/længde (WGS-84 datum).</w:t>
                  </w:r>
                </w:p>
              </w:tc>
              <w:tc>
                <w:tcPr>
                  <w:tcW w:w="6969" w:type="dxa"/>
                  <w:gridSpan w:val="3"/>
                  <w:tcBorders>
                    <w:top w:val="single" w:sz="8" w:space="0" w:color="000000"/>
                    <w:left w:val="single" w:sz="8" w:space="0" w:color="000000"/>
                    <w:bottom w:val="single" w:sz="8" w:space="0" w:color="000000"/>
                    <w:right w:val="single" w:sz="8" w:space="0" w:color="000000"/>
                  </w:tcBorders>
                  <w:hideMark/>
                </w:tcPr>
                <w:p w14:paraId="70E479BD" w14:textId="77777777" w:rsidR="00D77FF5" w:rsidRPr="00165960" w:rsidRDefault="009C6D60" w:rsidP="00D77FF5">
                  <w:pPr>
                    <w:spacing w:after="0" w:line="135" w:lineRule="atLeast"/>
                    <w:rPr>
                      <w:rFonts w:ascii="Tahoma" w:eastAsia="Times New Roman" w:hAnsi="Tahoma" w:cs="Tahoma"/>
                      <w:color w:val="000000"/>
                      <w:sz w:val="17"/>
                      <w:szCs w:val="17"/>
                      <w:lang w:eastAsia="da-DK"/>
                    </w:rPr>
                  </w:pPr>
                  <w:r w:rsidRPr="00165960">
                    <w:rPr>
                      <w:rFonts w:ascii="Tahoma" w:eastAsia="Times New Roman" w:hAnsi="Tahoma" w:cs="Tahoma"/>
                      <w:color w:val="000000"/>
                      <w:sz w:val="17"/>
                      <w:szCs w:val="17"/>
                      <w:lang w:eastAsia="da-DK"/>
                    </w:rPr>
                    <w:t xml:space="preserve">Cykelstien etableres fra Vetterslev til Buske langs Suså Landevej. </w:t>
                  </w:r>
                </w:p>
                <w:p w14:paraId="2E99CE8F" w14:textId="77777777" w:rsidR="002E5A8C" w:rsidRPr="00165960" w:rsidRDefault="002E5A8C" w:rsidP="00D77FF5">
                  <w:pPr>
                    <w:spacing w:after="0" w:line="135" w:lineRule="atLeast"/>
                    <w:rPr>
                      <w:rFonts w:ascii="Tahoma" w:eastAsia="Times New Roman" w:hAnsi="Tahoma" w:cs="Tahoma"/>
                      <w:color w:val="000000"/>
                      <w:sz w:val="17"/>
                      <w:szCs w:val="17"/>
                      <w:lang w:eastAsia="da-DK"/>
                    </w:rPr>
                  </w:pPr>
                </w:p>
                <w:p w14:paraId="1F60BBAB" w14:textId="448108E0" w:rsidR="002E5A8C" w:rsidRPr="00165960" w:rsidRDefault="002E5A8C" w:rsidP="00D77FF5">
                  <w:pPr>
                    <w:spacing w:after="0" w:line="135" w:lineRule="atLeast"/>
                    <w:rPr>
                      <w:rFonts w:ascii="Tahoma" w:eastAsia="Times New Roman" w:hAnsi="Tahoma" w:cs="Tahoma"/>
                      <w:color w:val="000000"/>
                      <w:sz w:val="17"/>
                      <w:szCs w:val="17"/>
                      <w:lang w:eastAsia="da-DK"/>
                    </w:rPr>
                  </w:pPr>
                  <w:r w:rsidRPr="00165960">
                    <w:rPr>
                      <w:rFonts w:ascii="Tahoma" w:eastAsia="Times New Roman" w:hAnsi="Tahoma" w:cs="Tahoma"/>
                      <w:color w:val="000000"/>
                      <w:sz w:val="17"/>
                      <w:szCs w:val="17"/>
                      <w:lang w:eastAsia="da-DK"/>
                    </w:rPr>
                    <w:t xml:space="preserve">Projektet </w:t>
                  </w:r>
                  <w:r w:rsidR="008A4E9B" w:rsidRPr="00165960">
                    <w:rPr>
                      <w:rFonts w:ascii="Tahoma" w:eastAsia="Times New Roman" w:hAnsi="Tahoma" w:cs="Tahoma"/>
                      <w:color w:val="000000"/>
                      <w:sz w:val="17"/>
                      <w:szCs w:val="17"/>
                      <w:lang w:eastAsia="da-DK"/>
                    </w:rPr>
                    <w:t xml:space="preserve">berører </w:t>
                  </w:r>
                  <w:r w:rsidR="00DA7542" w:rsidRPr="00165960">
                    <w:rPr>
                      <w:rFonts w:ascii="Tahoma" w:eastAsia="Times New Roman" w:hAnsi="Tahoma" w:cs="Tahoma"/>
                      <w:color w:val="000000"/>
                      <w:sz w:val="17"/>
                      <w:szCs w:val="17"/>
                      <w:lang w:eastAsia="da-DK"/>
                    </w:rPr>
                    <w:t xml:space="preserve">primært </w:t>
                  </w:r>
                  <w:r w:rsidR="008A4E9B" w:rsidRPr="00165960">
                    <w:rPr>
                      <w:rFonts w:ascii="Tahoma" w:eastAsia="Times New Roman" w:hAnsi="Tahoma" w:cs="Tahoma"/>
                      <w:color w:val="000000"/>
                      <w:sz w:val="17"/>
                      <w:szCs w:val="17"/>
                      <w:lang w:eastAsia="da-DK"/>
                    </w:rPr>
                    <w:t>vejmatriklerne 7000a</w:t>
                  </w:r>
                  <w:r w:rsidR="00633E37" w:rsidRPr="00165960">
                    <w:rPr>
                      <w:rFonts w:ascii="Tahoma" w:eastAsia="Times New Roman" w:hAnsi="Tahoma" w:cs="Tahoma"/>
                      <w:color w:val="000000"/>
                      <w:sz w:val="17"/>
                      <w:szCs w:val="17"/>
                      <w:lang w:eastAsia="da-DK"/>
                    </w:rPr>
                    <w:t xml:space="preserve"> og</w:t>
                  </w:r>
                  <w:r w:rsidR="008A4E9B" w:rsidRPr="00165960">
                    <w:rPr>
                      <w:rFonts w:ascii="Tahoma" w:eastAsia="Times New Roman" w:hAnsi="Tahoma" w:cs="Tahoma"/>
                      <w:color w:val="000000"/>
                      <w:sz w:val="17"/>
                      <w:szCs w:val="17"/>
                      <w:lang w:eastAsia="da-DK"/>
                    </w:rPr>
                    <w:t xml:space="preserve"> 7000c</w:t>
                  </w:r>
                  <w:r w:rsidR="00633E37" w:rsidRPr="00165960">
                    <w:rPr>
                      <w:rFonts w:ascii="Tahoma" w:eastAsia="Times New Roman" w:hAnsi="Tahoma" w:cs="Tahoma"/>
                      <w:color w:val="000000"/>
                      <w:sz w:val="17"/>
                      <w:szCs w:val="17"/>
                      <w:lang w:eastAsia="da-DK"/>
                    </w:rPr>
                    <w:t xml:space="preserve"> i </w:t>
                  </w:r>
                  <w:r w:rsidR="00383771" w:rsidRPr="00165960">
                    <w:rPr>
                      <w:rFonts w:ascii="Tahoma" w:eastAsia="Times New Roman" w:hAnsi="Tahoma" w:cs="Tahoma"/>
                      <w:color w:val="000000"/>
                      <w:sz w:val="17"/>
                      <w:szCs w:val="17"/>
                      <w:lang w:eastAsia="da-DK"/>
                    </w:rPr>
                    <w:t>ejerlavet Sandby by, Sandby og vejmatriklen 7000a i ejerlavet Buske By, Sandby.</w:t>
                  </w:r>
                </w:p>
                <w:p w14:paraId="3E350D49" w14:textId="253E41FC" w:rsidR="008F5502" w:rsidRPr="00165960" w:rsidRDefault="008F5502" w:rsidP="00D77FF5">
                  <w:pPr>
                    <w:spacing w:after="0" w:line="135" w:lineRule="atLeast"/>
                    <w:rPr>
                      <w:rFonts w:ascii="Tahoma" w:eastAsia="Times New Roman" w:hAnsi="Tahoma" w:cs="Tahoma"/>
                      <w:color w:val="000000"/>
                      <w:sz w:val="17"/>
                      <w:szCs w:val="17"/>
                      <w:lang w:eastAsia="da-DK"/>
                    </w:rPr>
                  </w:pPr>
                </w:p>
                <w:p w14:paraId="60761465" w14:textId="7B8A7C76" w:rsidR="00DA7542" w:rsidRPr="00165960" w:rsidRDefault="00DA7542" w:rsidP="00D77FF5">
                  <w:pPr>
                    <w:spacing w:after="0" w:line="135" w:lineRule="atLeast"/>
                    <w:rPr>
                      <w:rFonts w:ascii="Tahoma" w:eastAsia="Times New Roman" w:hAnsi="Tahoma" w:cs="Tahoma"/>
                      <w:color w:val="000000"/>
                      <w:sz w:val="17"/>
                      <w:szCs w:val="17"/>
                      <w:lang w:eastAsia="da-DK"/>
                    </w:rPr>
                  </w:pPr>
                  <w:r w:rsidRPr="00165960">
                    <w:rPr>
                      <w:rFonts w:ascii="Tahoma" w:eastAsia="Times New Roman" w:hAnsi="Tahoma" w:cs="Tahoma"/>
                      <w:color w:val="000000"/>
                      <w:sz w:val="17"/>
                      <w:szCs w:val="17"/>
                      <w:lang w:eastAsia="da-DK"/>
                    </w:rPr>
                    <w:t>Det kan ikke udelukkes at cykelstien vil overlappe med en del private matrikler</w:t>
                  </w:r>
                  <w:r w:rsidR="00165960">
                    <w:rPr>
                      <w:rFonts w:ascii="Tahoma" w:eastAsia="Times New Roman" w:hAnsi="Tahoma" w:cs="Tahoma"/>
                      <w:color w:val="000000"/>
                      <w:sz w:val="17"/>
                      <w:szCs w:val="17"/>
                      <w:lang w:eastAsia="da-DK"/>
                    </w:rPr>
                    <w:t>, som ligger langs Suså landevej</w:t>
                  </w:r>
                  <w:r w:rsidRPr="00165960">
                    <w:rPr>
                      <w:rFonts w:ascii="Tahoma" w:eastAsia="Times New Roman" w:hAnsi="Tahoma" w:cs="Tahoma"/>
                      <w:color w:val="000000"/>
                      <w:sz w:val="17"/>
                      <w:szCs w:val="17"/>
                      <w:lang w:eastAsia="da-DK"/>
                    </w:rPr>
                    <w:t xml:space="preserve">. Omfanget heraf vil først blive endeligt afklaret efter </w:t>
                  </w:r>
                  <w:r w:rsidR="005D71A1" w:rsidRPr="00165960">
                    <w:rPr>
                      <w:rFonts w:ascii="Tahoma" w:eastAsia="Times New Roman" w:hAnsi="Tahoma" w:cs="Tahoma"/>
                      <w:color w:val="000000"/>
                      <w:sz w:val="17"/>
                      <w:szCs w:val="17"/>
                      <w:lang w:eastAsia="da-DK"/>
                    </w:rPr>
                    <w:t xml:space="preserve">detailprojekteringen. </w:t>
                  </w:r>
                </w:p>
                <w:p w14:paraId="7A4D7E12" w14:textId="144B6ED5" w:rsidR="008F5502" w:rsidRPr="00165960" w:rsidRDefault="008F5502" w:rsidP="00D77FF5">
                  <w:pPr>
                    <w:spacing w:after="0" w:line="135" w:lineRule="atLeast"/>
                    <w:rPr>
                      <w:rFonts w:ascii="Tahoma" w:eastAsia="Times New Roman" w:hAnsi="Tahoma" w:cs="Tahoma"/>
                      <w:color w:val="000000"/>
                      <w:sz w:val="17"/>
                      <w:szCs w:val="17"/>
                      <w:lang w:eastAsia="da-DK"/>
                    </w:rPr>
                  </w:pPr>
                </w:p>
              </w:tc>
            </w:tr>
            <w:tr w:rsidR="00527FF5" w:rsidRPr="00D77FF5" w14:paraId="7A4D7E16" w14:textId="77777777" w:rsidTr="00BD79DF">
              <w:trPr>
                <w:trHeight w:val="135"/>
              </w:trPr>
              <w:tc>
                <w:tcPr>
                  <w:tcW w:w="2391" w:type="dxa"/>
                  <w:tcBorders>
                    <w:top w:val="single" w:sz="8" w:space="0" w:color="000000"/>
                    <w:left w:val="single" w:sz="8" w:space="0" w:color="000000"/>
                    <w:bottom w:val="single" w:sz="8" w:space="0" w:color="000000"/>
                    <w:right w:val="single" w:sz="8" w:space="0" w:color="000000"/>
                  </w:tcBorders>
                  <w:hideMark/>
                </w:tcPr>
                <w:p w14:paraId="7A4D7E14" w14:textId="77777777" w:rsidR="00D77FF5" w:rsidRPr="00D77FF5" w:rsidRDefault="00D77FF5" w:rsidP="00D77FF5">
                  <w:pPr>
                    <w:spacing w:after="0" w:line="135" w:lineRule="atLeast"/>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Projektet berører følgende kommune eller kommuner (omfatter såvel den eller de kommuner, som projektet er placeret i, som den eller de kommuner, hvis miljø kan tænkes påvirket af projektet)</w:t>
                  </w:r>
                </w:p>
              </w:tc>
              <w:tc>
                <w:tcPr>
                  <w:tcW w:w="6969" w:type="dxa"/>
                  <w:gridSpan w:val="3"/>
                  <w:tcBorders>
                    <w:top w:val="single" w:sz="8" w:space="0" w:color="000000"/>
                    <w:left w:val="single" w:sz="8" w:space="0" w:color="000000"/>
                    <w:bottom w:val="single" w:sz="8" w:space="0" w:color="000000"/>
                    <w:right w:val="single" w:sz="8" w:space="0" w:color="000000"/>
                  </w:tcBorders>
                  <w:hideMark/>
                </w:tcPr>
                <w:p w14:paraId="7A4D7E15" w14:textId="2EB97704" w:rsidR="00D77FF5" w:rsidRPr="00D77FF5" w:rsidRDefault="00CD188B" w:rsidP="00D77FF5">
                  <w:pPr>
                    <w:spacing w:after="0" w:line="135" w:lineRule="atLeast"/>
                    <w:rPr>
                      <w:rFonts w:ascii="Tahoma" w:eastAsia="Times New Roman" w:hAnsi="Tahoma" w:cs="Tahoma"/>
                      <w:color w:val="000000"/>
                      <w:sz w:val="17"/>
                      <w:szCs w:val="17"/>
                      <w:lang w:eastAsia="da-DK"/>
                    </w:rPr>
                  </w:pPr>
                  <w:r>
                    <w:rPr>
                      <w:rFonts w:ascii="Tahoma" w:eastAsia="Times New Roman" w:hAnsi="Tahoma" w:cs="Tahoma"/>
                      <w:color w:val="000000"/>
                      <w:sz w:val="17"/>
                      <w:szCs w:val="17"/>
                      <w:lang w:eastAsia="da-DK"/>
                    </w:rPr>
                    <w:t>Projektet berører Ringsted og Næstved kommuner.</w:t>
                  </w:r>
                </w:p>
              </w:tc>
            </w:tr>
            <w:tr w:rsidR="00527FF5" w:rsidRPr="00D77FF5" w14:paraId="7A4D7E19" w14:textId="77777777" w:rsidTr="00BD79DF">
              <w:trPr>
                <w:trHeight w:val="135"/>
              </w:trPr>
              <w:tc>
                <w:tcPr>
                  <w:tcW w:w="2391" w:type="dxa"/>
                  <w:tcBorders>
                    <w:top w:val="single" w:sz="8" w:space="0" w:color="000000"/>
                    <w:left w:val="single" w:sz="8" w:space="0" w:color="000000"/>
                    <w:bottom w:val="single" w:sz="8" w:space="0" w:color="000000"/>
                    <w:right w:val="single" w:sz="8" w:space="0" w:color="000000"/>
                  </w:tcBorders>
                  <w:hideMark/>
                </w:tcPr>
                <w:p w14:paraId="7A4D7E17" w14:textId="77777777" w:rsidR="00D77FF5" w:rsidRPr="00D77FF5" w:rsidRDefault="00D77FF5" w:rsidP="00D77FF5">
                  <w:pPr>
                    <w:spacing w:after="0" w:line="135" w:lineRule="atLeast"/>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lastRenderedPageBreak/>
                    <w:t>Oversigtskort i målestok eks. 1:50.000 – Målestok angives. For havbrug angives anlæggets placering på et søkort.</w:t>
                  </w:r>
                </w:p>
              </w:tc>
              <w:tc>
                <w:tcPr>
                  <w:tcW w:w="6969" w:type="dxa"/>
                  <w:gridSpan w:val="3"/>
                  <w:tcBorders>
                    <w:top w:val="single" w:sz="8" w:space="0" w:color="000000"/>
                    <w:left w:val="single" w:sz="8" w:space="0" w:color="000000"/>
                    <w:bottom w:val="single" w:sz="8" w:space="0" w:color="000000"/>
                    <w:right w:val="single" w:sz="8" w:space="0" w:color="000000"/>
                  </w:tcBorders>
                  <w:hideMark/>
                </w:tcPr>
                <w:p w14:paraId="6BEE4ECB" w14:textId="71FDBFF1" w:rsidR="009A414D" w:rsidRDefault="00527FF5" w:rsidP="00D77FF5">
                  <w:pPr>
                    <w:spacing w:after="0" w:line="135" w:lineRule="atLeast"/>
                    <w:rPr>
                      <w:rFonts w:ascii="Tahoma" w:eastAsia="Times New Roman" w:hAnsi="Tahoma" w:cs="Tahoma"/>
                      <w:color w:val="000000"/>
                      <w:sz w:val="17"/>
                      <w:szCs w:val="17"/>
                      <w:lang w:eastAsia="da-DK"/>
                    </w:rPr>
                  </w:pPr>
                  <w:r>
                    <w:rPr>
                      <w:noProof/>
                    </w:rPr>
                    <w:drawing>
                      <wp:inline distT="0" distB="0" distL="0" distR="0" wp14:anchorId="45DDA711" wp14:editId="3B484473">
                        <wp:extent cx="4354585" cy="3113903"/>
                        <wp:effectExtent l="0" t="0" r="8255" b="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377336" cy="3130172"/>
                                </a:xfrm>
                                <a:prstGeom prst="rect">
                                  <a:avLst/>
                                </a:prstGeom>
                              </pic:spPr>
                            </pic:pic>
                          </a:graphicData>
                        </a:graphic>
                      </wp:inline>
                    </w:drawing>
                  </w:r>
                </w:p>
                <w:p w14:paraId="7A4D7E18" w14:textId="18B5B080" w:rsidR="00D77FF5" w:rsidRPr="00D77FF5" w:rsidRDefault="009A414D" w:rsidP="00D77FF5">
                  <w:pPr>
                    <w:spacing w:after="0" w:line="135" w:lineRule="atLeast"/>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Målestok:</w:t>
                  </w:r>
                  <w:r w:rsidR="00527FF5">
                    <w:rPr>
                      <w:rFonts w:ascii="Tahoma" w:eastAsia="Times New Roman" w:hAnsi="Tahoma" w:cs="Tahoma"/>
                      <w:color w:val="000000"/>
                      <w:sz w:val="17"/>
                      <w:szCs w:val="17"/>
                      <w:lang w:eastAsia="da-DK"/>
                    </w:rPr>
                    <w:t xml:space="preserve"> 1:50.000</w:t>
                  </w:r>
                  <w:r w:rsidR="00165526">
                    <w:rPr>
                      <w:rFonts w:ascii="Tahoma" w:eastAsia="Times New Roman" w:hAnsi="Tahoma" w:cs="Tahoma"/>
                      <w:color w:val="000000"/>
                      <w:sz w:val="17"/>
                      <w:szCs w:val="17"/>
                      <w:lang w:eastAsia="da-DK"/>
                    </w:rPr>
                    <w:t>. Projektområdet er markeret med rød.</w:t>
                  </w:r>
                </w:p>
              </w:tc>
            </w:tr>
            <w:tr w:rsidR="00527FF5" w:rsidRPr="00D77FF5" w14:paraId="7A4D7E1C" w14:textId="77777777" w:rsidTr="00BD79DF">
              <w:trPr>
                <w:trHeight w:val="135"/>
              </w:trPr>
              <w:tc>
                <w:tcPr>
                  <w:tcW w:w="2391" w:type="dxa"/>
                  <w:tcBorders>
                    <w:top w:val="single" w:sz="8" w:space="0" w:color="000000"/>
                    <w:left w:val="single" w:sz="8" w:space="0" w:color="000000"/>
                    <w:bottom w:val="single" w:sz="8" w:space="0" w:color="000000"/>
                    <w:right w:val="single" w:sz="8" w:space="0" w:color="000000"/>
                  </w:tcBorders>
                  <w:hideMark/>
                </w:tcPr>
                <w:p w14:paraId="7A4D7E1A" w14:textId="77777777" w:rsidR="00D77FF5" w:rsidRPr="00D77FF5" w:rsidRDefault="00D77FF5" w:rsidP="00D77FF5">
                  <w:pPr>
                    <w:spacing w:after="0" w:line="135" w:lineRule="atLeast"/>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Kortbilag i målestok 1:10.000 eller 1:5.000 med indtegning af anlægget og projektet (vedlægges dog ikke for strækningsanlæg).</w:t>
                  </w:r>
                </w:p>
              </w:tc>
              <w:tc>
                <w:tcPr>
                  <w:tcW w:w="6969" w:type="dxa"/>
                  <w:gridSpan w:val="3"/>
                  <w:tcBorders>
                    <w:top w:val="single" w:sz="8" w:space="0" w:color="000000"/>
                    <w:left w:val="single" w:sz="8" w:space="0" w:color="000000"/>
                    <w:bottom w:val="single" w:sz="8" w:space="0" w:color="000000"/>
                    <w:right w:val="single" w:sz="8" w:space="0" w:color="000000"/>
                  </w:tcBorders>
                  <w:hideMark/>
                </w:tcPr>
                <w:p w14:paraId="65CFF345" w14:textId="2B193D60" w:rsidR="00165526" w:rsidRDefault="000849ED" w:rsidP="00D77FF5">
                  <w:pPr>
                    <w:spacing w:after="0" w:line="135" w:lineRule="atLeast"/>
                    <w:rPr>
                      <w:rFonts w:ascii="Tahoma" w:eastAsia="Times New Roman" w:hAnsi="Tahoma" w:cs="Tahoma"/>
                      <w:color w:val="000000"/>
                      <w:sz w:val="17"/>
                      <w:szCs w:val="17"/>
                      <w:lang w:eastAsia="da-DK"/>
                    </w:rPr>
                  </w:pPr>
                  <w:r>
                    <w:rPr>
                      <w:noProof/>
                    </w:rPr>
                    <w:drawing>
                      <wp:inline distT="0" distB="0" distL="0" distR="0" wp14:anchorId="3872AD1D" wp14:editId="63DD784C">
                        <wp:extent cx="3585302" cy="4941740"/>
                        <wp:effectExtent l="0" t="0" r="0" b="0"/>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604236" cy="4967837"/>
                                </a:xfrm>
                                <a:prstGeom prst="rect">
                                  <a:avLst/>
                                </a:prstGeom>
                              </pic:spPr>
                            </pic:pic>
                          </a:graphicData>
                        </a:graphic>
                      </wp:inline>
                    </w:drawing>
                  </w:r>
                </w:p>
                <w:p w14:paraId="7A4D7E1B" w14:textId="67711E39" w:rsidR="00D77FF5" w:rsidRPr="00D77FF5" w:rsidRDefault="00D77FF5" w:rsidP="00D77FF5">
                  <w:pPr>
                    <w:spacing w:after="0" w:line="135" w:lineRule="atLeast"/>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Målestok:</w:t>
                  </w:r>
                  <w:r w:rsidR="000849ED">
                    <w:rPr>
                      <w:rFonts w:ascii="Tahoma" w:eastAsia="Times New Roman" w:hAnsi="Tahoma" w:cs="Tahoma"/>
                      <w:color w:val="000000"/>
                      <w:sz w:val="17"/>
                      <w:szCs w:val="17"/>
                      <w:lang w:eastAsia="da-DK"/>
                    </w:rPr>
                    <w:t xml:space="preserve"> 1:</w:t>
                  </w:r>
                  <w:r w:rsidR="00D01B81">
                    <w:rPr>
                      <w:rFonts w:ascii="Tahoma" w:eastAsia="Times New Roman" w:hAnsi="Tahoma" w:cs="Tahoma"/>
                      <w:color w:val="000000"/>
                      <w:sz w:val="17"/>
                      <w:szCs w:val="17"/>
                      <w:lang w:eastAsia="da-DK"/>
                    </w:rPr>
                    <w:t>11.000. Projektområdet er markeret med rød.</w:t>
                  </w:r>
                </w:p>
              </w:tc>
            </w:tr>
            <w:tr w:rsidR="00BD79DF" w:rsidRPr="00D77FF5" w14:paraId="7A4D7E21" w14:textId="77777777" w:rsidTr="00BD79DF">
              <w:trPr>
                <w:trHeight w:val="135"/>
              </w:trPr>
              <w:tc>
                <w:tcPr>
                  <w:tcW w:w="2391" w:type="dxa"/>
                  <w:tcBorders>
                    <w:top w:val="single" w:sz="8" w:space="0" w:color="000000"/>
                    <w:left w:val="single" w:sz="8" w:space="0" w:color="000000"/>
                    <w:bottom w:val="single" w:sz="8" w:space="0" w:color="000000"/>
                    <w:right w:val="single" w:sz="8" w:space="0" w:color="000000"/>
                  </w:tcBorders>
                  <w:hideMark/>
                </w:tcPr>
                <w:p w14:paraId="7A4D7E1D" w14:textId="77777777" w:rsidR="00D77FF5" w:rsidRPr="00D77FF5" w:rsidRDefault="00D77FF5" w:rsidP="00D77FF5">
                  <w:pPr>
                    <w:spacing w:after="0" w:line="135" w:lineRule="atLeast"/>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lastRenderedPageBreak/>
                    <w:t>Forholdet til VVM reglerne</w:t>
                  </w:r>
                </w:p>
              </w:tc>
              <w:tc>
                <w:tcPr>
                  <w:tcW w:w="556" w:type="dxa"/>
                  <w:tcBorders>
                    <w:top w:val="single" w:sz="8" w:space="0" w:color="000000"/>
                    <w:left w:val="single" w:sz="8" w:space="0" w:color="000000"/>
                    <w:bottom w:val="single" w:sz="8" w:space="0" w:color="000000"/>
                    <w:right w:val="single" w:sz="8" w:space="0" w:color="000000"/>
                  </w:tcBorders>
                  <w:hideMark/>
                </w:tcPr>
                <w:p w14:paraId="7A4D7E1E" w14:textId="77777777" w:rsidR="00D77FF5" w:rsidRPr="00D77FF5" w:rsidRDefault="00D77FF5" w:rsidP="00D77FF5">
                  <w:pPr>
                    <w:spacing w:after="0" w:line="135" w:lineRule="atLeast"/>
                    <w:rPr>
                      <w:rFonts w:ascii="Tahoma" w:eastAsia="Times New Roman" w:hAnsi="Tahoma" w:cs="Tahoma"/>
                      <w:color w:val="000000"/>
                      <w:sz w:val="17"/>
                      <w:szCs w:val="17"/>
                      <w:lang w:eastAsia="da-DK"/>
                    </w:rPr>
                  </w:pPr>
                  <w:r w:rsidRPr="00D77FF5">
                    <w:rPr>
                      <w:rFonts w:ascii="Tahoma" w:eastAsia="Times New Roman" w:hAnsi="Tahoma" w:cs="Tahoma"/>
                      <w:b/>
                      <w:bCs/>
                      <w:color w:val="000000"/>
                      <w:sz w:val="17"/>
                      <w:szCs w:val="17"/>
                      <w:lang w:eastAsia="da-DK"/>
                    </w:rPr>
                    <w:t>Ja</w:t>
                  </w:r>
                  <w:r w:rsidRPr="00D77FF5">
                    <w:rPr>
                      <w:rFonts w:ascii="Tahoma" w:eastAsia="Times New Roman" w:hAnsi="Tahoma" w:cs="Tahoma"/>
                      <w:color w:val="000000"/>
                      <w:sz w:val="17"/>
                      <w:szCs w:val="17"/>
                      <w:lang w:eastAsia="da-DK"/>
                    </w:rPr>
                    <w:t xml:space="preserve"> </w:t>
                  </w:r>
                </w:p>
              </w:tc>
              <w:tc>
                <w:tcPr>
                  <w:tcW w:w="445" w:type="dxa"/>
                  <w:tcBorders>
                    <w:top w:val="single" w:sz="8" w:space="0" w:color="000000"/>
                    <w:left w:val="single" w:sz="8" w:space="0" w:color="000000"/>
                    <w:bottom w:val="single" w:sz="8" w:space="0" w:color="000000"/>
                    <w:right w:val="single" w:sz="8" w:space="0" w:color="000000"/>
                  </w:tcBorders>
                  <w:hideMark/>
                </w:tcPr>
                <w:p w14:paraId="7A4D7E1F" w14:textId="77777777" w:rsidR="00D77FF5" w:rsidRPr="00D77FF5" w:rsidRDefault="00D77FF5" w:rsidP="00D77FF5">
                  <w:pPr>
                    <w:spacing w:after="0" w:line="135" w:lineRule="atLeast"/>
                    <w:rPr>
                      <w:rFonts w:ascii="Tahoma" w:eastAsia="Times New Roman" w:hAnsi="Tahoma" w:cs="Tahoma"/>
                      <w:color w:val="000000"/>
                      <w:sz w:val="17"/>
                      <w:szCs w:val="17"/>
                      <w:lang w:eastAsia="da-DK"/>
                    </w:rPr>
                  </w:pPr>
                  <w:r w:rsidRPr="00D77FF5">
                    <w:rPr>
                      <w:rFonts w:ascii="Tahoma" w:eastAsia="Times New Roman" w:hAnsi="Tahoma" w:cs="Tahoma"/>
                      <w:b/>
                      <w:bCs/>
                      <w:color w:val="000000"/>
                      <w:sz w:val="17"/>
                      <w:szCs w:val="17"/>
                      <w:lang w:eastAsia="da-DK"/>
                    </w:rPr>
                    <w:t>Nej</w:t>
                  </w:r>
                  <w:r w:rsidRPr="00D77FF5">
                    <w:rPr>
                      <w:rFonts w:ascii="Tahoma" w:eastAsia="Times New Roman" w:hAnsi="Tahoma" w:cs="Tahoma"/>
                      <w:color w:val="000000"/>
                      <w:sz w:val="17"/>
                      <w:szCs w:val="17"/>
                      <w:lang w:eastAsia="da-DK"/>
                    </w:rPr>
                    <w:t xml:space="preserve"> </w:t>
                  </w:r>
                </w:p>
              </w:tc>
              <w:tc>
                <w:tcPr>
                  <w:tcW w:w="5968" w:type="dxa"/>
                  <w:tcBorders>
                    <w:top w:val="single" w:sz="8" w:space="0" w:color="000000"/>
                    <w:left w:val="single" w:sz="8" w:space="0" w:color="000000"/>
                    <w:bottom w:val="single" w:sz="8" w:space="0" w:color="000000"/>
                    <w:right w:val="single" w:sz="8" w:space="0" w:color="000000"/>
                  </w:tcBorders>
                  <w:hideMark/>
                </w:tcPr>
                <w:p w14:paraId="7A4D7E20" w14:textId="77777777" w:rsidR="00D77FF5" w:rsidRPr="00D77FF5" w:rsidRDefault="00D77FF5" w:rsidP="00D77FF5">
                  <w:pPr>
                    <w:spacing w:after="0" w:line="135" w:lineRule="atLeast"/>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 </w:t>
                  </w:r>
                </w:p>
              </w:tc>
            </w:tr>
            <w:tr w:rsidR="00BD79DF" w:rsidRPr="00D77FF5" w14:paraId="7A4D7E26" w14:textId="77777777" w:rsidTr="00BD79DF">
              <w:trPr>
                <w:trHeight w:val="135"/>
              </w:trPr>
              <w:tc>
                <w:tcPr>
                  <w:tcW w:w="2391" w:type="dxa"/>
                  <w:tcBorders>
                    <w:top w:val="single" w:sz="8" w:space="0" w:color="000000"/>
                    <w:left w:val="single" w:sz="8" w:space="0" w:color="000000"/>
                    <w:bottom w:val="single" w:sz="8" w:space="0" w:color="000000"/>
                    <w:right w:val="single" w:sz="8" w:space="0" w:color="000000"/>
                  </w:tcBorders>
                  <w:hideMark/>
                </w:tcPr>
                <w:p w14:paraId="7A4D7E22" w14:textId="77777777" w:rsidR="00D77FF5" w:rsidRPr="00D77FF5" w:rsidRDefault="00D77FF5" w:rsidP="00D77FF5">
                  <w:pPr>
                    <w:spacing w:after="0" w:line="135" w:lineRule="atLeast"/>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Er projektet opført på bilag 1 til lov om miljøvurdering af planer og programmer og konkrete projekter (VVM).</w:t>
                  </w:r>
                </w:p>
              </w:tc>
              <w:tc>
                <w:tcPr>
                  <w:tcW w:w="556" w:type="dxa"/>
                  <w:tcBorders>
                    <w:top w:val="single" w:sz="8" w:space="0" w:color="000000"/>
                    <w:left w:val="single" w:sz="8" w:space="0" w:color="000000"/>
                    <w:bottom w:val="single" w:sz="8" w:space="0" w:color="000000"/>
                    <w:right w:val="single" w:sz="8" w:space="0" w:color="000000"/>
                  </w:tcBorders>
                  <w:hideMark/>
                </w:tcPr>
                <w:p w14:paraId="7A4D7E23" w14:textId="77777777" w:rsidR="00D77FF5" w:rsidRPr="00D77FF5" w:rsidRDefault="00D77FF5" w:rsidP="00D77FF5">
                  <w:pPr>
                    <w:spacing w:after="0" w:line="135" w:lineRule="atLeast"/>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 </w:t>
                  </w:r>
                </w:p>
              </w:tc>
              <w:tc>
                <w:tcPr>
                  <w:tcW w:w="445" w:type="dxa"/>
                  <w:tcBorders>
                    <w:top w:val="single" w:sz="8" w:space="0" w:color="000000"/>
                    <w:left w:val="single" w:sz="8" w:space="0" w:color="000000"/>
                    <w:bottom w:val="single" w:sz="8" w:space="0" w:color="000000"/>
                    <w:right w:val="single" w:sz="8" w:space="0" w:color="000000"/>
                  </w:tcBorders>
                  <w:hideMark/>
                </w:tcPr>
                <w:p w14:paraId="7A4D7E24" w14:textId="627DFCE1" w:rsidR="00D77FF5" w:rsidRPr="00D77FF5" w:rsidRDefault="00D77FF5" w:rsidP="00D77FF5">
                  <w:pPr>
                    <w:spacing w:after="0" w:line="135" w:lineRule="atLeast"/>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 </w:t>
                  </w:r>
                  <w:r w:rsidR="009A414D">
                    <w:rPr>
                      <w:rFonts w:ascii="Tahoma" w:eastAsia="Times New Roman" w:hAnsi="Tahoma" w:cs="Tahoma"/>
                      <w:color w:val="000000"/>
                      <w:sz w:val="17"/>
                      <w:szCs w:val="17"/>
                      <w:lang w:eastAsia="da-DK"/>
                    </w:rPr>
                    <w:t>X</w:t>
                  </w:r>
                </w:p>
              </w:tc>
              <w:tc>
                <w:tcPr>
                  <w:tcW w:w="5968" w:type="dxa"/>
                  <w:tcBorders>
                    <w:top w:val="single" w:sz="8" w:space="0" w:color="000000"/>
                    <w:left w:val="single" w:sz="8" w:space="0" w:color="000000"/>
                    <w:bottom w:val="single" w:sz="8" w:space="0" w:color="000000"/>
                    <w:right w:val="single" w:sz="8" w:space="0" w:color="000000"/>
                  </w:tcBorders>
                  <w:hideMark/>
                </w:tcPr>
                <w:p w14:paraId="7A4D7E25" w14:textId="5BDFD616" w:rsidR="00D77FF5" w:rsidRPr="00D77FF5" w:rsidRDefault="009A414D" w:rsidP="00D77FF5">
                  <w:pPr>
                    <w:spacing w:after="0" w:line="135" w:lineRule="atLeast"/>
                    <w:rPr>
                      <w:rFonts w:ascii="Tahoma" w:eastAsia="Times New Roman" w:hAnsi="Tahoma" w:cs="Tahoma"/>
                      <w:color w:val="000000"/>
                      <w:sz w:val="17"/>
                      <w:szCs w:val="17"/>
                      <w:lang w:eastAsia="da-DK"/>
                    </w:rPr>
                  </w:pPr>
                  <w:r>
                    <w:rPr>
                      <w:rFonts w:ascii="Tahoma" w:eastAsia="Times New Roman" w:hAnsi="Tahoma" w:cs="Tahoma"/>
                      <w:color w:val="000000"/>
                      <w:sz w:val="17"/>
                      <w:szCs w:val="17"/>
                      <w:lang w:eastAsia="da-DK"/>
                    </w:rPr>
                    <w:t>Projektet er ikke opført på bilag 1</w:t>
                  </w:r>
                </w:p>
              </w:tc>
            </w:tr>
            <w:tr w:rsidR="00BD79DF" w:rsidRPr="00D77FF5" w14:paraId="7A4D7E2B" w14:textId="77777777" w:rsidTr="00BD79DF">
              <w:trPr>
                <w:trHeight w:val="135"/>
              </w:trPr>
              <w:tc>
                <w:tcPr>
                  <w:tcW w:w="2391" w:type="dxa"/>
                  <w:tcBorders>
                    <w:top w:val="single" w:sz="8" w:space="0" w:color="000000"/>
                    <w:left w:val="single" w:sz="8" w:space="0" w:color="000000"/>
                    <w:bottom w:val="single" w:sz="8" w:space="0" w:color="000000"/>
                    <w:right w:val="single" w:sz="8" w:space="0" w:color="000000"/>
                  </w:tcBorders>
                  <w:hideMark/>
                </w:tcPr>
                <w:p w14:paraId="7A4D7E27" w14:textId="77777777" w:rsidR="00D77FF5" w:rsidRPr="00D77FF5" w:rsidRDefault="00D77FF5" w:rsidP="00D77FF5">
                  <w:pPr>
                    <w:spacing w:after="0" w:line="135" w:lineRule="atLeast"/>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Er projektet opført på bilag 2 til lov om miljøvurdering af planer og programmer og af konkrete projekter (VVM).</w:t>
                  </w:r>
                </w:p>
              </w:tc>
              <w:tc>
                <w:tcPr>
                  <w:tcW w:w="556" w:type="dxa"/>
                  <w:tcBorders>
                    <w:top w:val="single" w:sz="8" w:space="0" w:color="000000"/>
                    <w:left w:val="single" w:sz="8" w:space="0" w:color="000000"/>
                    <w:bottom w:val="single" w:sz="8" w:space="0" w:color="000000"/>
                    <w:right w:val="single" w:sz="8" w:space="0" w:color="000000"/>
                  </w:tcBorders>
                  <w:hideMark/>
                </w:tcPr>
                <w:p w14:paraId="7A4D7E28" w14:textId="6CA0738E" w:rsidR="00D77FF5" w:rsidRPr="00D77FF5" w:rsidRDefault="00D77FF5" w:rsidP="00D77FF5">
                  <w:pPr>
                    <w:spacing w:after="0" w:line="135" w:lineRule="atLeast"/>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 </w:t>
                  </w:r>
                  <w:r w:rsidR="009A414D">
                    <w:rPr>
                      <w:rFonts w:ascii="Tahoma" w:eastAsia="Times New Roman" w:hAnsi="Tahoma" w:cs="Tahoma"/>
                      <w:color w:val="000000"/>
                      <w:sz w:val="17"/>
                      <w:szCs w:val="17"/>
                      <w:lang w:eastAsia="da-DK"/>
                    </w:rPr>
                    <w:t>X</w:t>
                  </w:r>
                </w:p>
              </w:tc>
              <w:tc>
                <w:tcPr>
                  <w:tcW w:w="445" w:type="dxa"/>
                  <w:tcBorders>
                    <w:top w:val="single" w:sz="8" w:space="0" w:color="000000"/>
                    <w:left w:val="single" w:sz="8" w:space="0" w:color="000000"/>
                    <w:bottom w:val="single" w:sz="8" w:space="0" w:color="000000"/>
                    <w:right w:val="single" w:sz="8" w:space="0" w:color="000000"/>
                  </w:tcBorders>
                  <w:hideMark/>
                </w:tcPr>
                <w:p w14:paraId="7A4D7E29" w14:textId="77777777" w:rsidR="00D77FF5" w:rsidRPr="00D77FF5" w:rsidRDefault="00D77FF5" w:rsidP="00D77FF5">
                  <w:pPr>
                    <w:spacing w:after="0" w:line="135" w:lineRule="atLeast"/>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 </w:t>
                  </w:r>
                </w:p>
              </w:tc>
              <w:tc>
                <w:tcPr>
                  <w:tcW w:w="5968" w:type="dxa"/>
                  <w:tcBorders>
                    <w:top w:val="single" w:sz="8" w:space="0" w:color="000000"/>
                    <w:left w:val="single" w:sz="8" w:space="0" w:color="000000"/>
                    <w:bottom w:val="single" w:sz="8" w:space="0" w:color="000000"/>
                    <w:right w:val="single" w:sz="8" w:space="0" w:color="000000"/>
                  </w:tcBorders>
                  <w:hideMark/>
                </w:tcPr>
                <w:p w14:paraId="7A4D7E2A" w14:textId="7D933D2C" w:rsidR="00D77FF5" w:rsidRPr="00D77FF5" w:rsidRDefault="007D0E2D" w:rsidP="00D77FF5">
                  <w:pPr>
                    <w:spacing w:after="0" w:line="135" w:lineRule="atLeast"/>
                    <w:rPr>
                      <w:rFonts w:ascii="Tahoma" w:eastAsia="Times New Roman" w:hAnsi="Tahoma" w:cs="Tahoma"/>
                      <w:color w:val="000000"/>
                      <w:sz w:val="17"/>
                      <w:szCs w:val="17"/>
                      <w:lang w:eastAsia="da-DK"/>
                    </w:rPr>
                  </w:pPr>
                  <w:r w:rsidRPr="003145D1">
                    <w:rPr>
                      <w:rFonts w:ascii="Tahoma" w:eastAsia="Times New Roman" w:hAnsi="Tahoma" w:cs="Tahoma"/>
                      <w:color w:val="000000"/>
                      <w:sz w:val="17"/>
                      <w:szCs w:val="17"/>
                      <w:lang w:eastAsia="da-DK"/>
                    </w:rPr>
                    <w:t>Projektet er omfattet af bilag 2, afsnit 10 (Infrastrukturprojekter) punkt e) ”bygning af veje” da den eksisterende vej udvides med en ny cykelsti.</w:t>
                  </w:r>
                </w:p>
              </w:tc>
            </w:tr>
            <w:tr w:rsidR="00527FF5" w:rsidRPr="00D77FF5" w14:paraId="7A4D7E2E" w14:textId="77777777" w:rsidTr="00BD79DF">
              <w:trPr>
                <w:trHeight w:val="135"/>
              </w:trPr>
              <w:tc>
                <w:tcPr>
                  <w:tcW w:w="2391" w:type="dxa"/>
                  <w:tcBorders>
                    <w:top w:val="single" w:sz="8" w:space="0" w:color="000000"/>
                    <w:left w:val="single" w:sz="8" w:space="0" w:color="000000"/>
                    <w:bottom w:val="single" w:sz="8" w:space="0" w:color="000000"/>
                    <w:right w:val="single" w:sz="8" w:space="0" w:color="000000"/>
                  </w:tcBorders>
                  <w:shd w:val="clear" w:color="auto" w:fill="BFBFBF"/>
                  <w:hideMark/>
                </w:tcPr>
                <w:p w14:paraId="7A4D7E2C" w14:textId="77777777" w:rsidR="00D77FF5" w:rsidRPr="00D77FF5" w:rsidRDefault="00D77FF5" w:rsidP="00D77FF5">
                  <w:pPr>
                    <w:spacing w:after="0" w:line="135" w:lineRule="atLeast"/>
                    <w:rPr>
                      <w:rFonts w:ascii="Tahoma" w:eastAsia="Times New Roman" w:hAnsi="Tahoma" w:cs="Tahoma"/>
                      <w:color w:val="000000"/>
                      <w:sz w:val="17"/>
                      <w:szCs w:val="17"/>
                      <w:lang w:eastAsia="da-DK"/>
                    </w:rPr>
                  </w:pPr>
                  <w:r w:rsidRPr="00D77FF5">
                    <w:rPr>
                      <w:rFonts w:ascii="Tahoma" w:eastAsia="Times New Roman" w:hAnsi="Tahoma" w:cs="Tahoma"/>
                      <w:b/>
                      <w:bCs/>
                      <w:color w:val="000000"/>
                      <w:sz w:val="17"/>
                      <w:szCs w:val="17"/>
                      <w:lang w:eastAsia="da-DK"/>
                    </w:rPr>
                    <w:t>Projektets karakteristika</w:t>
                  </w:r>
                  <w:r w:rsidRPr="00D77FF5">
                    <w:rPr>
                      <w:rFonts w:ascii="Tahoma" w:eastAsia="Times New Roman" w:hAnsi="Tahoma" w:cs="Tahoma"/>
                      <w:color w:val="000000"/>
                      <w:sz w:val="17"/>
                      <w:szCs w:val="17"/>
                      <w:lang w:eastAsia="da-DK"/>
                    </w:rPr>
                    <w:t xml:space="preserve"> </w:t>
                  </w:r>
                </w:p>
              </w:tc>
              <w:tc>
                <w:tcPr>
                  <w:tcW w:w="6969" w:type="dxa"/>
                  <w:gridSpan w:val="3"/>
                  <w:tcBorders>
                    <w:top w:val="single" w:sz="8" w:space="0" w:color="000000"/>
                    <w:left w:val="single" w:sz="8" w:space="0" w:color="000000"/>
                    <w:bottom w:val="single" w:sz="8" w:space="0" w:color="000000"/>
                    <w:right w:val="single" w:sz="8" w:space="0" w:color="000000"/>
                  </w:tcBorders>
                  <w:shd w:val="clear" w:color="auto" w:fill="BFBFBF"/>
                  <w:hideMark/>
                </w:tcPr>
                <w:p w14:paraId="7A4D7E2D" w14:textId="77777777" w:rsidR="00D77FF5" w:rsidRPr="00D77FF5" w:rsidRDefault="00D77FF5" w:rsidP="00D77FF5">
                  <w:pPr>
                    <w:spacing w:after="0" w:line="135" w:lineRule="atLeast"/>
                    <w:rPr>
                      <w:rFonts w:ascii="Tahoma" w:eastAsia="Times New Roman" w:hAnsi="Tahoma" w:cs="Tahoma"/>
                      <w:color w:val="000000"/>
                      <w:sz w:val="17"/>
                      <w:szCs w:val="17"/>
                      <w:lang w:eastAsia="da-DK"/>
                    </w:rPr>
                  </w:pPr>
                  <w:r w:rsidRPr="00D77FF5">
                    <w:rPr>
                      <w:rFonts w:ascii="Tahoma" w:eastAsia="Times New Roman" w:hAnsi="Tahoma" w:cs="Tahoma"/>
                      <w:b/>
                      <w:bCs/>
                      <w:color w:val="000000"/>
                      <w:sz w:val="17"/>
                      <w:szCs w:val="17"/>
                      <w:lang w:eastAsia="da-DK"/>
                    </w:rPr>
                    <w:t>Tekst</w:t>
                  </w:r>
                  <w:r w:rsidRPr="00D77FF5">
                    <w:rPr>
                      <w:rFonts w:ascii="Tahoma" w:eastAsia="Times New Roman" w:hAnsi="Tahoma" w:cs="Tahoma"/>
                      <w:color w:val="000000"/>
                      <w:sz w:val="17"/>
                      <w:szCs w:val="17"/>
                      <w:lang w:eastAsia="da-DK"/>
                    </w:rPr>
                    <w:t xml:space="preserve"> </w:t>
                  </w:r>
                </w:p>
              </w:tc>
            </w:tr>
            <w:tr w:rsidR="00527FF5" w:rsidRPr="00D77FF5" w14:paraId="7A4D7E31" w14:textId="77777777" w:rsidTr="00BD79DF">
              <w:trPr>
                <w:trHeight w:val="135"/>
              </w:trPr>
              <w:tc>
                <w:tcPr>
                  <w:tcW w:w="2391" w:type="dxa"/>
                  <w:tcBorders>
                    <w:top w:val="single" w:sz="8" w:space="0" w:color="000000"/>
                    <w:left w:val="single" w:sz="8" w:space="0" w:color="000000"/>
                    <w:bottom w:val="single" w:sz="8" w:space="0" w:color="000000"/>
                    <w:right w:val="single" w:sz="8" w:space="0" w:color="000000"/>
                  </w:tcBorders>
                  <w:hideMark/>
                </w:tcPr>
                <w:p w14:paraId="7A4D7E2F" w14:textId="77777777" w:rsidR="00D77FF5" w:rsidRPr="00D77FF5" w:rsidRDefault="00D77FF5" w:rsidP="00D77FF5">
                  <w:pPr>
                    <w:spacing w:after="0" w:line="135" w:lineRule="atLeast"/>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1. Hvis bygherren ikke er ejer af de arealer, som projektet omfatter angives navn og adresse på de eller den pågældende ejer, matr. nr. og ejerlav</w:t>
                  </w:r>
                </w:p>
              </w:tc>
              <w:tc>
                <w:tcPr>
                  <w:tcW w:w="6969" w:type="dxa"/>
                  <w:gridSpan w:val="3"/>
                  <w:tcBorders>
                    <w:top w:val="single" w:sz="8" w:space="0" w:color="000000"/>
                    <w:left w:val="single" w:sz="8" w:space="0" w:color="000000"/>
                    <w:bottom w:val="single" w:sz="8" w:space="0" w:color="000000"/>
                    <w:right w:val="single" w:sz="8" w:space="0" w:color="000000"/>
                  </w:tcBorders>
                  <w:hideMark/>
                </w:tcPr>
                <w:p w14:paraId="7A4D7E30" w14:textId="732A8721" w:rsidR="00D77FF5" w:rsidRPr="00D77FF5" w:rsidRDefault="001C7706" w:rsidP="00D77FF5">
                  <w:pPr>
                    <w:spacing w:after="0" w:line="135" w:lineRule="atLeast"/>
                    <w:rPr>
                      <w:rFonts w:ascii="Tahoma" w:eastAsia="Times New Roman" w:hAnsi="Tahoma" w:cs="Tahoma"/>
                      <w:color w:val="000000"/>
                      <w:sz w:val="17"/>
                      <w:szCs w:val="17"/>
                      <w:lang w:eastAsia="da-DK"/>
                    </w:rPr>
                  </w:pPr>
                  <w:r>
                    <w:rPr>
                      <w:rFonts w:ascii="Tahoma" w:eastAsia="Times New Roman" w:hAnsi="Tahoma" w:cs="Tahoma"/>
                      <w:color w:val="000000"/>
                      <w:sz w:val="17"/>
                      <w:szCs w:val="17"/>
                      <w:lang w:eastAsia="da-DK"/>
                    </w:rPr>
                    <w:t>Bygherre er ejer af matriklerne.</w:t>
                  </w:r>
                  <w:r w:rsidR="003D368B">
                    <w:rPr>
                      <w:rFonts w:ascii="Tahoma" w:eastAsia="Times New Roman" w:hAnsi="Tahoma" w:cs="Tahoma"/>
                      <w:color w:val="000000"/>
                      <w:sz w:val="17"/>
                      <w:szCs w:val="17"/>
                      <w:lang w:eastAsia="da-DK"/>
                    </w:rPr>
                    <w:t xml:space="preserve"> Det kan dog ikke udelukkes </w:t>
                  </w:r>
                  <w:r w:rsidR="00B64418">
                    <w:rPr>
                      <w:rFonts w:ascii="Tahoma" w:eastAsia="Times New Roman" w:hAnsi="Tahoma" w:cs="Tahoma"/>
                      <w:color w:val="000000"/>
                      <w:sz w:val="17"/>
                      <w:szCs w:val="17"/>
                      <w:lang w:eastAsia="da-DK"/>
                    </w:rPr>
                    <w:t xml:space="preserve">at private matrikler langs Suså Landevej vil blive berørt. I så fald vil det </w:t>
                  </w:r>
                  <w:r w:rsidR="00C167F2">
                    <w:rPr>
                      <w:rFonts w:ascii="Tahoma" w:eastAsia="Times New Roman" w:hAnsi="Tahoma" w:cs="Tahoma"/>
                      <w:color w:val="000000"/>
                      <w:sz w:val="17"/>
                      <w:szCs w:val="17"/>
                      <w:lang w:eastAsia="da-DK"/>
                    </w:rPr>
                    <w:t xml:space="preserve">blive nødvendigt at udføre ekspropriation. </w:t>
                  </w:r>
                </w:p>
              </w:tc>
            </w:tr>
            <w:tr w:rsidR="00527FF5" w:rsidRPr="00D77FF5" w14:paraId="7A4D7E36" w14:textId="77777777" w:rsidTr="00BD79DF">
              <w:trPr>
                <w:trHeight w:val="135"/>
              </w:trPr>
              <w:tc>
                <w:tcPr>
                  <w:tcW w:w="2391" w:type="dxa"/>
                  <w:tcBorders>
                    <w:top w:val="single" w:sz="8" w:space="0" w:color="000000"/>
                    <w:left w:val="single" w:sz="8" w:space="0" w:color="000000"/>
                    <w:bottom w:val="single" w:sz="8" w:space="0" w:color="000000"/>
                    <w:right w:val="single" w:sz="8" w:space="0" w:color="000000"/>
                  </w:tcBorders>
                  <w:hideMark/>
                </w:tcPr>
                <w:p w14:paraId="7A4D7E32" w14:textId="77777777" w:rsidR="00D77FF5" w:rsidRPr="00D77FF5" w:rsidRDefault="00D77FF5" w:rsidP="00D77FF5">
                  <w:pPr>
                    <w:spacing w:after="0" w:line="240" w:lineRule="auto"/>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2. Arealanvendelse efter projektets realisering. Det fremtidige samlede bebyggede areal i m</w:t>
                  </w:r>
                  <w:r w:rsidRPr="00D77FF5">
                    <w:rPr>
                      <w:rFonts w:ascii="Tahoma" w:eastAsia="Times New Roman" w:hAnsi="Tahoma" w:cs="Tahoma"/>
                      <w:color w:val="000000"/>
                      <w:sz w:val="12"/>
                      <w:szCs w:val="12"/>
                      <w:vertAlign w:val="superscript"/>
                      <w:lang w:eastAsia="da-DK"/>
                    </w:rPr>
                    <w:t>2</w:t>
                  </w:r>
                </w:p>
                <w:p w14:paraId="7A4D7E33" w14:textId="77777777" w:rsidR="00D77FF5" w:rsidRPr="00D77FF5" w:rsidRDefault="00D77FF5" w:rsidP="00D77FF5">
                  <w:pPr>
                    <w:spacing w:after="0" w:line="240" w:lineRule="auto"/>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Det fremtidige samlede befæstede areal i m</w:t>
                  </w:r>
                  <w:r w:rsidRPr="00D77FF5">
                    <w:rPr>
                      <w:rFonts w:ascii="Tahoma" w:eastAsia="Times New Roman" w:hAnsi="Tahoma" w:cs="Tahoma"/>
                      <w:color w:val="000000"/>
                      <w:sz w:val="12"/>
                      <w:szCs w:val="12"/>
                      <w:vertAlign w:val="superscript"/>
                      <w:lang w:eastAsia="da-DK"/>
                    </w:rPr>
                    <w:t>2</w:t>
                  </w:r>
                </w:p>
                <w:p w14:paraId="7A4D7E34" w14:textId="77777777" w:rsidR="00D77FF5" w:rsidRPr="00D77FF5" w:rsidRDefault="00D77FF5" w:rsidP="00D77FF5">
                  <w:pPr>
                    <w:spacing w:after="0" w:line="135" w:lineRule="atLeast"/>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Nye arealer, som befæstes ved projektet i m</w:t>
                  </w:r>
                  <w:r w:rsidRPr="00D77FF5">
                    <w:rPr>
                      <w:rFonts w:ascii="Tahoma" w:eastAsia="Times New Roman" w:hAnsi="Tahoma" w:cs="Tahoma"/>
                      <w:color w:val="000000"/>
                      <w:sz w:val="12"/>
                      <w:szCs w:val="12"/>
                      <w:vertAlign w:val="superscript"/>
                      <w:lang w:eastAsia="da-DK"/>
                    </w:rPr>
                    <w:t>2</w:t>
                  </w:r>
                </w:p>
              </w:tc>
              <w:tc>
                <w:tcPr>
                  <w:tcW w:w="6969" w:type="dxa"/>
                  <w:gridSpan w:val="3"/>
                  <w:tcBorders>
                    <w:top w:val="single" w:sz="8" w:space="0" w:color="000000"/>
                    <w:left w:val="single" w:sz="8" w:space="0" w:color="000000"/>
                    <w:bottom w:val="single" w:sz="8" w:space="0" w:color="000000"/>
                    <w:right w:val="single" w:sz="8" w:space="0" w:color="000000"/>
                  </w:tcBorders>
                  <w:hideMark/>
                </w:tcPr>
                <w:p w14:paraId="1F2459C5" w14:textId="42BA77A7" w:rsidR="00D77FF5" w:rsidRPr="009A0DA9" w:rsidRDefault="002F4C98" w:rsidP="00D77FF5">
                  <w:pPr>
                    <w:spacing w:after="0" w:line="135" w:lineRule="atLeast"/>
                    <w:rPr>
                      <w:rFonts w:ascii="Tahoma" w:eastAsia="Times New Roman" w:hAnsi="Tahoma" w:cs="Tahoma"/>
                      <w:color w:val="000000"/>
                      <w:sz w:val="17"/>
                      <w:szCs w:val="17"/>
                      <w:lang w:eastAsia="da-DK"/>
                    </w:rPr>
                  </w:pPr>
                  <w:r>
                    <w:rPr>
                      <w:rFonts w:ascii="Tahoma" w:eastAsia="Times New Roman" w:hAnsi="Tahoma" w:cs="Tahoma"/>
                      <w:color w:val="000000"/>
                      <w:sz w:val="17"/>
                      <w:szCs w:val="17"/>
                      <w:lang w:eastAsia="da-DK"/>
                    </w:rPr>
                    <w:t xml:space="preserve">Cykelstierne </w:t>
                  </w:r>
                  <w:r w:rsidR="00984FBE">
                    <w:rPr>
                      <w:rFonts w:ascii="Tahoma" w:eastAsia="Times New Roman" w:hAnsi="Tahoma" w:cs="Tahoma"/>
                      <w:color w:val="000000"/>
                      <w:sz w:val="17"/>
                      <w:szCs w:val="17"/>
                      <w:lang w:eastAsia="da-DK"/>
                    </w:rPr>
                    <w:t>har en bredde på 2</w:t>
                  </w:r>
                  <w:r w:rsidR="00CC54DB">
                    <w:rPr>
                      <w:rFonts w:ascii="Tahoma" w:eastAsia="Times New Roman" w:hAnsi="Tahoma" w:cs="Tahoma"/>
                      <w:color w:val="000000"/>
                      <w:sz w:val="17"/>
                      <w:szCs w:val="17"/>
                      <w:lang w:eastAsia="da-DK"/>
                    </w:rPr>
                    <w:t xml:space="preserve"> m </w:t>
                  </w:r>
                  <w:r w:rsidR="00B56777">
                    <w:rPr>
                      <w:rFonts w:ascii="Tahoma" w:eastAsia="Times New Roman" w:hAnsi="Tahoma" w:cs="Tahoma"/>
                      <w:color w:val="000000"/>
                      <w:sz w:val="17"/>
                      <w:szCs w:val="17"/>
                      <w:lang w:eastAsia="da-DK"/>
                    </w:rPr>
                    <w:t xml:space="preserve">og en skillerabat mod kørebanen på 2 m. </w:t>
                  </w:r>
                  <w:r w:rsidR="00005E02">
                    <w:rPr>
                      <w:rFonts w:ascii="Tahoma" w:eastAsia="Times New Roman" w:hAnsi="Tahoma" w:cs="Tahoma"/>
                      <w:color w:val="000000"/>
                      <w:sz w:val="17"/>
                      <w:szCs w:val="17"/>
                      <w:lang w:eastAsia="da-DK"/>
                    </w:rPr>
                    <w:t xml:space="preserve">I bagkant af cykelstien etableres en </w:t>
                  </w:r>
                  <w:r w:rsidR="00D17F96">
                    <w:rPr>
                      <w:rFonts w:ascii="Tahoma" w:eastAsia="Times New Roman" w:hAnsi="Tahoma" w:cs="Tahoma"/>
                      <w:color w:val="000000"/>
                      <w:sz w:val="17"/>
                      <w:szCs w:val="17"/>
                      <w:lang w:eastAsia="da-DK"/>
                    </w:rPr>
                    <w:t xml:space="preserve">1 m bred yderrabat. Der etableres enkeltrettede cykelstier </w:t>
                  </w:r>
                  <w:r w:rsidR="002854B6">
                    <w:rPr>
                      <w:rFonts w:ascii="Tahoma" w:eastAsia="Times New Roman" w:hAnsi="Tahoma" w:cs="Tahoma"/>
                      <w:color w:val="000000"/>
                      <w:sz w:val="17"/>
                      <w:szCs w:val="17"/>
                      <w:lang w:eastAsia="da-DK"/>
                    </w:rPr>
                    <w:t xml:space="preserve">på en </w:t>
                  </w:r>
                  <w:r w:rsidR="00E5386E">
                    <w:rPr>
                      <w:rFonts w:ascii="Tahoma" w:eastAsia="Times New Roman" w:hAnsi="Tahoma" w:cs="Tahoma"/>
                      <w:color w:val="000000"/>
                      <w:sz w:val="17"/>
                      <w:szCs w:val="17"/>
                      <w:lang w:eastAsia="da-DK"/>
                    </w:rPr>
                    <w:t xml:space="preserve">ca. 3,2 km lang strækning. </w:t>
                  </w:r>
                  <w:r w:rsidR="003C5C59">
                    <w:rPr>
                      <w:rFonts w:ascii="Tahoma" w:eastAsia="Times New Roman" w:hAnsi="Tahoma" w:cs="Tahoma"/>
                      <w:color w:val="000000"/>
                      <w:sz w:val="17"/>
                      <w:szCs w:val="17"/>
                      <w:lang w:eastAsia="da-DK"/>
                    </w:rPr>
                    <w:t>Det</w:t>
                  </w:r>
                  <w:r w:rsidR="0002009F">
                    <w:rPr>
                      <w:rFonts w:ascii="Tahoma" w:eastAsia="Times New Roman" w:hAnsi="Tahoma" w:cs="Tahoma"/>
                      <w:color w:val="000000"/>
                      <w:sz w:val="17"/>
                      <w:szCs w:val="17"/>
                      <w:lang w:eastAsia="da-DK"/>
                    </w:rPr>
                    <w:t xml:space="preserve"> nye areal der skal udlægges til cykelsti forventes derfor at udgøre omkring 32.000 m</w:t>
                  </w:r>
                  <w:r w:rsidR="0002009F">
                    <w:rPr>
                      <w:rFonts w:ascii="Tahoma" w:eastAsia="Times New Roman" w:hAnsi="Tahoma" w:cs="Tahoma"/>
                      <w:color w:val="000000"/>
                      <w:sz w:val="17"/>
                      <w:szCs w:val="17"/>
                      <w:vertAlign w:val="superscript"/>
                      <w:lang w:eastAsia="da-DK"/>
                    </w:rPr>
                    <w:t>2</w:t>
                  </w:r>
                  <w:r w:rsidR="00FB186C">
                    <w:rPr>
                      <w:rFonts w:ascii="Tahoma" w:eastAsia="Times New Roman" w:hAnsi="Tahoma" w:cs="Tahoma"/>
                      <w:color w:val="000000"/>
                      <w:sz w:val="17"/>
                      <w:szCs w:val="17"/>
                      <w:vertAlign w:val="superscript"/>
                      <w:lang w:eastAsia="da-DK"/>
                    </w:rPr>
                    <w:t xml:space="preserve"> </w:t>
                  </w:r>
                  <w:r w:rsidR="00FB186C">
                    <w:rPr>
                      <w:rFonts w:ascii="Tahoma" w:eastAsia="Times New Roman" w:hAnsi="Tahoma" w:cs="Tahoma"/>
                      <w:color w:val="000000"/>
                      <w:sz w:val="17"/>
                      <w:szCs w:val="17"/>
                      <w:lang w:eastAsia="da-DK"/>
                    </w:rPr>
                    <w:t>(</w:t>
                  </w:r>
                  <w:r w:rsidR="0035501C">
                    <w:rPr>
                      <w:rFonts w:ascii="Tahoma" w:eastAsia="Times New Roman" w:hAnsi="Tahoma" w:cs="Tahoma"/>
                      <w:color w:val="000000"/>
                      <w:sz w:val="17"/>
                      <w:szCs w:val="17"/>
                      <w:lang w:eastAsia="da-DK"/>
                    </w:rPr>
                    <w:t>2x (</w:t>
                  </w:r>
                  <w:r w:rsidR="00FB186C">
                    <w:rPr>
                      <w:rFonts w:ascii="Tahoma" w:eastAsia="Times New Roman" w:hAnsi="Tahoma" w:cs="Tahoma"/>
                      <w:color w:val="000000"/>
                      <w:sz w:val="17"/>
                      <w:szCs w:val="17"/>
                      <w:lang w:eastAsia="da-DK"/>
                    </w:rPr>
                    <w:t>5m</w:t>
                  </w:r>
                  <w:r w:rsidR="00CE1F64">
                    <w:rPr>
                      <w:rFonts w:ascii="Tahoma" w:eastAsia="Times New Roman" w:hAnsi="Tahoma" w:cs="Tahoma"/>
                      <w:color w:val="000000"/>
                      <w:sz w:val="17"/>
                      <w:szCs w:val="17"/>
                      <w:lang w:eastAsia="da-DK"/>
                    </w:rPr>
                    <w:t xml:space="preserve"> x 3.200m</w:t>
                  </w:r>
                  <w:r w:rsidR="00FB186C">
                    <w:rPr>
                      <w:rFonts w:ascii="Tahoma" w:eastAsia="Times New Roman" w:hAnsi="Tahoma" w:cs="Tahoma"/>
                      <w:color w:val="000000"/>
                      <w:sz w:val="17"/>
                      <w:szCs w:val="17"/>
                      <w:lang w:eastAsia="da-DK"/>
                    </w:rPr>
                    <w:t>)</w:t>
                  </w:r>
                  <w:r w:rsidR="0035501C">
                    <w:rPr>
                      <w:rFonts w:ascii="Tahoma" w:eastAsia="Times New Roman" w:hAnsi="Tahoma" w:cs="Tahoma"/>
                      <w:color w:val="000000"/>
                      <w:sz w:val="17"/>
                      <w:szCs w:val="17"/>
                      <w:lang w:eastAsia="da-DK"/>
                    </w:rPr>
                    <w:t>)</w:t>
                  </w:r>
                  <w:r w:rsidR="00FB186C">
                    <w:rPr>
                      <w:rFonts w:ascii="Tahoma" w:eastAsia="Times New Roman" w:hAnsi="Tahoma" w:cs="Tahoma"/>
                      <w:color w:val="000000"/>
                      <w:sz w:val="17"/>
                      <w:szCs w:val="17"/>
                      <w:lang w:eastAsia="da-DK"/>
                    </w:rPr>
                    <w:t>.</w:t>
                  </w:r>
                </w:p>
                <w:p w14:paraId="6F75DE04" w14:textId="77777777" w:rsidR="00120E16" w:rsidRDefault="00120E16" w:rsidP="00D77FF5">
                  <w:pPr>
                    <w:spacing w:after="0" w:line="135" w:lineRule="atLeast"/>
                    <w:rPr>
                      <w:rFonts w:ascii="Tahoma" w:eastAsia="Times New Roman" w:hAnsi="Tahoma" w:cs="Tahoma"/>
                      <w:color w:val="000000"/>
                      <w:sz w:val="17"/>
                      <w:szCs w:val="17"/>
                      <w:lang w:eastAsia="da-DK"/>
                    </w:rPr>
                  </w:pPr>
                </w:p>
                <w:p w14:paraId="6A47072B" w14:textId="6C2F1814" w:rsidR="004272C2" w:rsidRDefault="007E7C96" w:rsidP="00D77FF5">
                  <w:pPr>
                    <w:spacing w:after="0" w:line="135" w:lineRule="atLeast"/>
                    <w:rPr>
                      <w:rFonts w:ascii="Tahoma" w:eastAsia="Times New Roman" w:hAnsi="Tahoma" w:cs="Tahoma"/>
                      <w:color w:val="000000"/>
                      <w:sz w:val="17"/>
                      <w:szCs w:val="17"/>
                      <w:lang w:eastAsia="da-DK"/>
                    </w:rPr>
                  </w:pPr>
                  <w:r>
                    <w:rPr>
                      <w:rFonts w:ascii="Tahoma" w:eastAsia="Times New Roman" w:hAnsi="Tahoma" w:cs="Tahoma"/>
                      <w:color w:val="000000"/>
                      <w:sz w:val="17"/>
                      <w:szCs w:val="17"/>
                      <w:lang w:eastAsia="da-DK"/>
                    </w:rPr>
                    <w:t>Det vil kun være den enkeltrettede cykelsti som skal befæstes</w:t>
                  </w:r>
                  <w:r w:rsidR="005F3633">
                    <w:rPr>
                      <w:rFonts w:ascii="Tahoma" w:eastAsia="Times New Roman" w:hAnsi="Tahoma" w:cs="Tahoma"/>
                      <w:color w:val="000000"/>
                      <w:sz w:val="17"/>
                      <w:szCs w:val="17"/>
                      <w:lang w:eastAsia="da-DK"/>
                    </w:rPr>
                    <w:t xml:space="preserve">, hvilket forventeligt er ca. </w:t>
                  </w:r>
                  <w:r w:rsidR="007F7DE2">
                    <w:rPr>
                      <w:rFonts w:ascii="Tahoma" w:eastAsia="Times New Roman" w:hAnsi="Tahoma" w:cs="Tahoma"/>
                      <w:color w:val="000000"/>
                      <w:sz w:val="17"/>
                      <w:szCs w:val="17"/>
                      <w:lang w:eastAsia="da-DK"/>
                    </w:rPr>
                    <w:t>12.800 m</w:t>
                  </w:r>
                  <w:r w:rsidR="007F7DE2">
                    <w:rPr>
                      <w:rFonts w:ascii="Tahoma" w:eastAsia="Times New Roman" w:hAnsi="Tahoma" w:cs="Tahoma"/>
                      <w:color w:val="000000"/>
                      <w:sz w:val="17"/>
                      <w:szCs w:val="17"/>
                      <w:vertAlign w:val="superscript"/>
                      <w:lang w:eastAsia="da-DK"/>
                    </w:rPr>
                    <w:t>2</w:t>
                  </w:r>
                  <w:r w:rsidR="007F7DE2">
                    <w:rPr>
                      <w:rFonts w:ascii="Tahoma" w:eastAsia="Times New Roman" w:hAnsi="Tahoma" w:cs="Tahoma"/>
                      <w:color w:val="000000"/>
                      <w:sz w:val="17"/>
                      <w:szCs w:val="17"/>
                      <w:lang w:eastAsia="da-DK"/>
                    </w:rPr>
                    <w:t>.</w:t>
                  </w:r>
                </w:p>
                <w:p w14:paraId="2CC45C46" w14:textId="3FE5B469" w:rsidR="005E34D9" w:rsidRDefault="004272C2" w:rsidP="00D77FF5">
                  <w:pPr>
                    <w:spacing w:after="0" w:line="135" w:lineRule="atLeast"/>
                    <w:rPr>
                      <w:rFonts w:ascii="Tahoma" w:eastAsia="Times New Roman" w:hAnsi="Tahoma" w:cs="Tahoma"/>
                      <w:color w:val="000000"/>
                      <w:sz w:val="17"/>
                      <w:szCs w:val="17"/>
                      <w:lang w:eastAsia="da-DK"/>
                    </w:rPr>
                  </w:pPr>
                  <w:r>
                    <w:rPr>
                      <w:rFonts w:ascii="Tahoma" w:eastAsia="Times New Roman" w:hAnsi="Tahoma" w:cs="Tahoma"/>
                      <w:color w:val="000000"/>
                      <w:sz w:val="17"/>
                      <w:szCs w:val="17"/>
                      <w:lang w:eastAsia="da-DK"/>
                    </w:rPr>
                    <w:t xml:space="preserve"> </w:t>
                  </w:r>
                </w:p>
                <w:p w14:paraId="7A4D7E35" w14:textId="062DC47B" w:rsidR="00D92BB0" w:rsidRPr="00D77FF5" w:rsidRDefault="00D92BB0" w:rsidP="00D77FF5">
                  <w:pPr>
                    <w:spacing w:after="0" w:line="135" w:lineRule="atLeast"/>
                    <w:rPr>
                      <w:rFonts w:ascii="Tahoma" w:eastAsia="Times New Roman" w:hAnsi="Tahoma" w:cs="Tahoma"/>
                      <w:color w:val="000000"/>
                      <w:sz w:val="17"/>
                      <w:szCs w:val="17"/>
                      <w:lang w:eastAsia="da-DK"/>
                    </w:rPr>
                  </w:pPr>
                </w:p>
              </w:tc>
            </w:tr>
            <w:tr w:rsidR="00527FF5" w:rsidRPr="00D77FF5" w14:paraId="7A4D7E40" w14:textId="77777777" w:rsidTr="00BD79DF">
              <w:trPr>
                <w:trHeight w:val="135"/>
              </w:trPr>
              <w:tc>
                <w:tcPr>
                  <w:tcW w:w="2391" w:type="dxa"/>
                  <w:tcBorders>
                    <w:top w:val="single" w:sz="8" w:space="0" w:color="000000"/>
                    <w:left w:val="single" w:sz="8" w:space="0" w:color="000000"/>
                    <w:bottom w:val="single" w:sz="8" w:space="0" w:color="000000"/>
                    <w:right w:val="single" w:sz="8" w:space="0" w:color="000000"/>
                  </w:tcBorders>
                  <w:hideMark/>
                </w:tcPr>
                <w:p w14:paraId="7A4D7E37" w14:textId="77777777" w:rsidR="00D77FF5" w:rsidRPr="00D77FF5" w:rsidRDefault="00D77FF5" w:rsidP="00D77FF5">
                  <w:pPr>
                    <w:spacing w:after="0" w:line="240" w:lineRule="auto"/>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3. Projektets areal og volumenmæssige udformning</w:t>
                  </w:r>
                </w:p>
                <w:p w14:paraId="7A4D7E38" w14:textId="77777777" w:rsidR="00D77FF5" w:rsidRPr="00D77FF5" w:rsidRDefault="00D77FF5" w:rsidP="00D77FF5">
                  <w:pPr>
                    <w:spacing w:after="0" w:line="240" w:lineRule="auto"/>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Er der behov for grundvandssænkning i forbindelse med projektet og i givet fald hvor meget i m</w:t>
                  </w:r>
                </w:p>
                <w:p w14:paraId="7A4D7E39" w14:textId="77777777" w:rsidR="00D77FF5" w:rsidRPr="00D77FF5" w:rsidRDefault="00D77FF5" w:rsidP="00D77FF5">
                  <w:pPr>
                    <w:spacing w:after="0" w:line="240" w:lineRule="auto"/>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Projektets samlede grundareal angivet i ha eller m</w:t>
                  </w:r>
                  <w:r w:rsidRPr="00D77FF5">
                    <w:rPr>
                      <w:rFonts w:ascii="Tahoma" w:eastAsia="Times New Roman" w:hAnsi="Tahoma" w:cs="Tahoma"/>
                      <w:color w:val="000000"/>
                      <w:sz w:val="12"/>
                      <w:szCs w:val="12"/>
                      <w:vertAlign w:val="superscript"/>
                      <w:lang w:eastAsia="da-DK"/>
                    </w:rPr>
                    <w:t>2</w:t>
                  </w:r>
                </w:p>
                <w:p w14:paraId="7A4D7E3A" w14:textId="77777777" w:rsidR="00D77FF5" w:rsidRPr="00D77FF5" w:rsidRDefault="00D77FF5" w:rsidP="00D77FF5">
                  <w:pPr>
                    <w:spacing w:after="0" w:line="240" w:lineRule="auto"/>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Projektets bebyggede areal i m</w:t>
                  </w:r>
                  <w:r w:rsidRPr="00D77FF5">
                    <w:rPr>
                      <w:rFonts w:ascii="Tahoma" w:eastAsia="Times New Roman" w:hAnsi="Tahoma" w:cs="Tahoma"/>
                      <w:color w:val="000000"/>
                      <w:sz w:val="12"/>
                      <w:szCs w:val="12"/>
                      <w:vertAlign w:val="superscript"/>
                      <w:lang w:eastAsia="da-DK"/>
                    </w:rPr>
                    <w:t>2</w:t>
                  </w:r>
                </w:p>
                <w:p w14:paraId="7A4D7E3B" w14:textId="77777777" w:rsidR="00D77FF5" w:rsidRPr="00D77FF5" w:rsidRDefault="00D77FF5" w:rsidP="00D77FF5">
                  <w:pPr>
                    <w:spacing w:after="0" w:line="240" w:lineRule="auto"/>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Projektets nye befæstede areal i m</w:t>
                  </w:r>
                  <w:r w:rsidRPr="00D77FF5">
                    <w:rPr>
                      <w:rFonts w:ascii="Tahoma" w:eastAsia="Times New Roman" w:hAnsi="Tahoma" w:cs="Tahoma"/>
                      <w:color w:val="000000"/>
                      <w:sz w:val="12"/>
                      <w:szCs w:val="12"/>
                      <w:vertAlign w:val="superscript"/>
                      <w:lang w:eastAsia="da-DK"/>
                    </w:rPr>
                    <w:t>2</w:t>
                  </w:r>
                </w:p>
                <w:p w14:paraId="7A4D7E3C" w14:textId="77777777" w:rsidR="00D77FF5" w:rsidRPr="00D77FF5" w:rsidRDefault="00D77FF5" w:rsidP="00D77FF5">
                  <w:pPr>
                    <w:spacing w:after="0" w:line="240" w:lineRule="auto"/>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Projektets samlede bygningsmasse i m</w:t>
                  </w:r>
                  <w:r w:rsidRPr="00D77FF5">
                    <w:rPr>
                      <w:rFonts w:ascii="Tahoma" w:eastAsia="Times New Roman" w:hAnsi="Tahoma" w:cs="Tahoma"/>
                      <w:color w:val="000000"/>
                      <w:sz w:val="12"/>
                      <w:szCs w:val="12"/>
                      <w:vertAlign w:val="superscript"/>
                      <w:lang w:eastAsia="da-DK"/>
                    </w:rPr>
                    <w:t>3</w:t>
                  </w:r>
                </w:p>
                <w:p w14:paraId="7A4D7E3D" w14:textId="77777777" w:rsidR="00D77FF5" w:rsidRPr="00D77FF5" w:rsidRDefault="00D77FF5" w:rsidP="00D77FF5">
                  <w:pPr>
                    <w:spacing w:after="0" w:line="240" w:lineRule="auto"/>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Projektets maksimale bygningshøjde i m</w:t>
                  </w:r>
                </w:p>
                <w:p w14:paraId="7A4D7E3E" w14:textId="77777777" w:rsidR="00D77FF5" w:rsidRPr="00D77FF5" w:rsidRDefault="00D77FF5" w:rsidP="00D77FF5">
                  <w:pPr>
                    <w:spacing w:after="0" w:line="135" w:lineRule="atLeast"/>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Beskrivelse af omfanget af eventuelle nedrivningsarbejder i forbindelse med projektet</w:t>
                  </w:r>
                </w:p>
              </w:tc>
              <w:tc>
                <w:tcPr>
                  <w:tcW w:w="6969" w:type="dxa"/>
                  <w:gridSpan w:val="3"/>
                  <w:tcBorders>
                    <w:top w:val="single" w:sz="8" w:space="0" w:color="000000"/>
                    <w:left w:val="single" w:sz="8" w:space="0" w:color="000000"/>
                    <w:bottom w:val="single" w:sz="8" w:space="0" w:color="000000"/>
                    <w:right w:val="single" w:sz="8" w:space="0" w:color="000000"/>
                  </w:tcBorders>
                  <w:hideMark/>
                </w:tcPr>
                <w:p w14:paraId="4D8D7283" w14:textId="1CCCFEA0" w:rsidR="00E77856" w:rsidRDefault="00E77856" w:rsidP="00E77856">
                  <w:pPr>
                    <w:spacing w:after="0" w:line="135" w:lineRule="atLeast"/>
                    <w:rPr>
                      <w:rFonts w:ascii="Tahoma" w:eastAsia="Times New Roman" w:hAnsi="Tahoma" w:cs="Tahoma"/>
                      <w:color w:val="000000"/>
                      <w:sz w:val="17"/>
                      <w:szCs w:val="17"/>
                      <w:lang w:eastAsia="da-DK"/>
                    </w:rPr>
                  </w:pPr>
                  <w:r>
                    <w:rPr>
                      <w:rFonts w:ascii="Tahoma" w:eastAsia="Times New Roman" w:hAnsi="Tahoma" w:cs="Tahoma"/>
                      <w:color w:val="000000"/>
                      <w:sz w:val="17"/>
                      <w:szCs w:val="17"/>
                      <w:lang w:eastAsia="da-DK"/>
                    </w:rPr>
                    <w:t xml:space="preserve">Der etableres </w:t>
                  </w:r>
                  <w:r w:rsidR="00773AE9">
                    <w:rPr>
                      <w:rFonts w:ascii="Tahoma" w:eastAsia="Times New Roman" w:hAnsi="Tahoma" w:cs="Tahoma"/>
                      <w:color w:val="000000"/>
                      <w:sz w:val="17"/>
                      <w:szCs w:val="17"/>
                      <w:lang w:eastAsia="da-DK"/>
                    </w:rPr>
                    <w:t>e</w:t>
                  </w:r>
                  <w:r>
                    <w:rPr>
                      <w:rFonts w:ascii="Tahoma" w:eastAsia="Times New Roman" w:hAnsi="Tahoma" w:cs="Tahoma"/>
                      <w:color w:val="000000"/>
                      <w:sz w:val="17"/>
                      <w:szCs w:val="17"/>
                      <w:lang w:eastAsia="da-DK"/>
                    </w:rPr>
                    <w:t>nkeltrettede cykelstier</w:t>
                  </w:r>
                  <w:r w:rsidR="0063132B">
                    <w:rPr>
                      <w:rFonts w:ascii="Tahoma" w:eastAsia="Times New Roman" w:hAnsi="Tahoma" w:cs="Tahoma"/>
                      <w:color w:val="000000"/>
                      <w:sz w:val="17"/>
                      <w:szCs w:val="17"/>
                      <w:lang w:eastAsia="da-DK"/>
                    </w:rPr>
                    <w:t xml:space="preserve"> på en ca. 3,2 km lang strækning</w:t>
                  </w:r>
                  <w:r>
                    <w:rPr>
                      <w:rFonts w:ascii="Tahoma" w:eastAsia="Times New Roman" w:hAnsi="Tahoma" w:cs="Tahoma"/>
                      <w:color w:val="000000"/>
                      <w:sz w:val="17"/>
                      <w:szCs w:val="17"/>
                      <w:lang w:eastAsia="da-DK"/>
                    </w:rPr>
                    <w:t xml:space="preserve"> med en bredde på 2 m og en skillerabat mod kørebane på 2 m</w:t>
                  </w:r>
                  <w:r w:rsidR="00773AE9">
                    <w:rPr>
                      <w:rFonts w:ascii="Tahoma" w:eastAsia="Times New Roman" w:hAnsi="Tahoma" w:cs="Tahoma"/>
                      <w:color w:val="000000"/>
                      <w:sz w:val="17"/>
                      <w:szCs w:val="17"/>
                      <w:lang w:eastAsia="da-DK"/>
                    </w:rPr>
                    <w:t>. I bagkant af</w:t>
                  </w:r>
                  <w:r w:rsidR="006920FA">
                    <w:rPr>
                      <w:rFonts w:ascii="Tahoma" w:eastAsia="Times New Roman" w:hAnsi="Tahoma" w:cs="Tahoma"/>
                      <w:color w:val="000000"/>
                      <w:sz w:val="17"/>
                      <w:szCs w:val="17"/>
                      <w:lang w:eastAsia="da-DK"/>
                    </w:rPr>
                    <w:t xml:space="preserve"> cykelstien etableres en 1 m bred yderrabat. </w:t>
                  </w:r>
                  <w:r w:rsidR="0063132B">
                    <w:rPr>
                      <w:rFonts w:ascii="Tahoma" w:eastAsia="Times New Roman" w:hAnsi="Tahoma" w:cs="Tahoma"/>
                      <w:color w:val="000000"/>
                      <w:sz w:val="17"/>
                      <w:szCs w:val="17"/>
                      <w:lang w:eastAsia="da-DK"/>
                    </w:rPr>
                    <w:t xml:space="preserve">Ved sidevejstilslutninger vil cykelstien blive ført ud til vejen til venstre for sidevejen, der på de sidste 30 m før sidevejen etableres cykelbaner langs primærvejen. Der er i alt 7 sidevejstilslutninger på strækningen. </w:t>
                  </w:r>
                </w:p>
                <w:p w14:paraId="466EEF3F" w14:textId="77777777" w:rsidR="00E77856" w:rsidRDefault="00E77856" w:rsidP="00E77856">
                  <w:pPr>
                    <w:spacing w:after="0" w:line="135" w:lineRule="atLeast"/>
                    <w:rPr>
                      <w:rFonts w:ascii="Tahoma" w:eastAsia="Times New Roman" w:hAnsi="Tahoma" w:cs="Tahoma"/>
                      <w:color w:val="000000"/>
                      <w:sz w:val="17"/>
                      <w:szCs w:val="17"/>
                      <w:lang w:eastAsia="da-DK"/>
                    </w:rPr>
                  </w:pPr>
                  <w:r>
                    <w:rPr>
                      <w:rFonts w:ascii="Tahoma" w:eastAsia="Times New Roman" w:hAnsi="Tahoma" w:cs="Tahoma"/>
                      <w:color w:val="000000"/>
                      <w:sz w:val="17"/>
                      <w:szCs w:val="17"/>
                      <w:lang w:eastAsia="da-DK"/>
                    </w:rPr>
                    <w:t>Enkelte steder er det nødvendigt at indsnævre skillerabatten på grund af eksisterende bebyggelse langs vejen.</w:t>
                  </w:r>
                </w:p>
                <w:p w14:paraId="28DD0DB1" w14:textId="77777777" w:rsidR="00E77856" w:rsidRDefault="00E77856" w:rsidP="00E77856">
                  <w:pPr>
                    <w:spacing w:after="0" w:line="135" w:lineRule="atLeast"/>
                    <w:rPr>
                      <w:rFonts w:ascii="Tahoma" w:eastAsia="Times New Roman" w:hAnsi="Tahoma" w:cs="Tahoma"/>
                      <w:color w:val="000000"/>
                      <w:sz w:val="17"/>
                      <w:szCs w:val="17"/>
                      <w:lang w:eastAsia="da-DK"/>
                    </w:rPr>
                  </w:pPr>
                </w:p>
                <w:p w14:paraId="436315EB" w14:textId="1D2A8F3C" w:rsidR="00E77856" w:rsidRDefault="00E77856" w:rsidP="00E77856">
                  <w:pPr>
                    <w:spacing w:after="0" w:line="135" w:lineRule="atLeast"/>
                    <w:rPr>
                      <w:rFonts w:ascii="Tahoma" w:eastAsia="Times New Roman" w:hAnsi="Tahoma" w:cs="Tahoma"/>
                      <w:color w:val="000000"/>
                      <w:sz w:val="17"/>
                      <w:szCs w:val="17"/>
                      <w:lang w:eastAsia="da-DK"/>
                    </w:rPr>
                  </w:pPr>
                  <w:r>
                    <w:rPr>
                      <w:rFonts w:ascii="Tahoma" w:eastAsia="Times New Roman" w:hAnsi="Tahoma" w:cs="Tahoma"/>
                      <w:color w:val="000000"/>
                      <w:sz w:val="17"/>
                      <w:szCs w:val="17"/>
                      <w:lang w:eastAsia="da-DK"/>
                    </w:rPr>
                    <w:t>På den nordlige strækning etableres der lokalt cykelsti helt ude langs kørebanen uden skillerabat. Dette skyldes del indsnævringen ved broen over Suså og den eksisterende kantsten langs med vejen på en del af strækningen, som ønskes bevaret.</w:t>
                  </w:r>
                </w:p>
                <w:p w14:paraId="04C5B7C2" w14:textId="3027417A" w:rsidR="00AB6E09" w:rsidRDefault="00AB6E09" w:rsidP="00E77856">
                  <w:pPr>
                    <w:spacing w:after="0" w:line="135" w:lineRule="atLeast"/>
                    <w:rPr>
                      <w:rFonts w:ascii="Tahoma" w:eastAsia="Times New Roman" w:hAnsi="Tahoma" w:cs="Tahoma"/>
                      <w:color w:val="000000"/>
                      <w:sz w:val="17"/>
                      <w:szCs w:val="17"/>
                      <w:lang w:eastAsia="da-DK"/>
                    </w:rPr>
                  </w:pPr>
                </w:p>
                <w:p w14:paraId="6D07C168" w14:textId="7413061A" w:rsidR="00AB6E09" w:rsidRDefault="00B411DA" w:rsidP="00E77856">
                  <w:pPr>
                    <w:spacing w:after="0" w:line="135" w:lineRule="atLeast"/>
                    <w:rPr>
                      <w:rFonts w:ascii="Tahoma" w:eastAsia="Times New Roman" w:hAnsi="Tahoma" w:cs="Tahoma"/>
                      <w:color w:val="000000"/>
                      <w:sz w:val="17"/>
                      <w:szCs w:val="17"/>
                      <w:lang w:eastAsia="da-DK"/>
                    </w:rPr>
                  </w:pPr>
                  <w:r>
                    <w:rPr>
                      <w:rFonts w:ascii="Tahoma" w:eastAsia="Times New Roman" w:hAnsi="Tahoma" w:cs="Tahoma"/>
                      <w:color w:val="000000"/>
                      <w:sz w:val="17"/>
                      <w:szCs w:val="17"/>
                      <w:lang w:eastAsia="da-DK"/>
                    </w:rPr>
                    <w:t>Projektet omfatter ikke ny bebyggelse</w:t>
                  </w:r>
                  <w:r w:rsidR="004B3280">
                    <w:rPr>
                      <w:rFonts w:ascii="Tahoma" w:eastAsia="Times New Roman" w:hAnsi="Tahoma" w:cs="Tahoma"/>
                      <w:color w:val="000000"/>
                      <w:sz w:val="17"/>
                      <w:szCs w:val="17"/>
                      <w:lang w:eastAsia="da-DK"/>
                    </w:rPr>
                    <w:t xml:space="preserve"> eller nedrivningsarbejder.</w:t>
                  </w:r>
                </w:p>
                <w:p w14:paraId="6654B6EC" w14:textId="77777777" w:rsidR="00D77FF5" w:rsidRDefault="00D77FF5" w:rsidP="00D77FF5">
                  <w:pPr>
                    <w:spacing w:after="0" w:line="135" w:lineRule="atLeast"/>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 </w:t>
                  </w:r>
                </w:p>
                <w:p w14:paraId="7A4D7E3F" w14:textId="3C6769DA" w:rsidR="00E77856" w:rsidRPr="00D77FF5" w:rsidRDefault="00E77856" w:rsidP="00D77FF5">
                  <w:pPr>
                    <w:spacing w:after="0" w:line="135" w:lineRule="atLeast"/>
                    <w:rPr>
                      <w:rFonts w:ascii="Tahoma" w:eastAsia="Times New Roman" w:hAnsi="Tahoma" w:cs="Tahoma"/>
                      <w:color w:val="000000"/>
                      <w:sz w:val="17"/>
                      <w:szCs w:val="17"/>
                      <w:lang w:eastAsia="da-DK"/>
                    </w:rPr>
                  </w:pPr>
                </w:p>
              </w:tc>
            </w:tr>
            <w:tr w:rsidR="00527FF5" w:rsidRPr="004423E1" w14:paraId="7A4D7E4A" w14:textId="77777777" w:rsidTr="00BD79DF">
              <w:trPr>
                <w:trHeight w:val="135"/>
              </w:trPr>
              <w:tc>
                <w:tcPr>
                  <w:tcW w:w="2391" w:type="dxa"/>
                  <w:tcBorders>
                    <w:top w:val="single" w:sz="8" w:space="0" w:color="000000"/>
                    <w:left w:val="single" w:sz="8" w:space="0" w:color="000000"/>
                    <w:bottom w:val="single" w:sz="8" w:space="0" w:color="000000"/>
                    <w:right w:val="single" w:sz="8" w:space="0" w:color="000000"/>
                  </w:tcBorders>
                  <w:hideMark/>
                </w:tcPr>
                <w:p w14:paraId="7A4D7E41" w14:textId="77777777" w:rsidR="00D77FF5" w:rsidRPr="00D77FF5" w:rsidRDefault="00D77FF5" w:rsidP="00D77FF5">
                  <w:pPr>
                    <w:spacing w:after="0" w:line="240" w:lineRule="auto"/>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4. Projektets behov for råstoffer i anlægsperioden</w:t>
                  </w:r>
                </w:p>
                <w:p w14:paraId="7A4D7E42" w14:textId="77777777" w:rsidR="00D77FF5" w:rsidRPr="00D77FF5" w:rsidRDefault="00D77FF5" w:rsidP="00D77FF5">
                  <w:pPr>
                    <w:spacing w:after="0" w:line="240" w:lineRule="auto"/>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Råstofforbrug i anlægsperioden på type og mængde:</w:t>
                  </w:r>
                </w:p>
                <w:p w14:paraId="7A4D7E43" w14:textId="77777777" w:rsidR="00D77FF5" w:rsidRPr="00D77FF5" w:rsidRDefault="00D77FF5" w:rsidP="00D77FF5">
                  <w:pPr>
                    <w:spacing w:after="0" w:line="240" w:lineRule="auto"/>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Vandmængde i anlægsperioden</w:t>
                  </w:r>
                </w:p>
                <w:p w14:paraId="7A4D7E44" w14:textId="77777777" w:rsidR="00D77FF5" w:rsidRPr="00D77FF5" w:rsidRDefault="00D77FF5" w:rsidP="00D77FF5">
                  <w:pPr>
                    <w:spacing w:after="0" w:line="240" w:lineRule="auto"/>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Affaldstype og mængder i anlægsperioden</w:t>
                  </w:r>
                </w:p>
                <w:p w14:paraId="7A4D7E45" w14:textId="77777777" w:rsidR="00D77FF5" w:rsidRPr="00D77FF5" w:rsidRDefault="00D77FF5" w:rsidP="00D77FF5">
                  <w:pPr>
                    <w:spacing w:after="0" w:line="240" w:lineRule="auto"/>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Spildevand til renseanlæg i anlægsperioden</w:t>
                  </w:r>
                </w:p>
                <w:p w14:paraId="7A4D7E46" w14:textId="77777777" w:rsidR="00D77FF5" w:rsidRPr="00D77FF5" w:rsidRDefault="00D77FF5" w:rsidP="00D77FF5">
                  <w:pPr>
                    <w:spacing w:after="0" w:line="240" w:lineRule="auto"/>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Spildevand med direkte udledning til vandløb, søer, hav i anlægsperioden</w:t>
                  </w:r>
                </w:p>
                <w:p w14:paraId="7A4D7E47" w14:textId="77777777" w:rsidR="00D77FF5" w:rsidRPr="00D77FF5" w:rsidRDefault="00D77FF5" w:rsidP="00D77FF5">
                  <w:pPr>
                    <w:spacing w:after="0" w:line="240" w:lineRule="auto"/>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Håndtering af regnvand i anlægsperioden</w:t>
                  </w:r>
                </w:p>
                <w:p w14:paraId="7A4D7E48" w14:textId="77777777" w:rsidR="00D77FF5" w:rsidRPr="00D77FF5" w:rsidRDefault="00D77FF5" w:rsidP="00D77FF5">
                  <w:pPr>
                    <w:spacing w:after="0" w:line="135" w:lineRule="atLeast"/>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Anlægsperioden angivet som mm/</w:t>
                  </w:r>
                  <w:proofErr w:type="spellStart"/>
                  <w:r w:rsidRPr="00D77FF5">
                    <w:rPr>
                      <w:rFonts w:ascii="Tahoma" w:eastAsia="Times New Roman" w:hAnsi="Tahoma" w:cs="Tahoma"/>
                      <w:color w:val="000000"/>
                      <w:sz w:val="17"/>
                      <w:szCs w:val="17"/>
                      <w:lang w:eastAsia="da-DK"/>
                    </w:rPr>
                    <w:t>åå</w:t>
                  </w:r>
                  <w:proofErr w:type="spellEnd"/>
                  <w:r w:rsidRPr="00D77FF5">
                    <w:rPr>
                      <w:rFonts w:ascii="Tahoma" w:eastAsia="Times New Roman" w:hAnsi="Tahoma" w:cs="Tahoma"/>
                      <w:color w:val="000000"/>
                      <w:sz w:val="17"/>
                      <w:szCs w:val="17"/>
                      <w:lang w:eastAsia="da-DK"/>
                    </w:rPr>
                    <w:t xml:space="preserve"> – mm/</w:t>
                  </w:r>
                  <w:proofErr w:type="spellStart"/>
                  <w:r w:rsidRPr="00D77FF5">
                    <w:rPr>
                      <w:rFonts w:ascii="Tahoma" w:eastAsia="Times New Roman" w:hAnsi="Tahoma" w:cs="Tahoma"/>
                      <w:color w:val="000000"/>
                      <w:sz w:val="17"/>
                      <w:szCs w:val="17"/>
                      <w:lang w:eastAsia="da-DK"/>
                    </w:rPr>
                    <w:t>åå</w:t>
                  </w:r>
                  <w:proofErr w:type="spellEnd"/>
                </w:p>
              </w:tc>
              <w:tc>
                <w:tcPr>
                  <w:tcW w:w="6969" w:type="dxa"/>
                  <w:gridSpan w:val="3"/>
                  <w:tcBorders>
                    <w:top w:val="single" w:sz="8" w:space="0" w:color="000000"/>
                    <w:left w:val="single" w:sz="8" w:space="0" w:color="000000"/>
                    <w:bottom w:val="single" w:sz="8" w:space="0" w:color="000000"/>
                    <w:right w:val="single" w:sz="8" w:space="0" w:color="000000"/>
                  </w:tcBorders>
                  <w:hideMark/>
                </w:tcPr>
                <w:p w14:paraId="1C9A520B" w14:textId="77777777" w:rsidR="00731D8E" w:rsidRDefault="00731D8E" w:rsidP="00731D8E">
                  <w:pPr>
                    <w:spacing w:after="0" w:line="135" w:lineRule="atLeast"/>
                    <w:rPr>
                      <w:rFonts w:ascii="Tahoma" w:eastAsia="Times New Roman" w:hAnsi="Tahoma" w:cs="Tahoma"/>
                      <w:color w:val="000000"/>
                      <w:sz w:val="17"/>
                      <w:szCs w:val="17"/>
                      <w:lang w:eastAsia="da-DK"/>
                    </w:rPr>
                  </w:pPr>
                  <w:r w:rsidRPr="00A44147">
                    <w:rPr>
                      <w:rFonts w:ascii="Tahoma" w:eastAsia="Times New Roman" w:hAnsi="Tahoma" w:cs="Tahoma"/>
                      <w:color w:val="000000"/>
                      <w:sz w:val="17"/>
                      <w:szCs w:val="17"/>
                      <w:lang w:eastAsia="da-DK"/>
                    </w:rPr>
                    <w:t>Der vil være behov for anvendelse af råstoffer til etablering af asfaltbelægning</w:t>
                  </w:r>
                  <w:r>
                    <w:rPr>
                      <w:rFonts w:ascii="Tahoma" w:eastAsia="Times New Roman" w:hAnsi="Tahoma" w:cs="Tahoma"/>
                      <w:color w:val="000000"/>
                      <w:sz w:val="17"/>
                      <w:szCs w:val="17"/>
                      <w:lang w:eastAsia="da-DK"/>
                    </w:rPr>
                    <w:t xml:space="preserve"> </w:t>
                  </w:r>
                  <w:r w:rsidRPr="00A44147">
                    <w:rPr>
                      <w:rFonts w:ascii="Tahoma" w:eastAsia="Times New Roman" w:hAnsi="Tahoma" w:cs="Tahoma"/>
                      <w:color w:val="000000"/>
                      <w:sz w:val="17"/>
                      <w:szCs w:val="17"/>
                      <w:lang w:eastAsia="da-DK"/>
                    </w:rPr>
                    <w:t>i mængder svarende til projektforslaget.</w:t>
                  </w:r>
                  <w:r>
                    <w:rPr>
                      <w:rFonts w:ascii="Tahoma" w:eastAsia="Times New Roman" w:hAnsi="Tahoma" w:cs="Tahoma"/>
                      <w:color w:val="000000"/>
                      <w:sz w:val="17"/>
                      <w:szCs w:val="17"/>
                      <w:lang w:eastAsia="da-DK"/>
                    </w:rPr>
                    <w:t xml:space="preserve"> </w:t>
                  </w:r>
                  <w:r w:rsidRPr="00A44147">
                    <w:rPr>
                      <w:rFonts w:ascii="Tahoma" w:eastAsia="Times New Roman" w:hAnsi="Tahoma" w:cs="Tahoma"/>
                      <w:color w:val="000000"/>
                      <w:sz w:val="17"/>
                      <w:szCs w:val="17"/>
                      <w:lang w:eastAsia="da-DK"/>
                    </w:rPr>
                    <w:t xml:space="preserve">Ligeledes vil affaldsmængder være begrænset til emballage og øvrig husholdningsaffald. </w:t>
                  </w:r>
                </w:p>
                <w:p w14:paraId="43ED448C" w14:textId="77777777" w:rsidR="00D77FF5" w:rsidRDefault="00D77FF5" w:rsidP="00D77FF5">
                  <w:pPr>
                    <w:spacing w:after="0" w:line="135" w:lineRule="atLeast"/>
                    <w:rPr>
                      <w:rFonts w:ascii="Tahoma" w:eastAsia="Times New Roman" w:hAnsi="Tahoma" w:cs="Tahoma"/>
                      <w:color w:val="000000"/>
                      <w:sz w:val="17"/>
                      <w:szCs w:val="17"/>
                      <w:lang w:eastAsia="da-DK"/>
                    </w:rPr>
                  </w:pPr>
                </w:p>
                <w:p w14:paraId="006B90CB" w14:textId="19C6E607" w:rsidR="00914504" w:rsidRDefault="00914504" w:rsidP="00914504">
                  <w:pPr>
                    <w:spacing w:after="0" w:line="135" w:lineRule="atLeast"/>
                    <w:rPr>
                      <w:rFonts w:ascii="Tahoma" w:eastAsia="Times New Roman" w:hAnsi="Tahoma" w:cs="Tahoma"/>
                      <w:color w:val="000000"/>
                      <w:sz w:val="17"/>
                      <w:szCs w:val="17"/>
                      <w:lang w:eastAsia="da-DK"/>
                    </w:rPr>
                  </w:pPr>
                  <w:r>
                    <w:rPr>
                      <w:rFonts w:ascii="Tahoma" w:eastAsia="Times New Roman" w:hAnsi="Tahoma" w:cs="Tahoma"/>
                      <w:color w:val="000000"/>
                      <w:sz w:val="17"/>
                      <w:szCs w:val="17"/>
                      <w:lang w:eastAsia="da-DK"/>
                    </w:rPr>
                    <w:t>Anlægsoverslag over de anvendte råstofmængder vil blive udarbejdet i en senere projektfase.</w:t>
                  </w:r>
                </w:p>
                <w:p w14:paraId="7E7366D1" w14:textId="2C3C5CAF" w:rsidR="009446F6" w:rsidRDefault="009446F6" w:rsidP="00914504">
                  <w:pPr>
                    <w:spacing w:after="0" w:line="135" w:lineRule="atLeast"/>
                    <w:rPr>
                      <w:rFonts w:ascii="Tahoma" w:eastAsia="Times New Roman" w:hAnsi="Tahoma" w:cs="Tahoma"/>
                      <w:color w:val="000000"/>
                      <w:sz w:val="17"/>
                      <w:szCs w:val="17"/>
                      <w:lang w:eastAsia="da-DK"/>
                    </w:rPr>
                  </w:pPr>
                </w:p>
                <w:p w14:paraId="22BC69B0" w14:textId="4F5E3D14" w:rsidR="009446F6" w:rsidRDefault="008D794C" w:rsidP="00914504">
                  <w:pPr>
                    <w:spacing w:after="0" w:line="135" w:lineRule="atLeast"/>
                    <w:rPr>
                      <w:rFonts w:ascii="Tahoma" w:eastAsia="Times New Roman" w:hAnsi="Tahoma" w:cs="Tahoma"/>
                      <w:color w:val="000000"/>
                      <w:sz w:val="17"/>
                      <w:szCs w:val="17"/>
                      <w:lang w:eastAsia="da-DK"/>
                    </w:rPr>
                  </w:pPr>
                  <w:r>
                    <w:rPr>
                      <w:rFonts w:ascii="Tahoma" w:eastAsia="Times New Roman" w:hAnsi="Tahoma" w:cs="Tahoma"/>
                      <w:color w:val="000000"/>
                      <w:sz w:val="17"/>
                      <w:szCs w:val="17"/>
                      <w:lang w:eastAsia="da-DK"/>
                    </w:rPr>
                    <w:t xml:space="preserve">Anlægsfasen vil ikke afstedkomme nævneværdige mængder af affald. Emballageaffald og lignende vil blive håndteret efter de gældende </w:t>
                  </w:r>
                  <w:r w:rsidR="004423E1">
                    <w:rPr>
                      <w:rFonts w:ascii="Tahoma" w:eastAsia="Times New Roman" w:hAnsi="Tahoma" w:cs="Tahoma"/>
                      <w:color w:val="000000"/>
                      <w:sz w:val="17"/>
                      <w:szCs w:val="17"/>
                      <w:lang w:eastAsia="da-DK"/>
                    </w:rPr>
                    <w:t>forskrifter for Ringsted og Næstved Kommuner.</w:t>
                  </w:r>
                </w:p>
                <w:p w14:paraId="3E1EBB6A" w14:textId="77777777" w:rsidR="00914504" w:rsidRDefault="00914504" w:rsidP="00D77FF5">
                  <w:pPr>
                    <w:spacing w:after="0" w:line="135" w:lineRule="atLeast"/>
                    <w:rPr>
                      <w:rFonts w:ascii="Tahoma" w:eastAsia="Times New Roman" w:hAnsi="Tahoma" w:cs="Tahoma"/>
                      <w:color w:val="000000"/>
                      <w:sz w:val="17"/>
                      <w:szCs w:val="17"/>
                      <w:lang w:eastAsia="da-DK"/>
                    </w:rPr>
                  </w:pPr>
                </w:p>
                <w:p w14:paraId="411261EB" w14:textId="77777777" w:rsidR="00985B6B" w:rsidRDefault="00985B6B" w:rsidP="00D77FF5">
                  <w:pPr>
                    <w:spacing w:after="0" w:line="135" w:lineRule="atLeast"/>
                    <w:rPr>
                      <w:rFonts w:ascii="Tahoma" w:eastAsia="Times New Roman" w:hAnsi="Tahoma" w:cs="Tahoma"/>
                      <w:color w:val="000000"/>
                      <w:sz w:val="17"/>
                      <w:szCs w:val="17"/>
                      <w:lang w:eastAsia="da-DK"/>
                    </w:rPr>
                  </w:pPr>
                  <w:r>
                    <w:rPr>
                      <w:rFonts w:ascii="Tahoma" w:eastAsia="Times New Roman" w:hAnsi="Tahoma" w:cs="Tahoma"/>
                      <w:color w:val="000000"/>
                      <w:sz w:val="17"/>
                      <w:szCs w:val="17"/>
                      <w:lang w:eastAsia="da-DK"/>
                    </w:rPr>
                    <w:t xml:space="preserve">Anlægsfasen vil ikke medføre afledning af spildevand </w:t>
                  </w:r>
                  <w:r w:rsidR="00487502">
                    <w:rPr>
                      <w:rFonts w:ascii="Tahoma" w:eastAsia="Times New Roman" w:hAnsi="Tahoma" w:cs="Tahoma"/>
                      <w:color w:val="000000"/>
                      <w:sz w:val="17"/>
                      <w:szCs w:val="17"/>
                      <w:lang w:eastAsia="da-DK"/>
                    </w:rPr>
                    <w:t>til renseanlæg eller recipient.</w:t>
                  </w:r>
                </w:p>
                <w:p w14:paraId="23C39153" w14:textId="77777777" w:rsidR="00487502" w:rsidRDefault="00487502" w:rsidP="00D77FF5">
                  <w:pPr>
                    <w:spacing w:after="0" w:line="135" w:lineRule="atLeast"/>
                    <w:rPr>
                      <w:rFonts w:ascii="Tahoma" w:eastAsia="Times New Roman" w:hAnsi="Tahoma" w:cs="Tahoma"/>
                      <w:color w:val="000000"/>
                      <w:sz w:val="17"/>
                      <w:szCs w:val="17"/>
                      <w:lang w:eastAsia="da-DK"/>
                    </w:rPr>
                  </w:pPr>
                </w:p>
                <w:p w14:paraId="33B5F8F6" w14:textId="77777777" w:rsidR="00487502" w:rsidRDefault="00487502" w:rsidP="00D77FF5">
                  <w:pPr>
                    <w:spacing w:after="0" w:line="135" w:lineRule="atLeast"/>
                    <w:rPr>
                      <w:rFonts w:ascii="Tahoma" w:eastAsia="Times New Roman" w:hAnsi="Tahoma" w:cs="Tahoma"/>
                      <w:color w:val="000000"/>
                      <w:sz w:val="17"/>
                      <w:szCs w:val="17"/>
                      <w:lang w:eastAsia="da-DK"/>
                    </w:rPr>
                  </w:pPr>
                  <w:r>
                    <w:rPr>
                      <w:rFonts w:ascii="Tahoma" w:eastAsia="Times New Roman" w:hAnsi="Tahoma" w:cs="Tahoma"/>
                      <w:color w:val="000000"/>
                      <w:sz w:val="17"/>
                      <w:szCs w:val="17"/>
                      <w:lang w:eastAsia="da-DK"/>
                    </w:rPr>
                    <w:t>Regnvand vil blive håndteret efter de eksisterende forhold</w:t>
                  </w:r>
                  <w:r w:rsidR="005E1362">
                    <w:rPr>
                      <w:rFonts w:ascii="Tahoma" w:eastAsia="Times New Roman" w:hAnsi="Tahoma" w:cs="Tahoma"/>
                      <w:color w:val="000000"/>
                      <w:sz w:val="17"/>
                      <w:szCs w:val="17"/>
                      <w:lang w:eastAsia="da-DK"/>
                    </w:rPr>
                    <w:t>.</w:t>
                  </w:r>
                </w:p>
                <w:p w14:paraId="55350DB9" w14:textId="77777777" w:rsidR="004423E1" w:rsidRDefault="004423E1" w:rsidP="00D77FF5">
                  <w:pPr>
                    <w:spacing w:after="0" w:line="135" w:lineRule="atLeast"/>
                    <w:rPr>
                      <w:rFonts w:ascii="Tahoma" w:eastAsia="Times New Roman" w:hAnsi="Tahoma" w:cs="Tahoma"/>
                      <w:color w:val="000000"/>
                      <w:sz w:val="17"/>
                      <w:szCs w:val="17"/>
                      <w:lang w:eastAsia="da-DK"/>
                    </w:rPr>
                  </w:pPr>
                </w:p>
                <w:p w14:paraId="4F43EC7B" w14:textId="77777777" w:rsidR="004423E1" w:rsidRDefault="004423E1" w:rsidP="00D77FF5">
                  <w:pPr>
                    <w:spacing w:after="0" w:line="135" w:lineRule="atLeast"/>
                    <w:rPr>
                      <w:rFonts w:ascii="Tahoma" w:eastAsia="Times New Roman" w:hAnsi="Tahoma" w:cs="Tahoma"/>
                      <w:color w:val="000000"/>
                      <w:sz w:val="17"/>
                      <w:szCs w:val="17"/>
                      <w:lang w:eastAsia="da-DK"/>
                    </w:rPr>
                  </w:pPr>
                  <w:r w:rsidRPr="004423E1">
                    <w:rPr>
                      <w:rFonts w:ascii="Tahoma" w:eastAsia="Times New Roman" w:hAnsi="Tahoma" w:cs="Tahoma"/>
                      <w:color w:val="000000"/>
                      <w:sz w:val="17"/>
                      <w:szCs w:val="17"/>
                      <w:lang w:eastAsia="da-DK"/>
                    </w:rPr>
                    <w:t>Anlægsperioden vil vare ca. 5-7 måneder. Ved udførelse af</w:t>
                  </w:r>
                  <w:r>
                    <w:rPr>
                      <w:rFonts w:ascii="Tahoma" w:eastAsia="Times New Roman" w:hAnsi="Tahoma" w:cs="Tahoma"/>
                      <w:color w:val="000000"/>
                      <w:sz w:val="17"/>
                      <w:szCs w:val="17"/>
                      <w:lang w:eastAsia="da-DK"/>
                    </w:rPr>
                    <w:t xml:space="preserve"> projektet henover vinteren skal der tillægges ca. 2 måneder til udførelsesperioden. </w:t>
                  </w:r>
                  <w:r w:rsidR="00C2324E">
                    <w:rPr>
                      <w:rFonts w:ascii="Tahoma" w:eastAsia="Times New Roman" w:hAnsi="Tahoma" w:cs="Tahoma"/>
                      <w:color w:val="000000"/>
                      <w:sz w:val="17"/>
                      <w:szCs w:val="17"/>
                      <w:lang w:eastAsia="da-DK"/>
                    </w:rPr>
                    <w:t xml:space="preserve">Anlægstidspunkt aftales mellem bygherre og Ringsted og Næstved kommuner. </w:t>
                  </w:r>
                </w:p>
                <w:p w14:paraId="104E13E3" w14:textId="77777777" w:rsidR="00C2324E" w:rsidRDefault="00C2324E" w:rsidP="00D77FF5">
                  <w:pPr>
                    <w:spacing w:after="0" w:line="135" w:lineRule="atLeast"/>
                    <w:rPr>
                      <w:rFonts w:ascii="Tahoma" w:eastAsia="Times New Roman" w:hAnsi="Tahoma" w:cs="Tahoma"/>
                      <w:color w:val="000000"/>
                      <w:sz w:val="17"/>
                      <w:szCs w:val="17"/>
                      <w:lang w:eastAsia="da-DK"/>
                    </w:rPr>
                  </w:pPr>
                </w:p>
                <w:p w14:paraId="7A4D7E49" w14:textId="7BD40844" w:rsidR="00C2324E" w:rsidRPr="004423E1" w:rsidRDefault="00C2324E" w:rsidP="00D77FF5">
                  <w:pPr>
                    <w:spacing w:after="0" w:line="135" w:lineRule="atLeast"/>
                    <w:rPr>
                      <w:rFonts w:ascii="Tahoma" w:eastAsia="Times New Roman" w:hAnsi="Tahoma" w:cs="Tahoma"/>
                      <w:color w:val="000000"/>
                      <w:sz w:val="17"/>
                      <w:szCs w:val="17"/>
                      <w:lang w:eastAsia="da-DK"/>
                    </w:rPr>
                  </w:pPr>
                </w:p>
              </w:tc>
            </w:tr>
            <w:tr w:rsidR="00527FF5" w:rsidRPr="00D77FF5" w14:paraId="7A4D7E4D" w14:textId="77777777" w:rsidTr="00BD79DF">
              <w:trPr>
                <w:trHeight w:val="135"/>
              </w:trPr>
              <w:tc>
                <w:tcPr>
                  <w:tcW w:w="2391" w:type="dxa"/>
                  <w:tcBorders>
                    <w:top w:val="single" w:sz="8" w:space="0" w:color="000000"/>
                    <w:left w:val="single" w:sz="8" w:space="0" w:color="000000"/>
                    <w:bottom w:val="single" w:sz="8" w:space="0" w:color="000000"/>
                    <w:right w:val="single" w:sz="8" w:space="0" w:color="000000"/>
                  </w:tcBorders>
                  <w:shd w:val="clear" w:color="auto" w:fill="BFBFBF"/>
                  <w:hideMark/>
                </w:tcPr>
                <w:p w14:paraId="7A4D7E4B" w14:textId="77777777" w:rsidR="00D77FF5" w:rsidRPr="00D77FF5" w:rsidRDefault="00D77FF5" w:rsidP="00D77FF5">
                  <w:pPr>
                    <w:spacing w:after="0" w:line="135" w:lineRule="atLeast"/>
                    <w:rPr>
                      <w:rFonts w:ascii="Tahoma" w:eastAsia="Times New Roman" w:hAnsi="Tahoma" w:cs="Tahoma"/>
                      <w:color w:val="000000"/>
                      <w:sz w:val="17"/>
                      <w:szCs w:val="17"/>
                      <w:lang w:eastAsia="da-DK"/>
                    </w:rPr>
                  </w:pPr>
                  <w:r w:rsidRPr="00D77FF5">
                    <w:rPr>
                      <w:rFonts w:ascii="Tahoma" w:eastAsia="Times New Roman" w:hAnsi="Tahoma" w:cs="Tahoma"/>
                      <w:b/>
                      <w:bCs/>
                      <w:color w:val="000000"/>
                      <w:sz w:val="17"/>
                      <w:szCs w:val="17"/>
                      <w:lang w:eastAsia="da-DK"/>
                    </w:rPr>
                    <w:t>Projektets karakteristika</w:t>
                  </w:r>
                  <w:r w:rsidRPr="00D77FF5">
                    <w:rPr>
                      <w:rFonts w:ascii="Tahoma" w:eastAsia="Times New Roman" w:hAnsi="Tahoma" w:cs="Tahoma"/>
                      <w:color w:val="000000"/>
                      <w:sz w:val="17"/>
                      <w:szCs w:val="17"/>
                      <w:lang w:eastAsia="da-DK"/>
                    </w:rPr>
                    <w:t xml:space="preserve"> </w:t>
                  </w:r>
                </w:p>
              </w:tc>
              <w:tc>
                <w:tcPr>
                  <w:tcW w:w="6969" w:type="dxa"/>
                  <w:gridSpan w:val="3"/>
                  <w:tcBorders>
                    <w:top w:val="single" w:sz="8" w:space="0" w:color="000000"/>
                    <w:left w:val="single" w:sz="8" w:space="0" w:color="000000"/>
                    <w:bottom w:val="single" w:sz="8" w:space="0" w:color="000000"/>
                    <w:right w:val="single" w:sz="8" w:space="0" w:color="000000"/>
                  </w:tcBorders>
                  <w:shd w:val="clear" w:color="auto" w:fill="BFBFBF"/>
                  <w:hideMark/>
                </w:tcPr>
                <w:p w14:paraId="7A4D7E4C" w14:textId="77777777" w:rsidR="00D77FF5" w:rsidRPr="00D77FF5" w:rsidRDefault="00D77FF5" w:rsidP="00D77FF5">
                  <w:pPr>
                    <w:spacing w:after="0" w:line="135" w:lineRule="atLeast"/>
                    <w:rPr>
                      <w:rFonts w:ascii="Tahoma" w:eastAsia="Times New Roman" w:hAnsi="Tahoma" w:cs="Tahoma"/>
                      <w:color w:val="000000"/>
                      <w:sz w:val="17"/>
                      <w:szCs w:val="17"/>
                      <w:lang w:eastAsia="da-DK"/>
                    </w:rPr>
                  </w:pPr>
                  <w:r w:rsidRPr="00D77FF5">
                    <w:rPr>
                      <w:rFonts w:ascii="Tahoma" w:eastAsia="Times New Roman" w:hAnsi="Tahoma" w:cs="Tahoma"/>
                      <w:b/>
                      <w:bCs/>
                      <w:color w:val="000000"/>
                      <w:sz w:val="17"/>
                      <w:szCs w:val="17"/>
                      <w:lang w:eastAsia="da-DK"/>
                    </w:rPr>
                    <w:t>Tekst</w:t>
                  </w:r>
                  <w:r w:rsidRPr="00D77FF5">
                    <w:rPr>
                      <w:rFonts w:ascii="Tahoma" w:eastAsia="Times New Roman" w:hAnsi="Tahoma" w:cs="Tahoma"/>
                      <w:color w:val="000000"/>
                      <w:sz w:val="17"/>
                      <w:szCs w:val="17"/>
                      <w:lang w:eastAsia="da-DK"/>
                    </w:rPr>
                    <w:t xml:space="preserve"> </w:t>
                  </w:r>
                </w:p>
              </w:tc>
            </w:tr>
            <w:tr w:rsidR="00527FF5" w:rsidRPr="00D77FF5" w14:paraId="7A4D7E54" w14:textId="77777777" w:rsidTr="00BD79DF">
              <w:trPr>
                <w:trHeight w:val="135"/>
              </w:trPr>
              <w:tc>
                <w:tcPr>
                  <w:tcW w:w="2391" w:type="dxa"/>
                  <w:tcBorders>
                    <w:top w:val="single" w:sz="8" w:space="0" w:color="000000"/>
                    <w:left w:val="single" w:sz="8" w:space="0" w:color="000000"/>
                    <w:bottom w:val="single" w:sz="8" w:space="0" w:color="000000"/>
                    <w:right w:val="single" w:sz="8" w:space="0" w:color="000000"/>
                  </w:tcBorders>
                  <w:hideMark/>
                </w:tcPr>
                <w:p w14:paraId="7A4D7E4E" w14:textId="77777777" w:rsidR="00D77FF5" w:rsidRPr="00D77FF5" w:rsidRDefault="00D77FF5" w:rsidP="00D77FF5">
                  <w:pPr>
                    <w:spacing w:after="0" w:line="240" w:lineRule="auto"/>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lastRenderedPageBreak/>
                    <w:t>5. Projektets kapacitet for så vidt angår flow ind og ud samt angivelse af placering og opbevaring på kortbilag af råstoffet/produktet i driftsfasen:</w:t>
                  </w:r>
                </w:p>
                <w:p w14:paraId="7A4D7E4F" w14:textId="77777777" w:rsidR="00D77FF5" w:rsidRPr="00D77FF5" w:rsidRDefault="00D77FF5" w:rsidP="00D77FF5">
                  <w:pPr>
                    <w:spacing w:after="0" w:line="240" w:lineRule="auto"/>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Råstoffer – type og mængde i driftsfasen</w:t>
                  </w:r>
                </w:p>
                <w:p w14:paraId="7A4D7E50" w14:textId="77777777" w:rsidR="00D77FF5" w:rsidRPr="00D77FF5" w:rsidRDefault="00D77FF5" w:rsidP="00D77FF5">
                  <w:pPr>
                    <w:spacing w:after="0" w:line="240" w:lineRule="auto"/>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Mellemprodukter – type og mængde i driftsfasen</w:t>
                  </w:r>
                </w:p>
                <w:p w14:paraId="7A4D7E51" w14:textId="77777777" w:rsidR="00D77FF5" w:rsidRPr="00D77FF5" w:rsidRDefault="00D77FF5" w:rsidP="00D77FF5">
                  <w:pPr>
                    <w:spacing w:after="0" w:line="240" w:lineRule="auto"/>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Færdigvarer – type og mængde i driftsfasen</w:t>
                  </w:r>
                </w:p>
                <w:p w14:paraId="7A4D7E52" w14:textId="77777777" w:rsidR="00D77FF5" w:rsidRPr="00D77FF5" w:rsidRDefault="00D77FF5" w:rsidP="00D77FF5">
                  <w:pPr>
                    <w:spacing w:after="0" w:line="135" w:lineRule="atLeast"/>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Vandmængde i driftsfasen</w:t>
                  </w:r>
                </w:p>
              </w:tc>
              <w:tc>
                <w:tcPr>
                  <w:tcW w:w="6969" w:type="dxa"/>
                  <w:gridSpan w:val="3"/>
                  <w:tcBorders>
                    <w:top w:val="single" w:sz="8" w:space="0" w:color="000000"/>
                    <w:left w:val="single" w:sz="8" w:space="0" w:color="000000"/>
                    <w:bottom w:val="single" w:sz="8" w:space="0" w:color="000000"/>
                    <w:right w:val="single" w:sz="8" w:space="0" w:color="000000"/>
                  </w:tcBorders>
                  <w:hideMark/>
                </w:tcPr>
                <w:p w14:paraId="419F83AF" w14:textId="77777777" w:rsidR="00E43D9B" w:rsidRDefault="00E43D9B" w:rsidP="00E43D9B">
                  <w:pPr>
                    <w:spacing w:after="0" w:line="135" w:lineRule="atLeast"/>
                    <w:rPr>
                      <w:rFonts w:ascii="Tahoma" w:eastAsia="Times New Roman" w:hAnsi="Tahoma" w:cs="Tahoma"/>
                      <w:color w:val="000000"/>
                      <w:sz w:val="17"/>
                      <w:szCs w:val="17"/>
                      <w:lang w:eastAsia="da-DK"/>
                    </w:rPr>
                  </w:pPr>
                  <w:r w:rsidRPr="00F84C48">
                    <w:rPr>
                      <w:rFonts w:ascii="Tahoma" w:eastAsia="Times New Roman" w:hAnsi="Tahoma" w:cs="Tahoma"/>
                      <w:color w:val="000000"/>
                      <w:sz w:val="17"/>
                      <w:szCs w:val="17"/>
                      <w:lang w:eastAsia="da-DK"/>
                    </w:rPr>
                    <w:t>Projektet er en cykelsti, og skal udelukkende tjene som transport-korridor. Driftsfasen vil derfor ikke generere</w:t>
                  </w:r>
                  <w:r>
                    <w:rPr>
                      <w:rFonts w:ascii="Tahoma" w:eastAsia="Times New Roman" w:hAnsi="Tahoma" w:cs="Tahoma"/>
                      <w:color w:val="000000"/>
                      <w:sz w:val="17"/>
                      <w:szCs w:val="17"/>
                      <w:lang w:eastAsia="da-DK"/>
                    </w:rPr>
                    <w:t xml:space="preserve"> </w:t>
                  </w:r>
                  <w:r w:rsidRPr="00F84C48">
                    <w:rPr>
                      <w:rFonts w:ascii="Tahoma" w:eastAsia="Times New Roman" w:hAnsi="Tahoma" w:cs="Tahoma"/>
                      <w:color w:val="000000"/>
                      <w:sz w:val="17"/>
                      <w:szCs w:val="17"/>
                      <w:lang w:eastAsia="da-DK"/>
                    </w:rPr>
                    <w:t>produkter/råstoffer eller andet der giver anledning til at vurdere kapacitet.</w:t>
                  </w:r>
                  <w:r>
                    <w:rPr>
                      <w:rFonts w:ascii="Tahoma" w:eastAsia="Times New Roman" w:hAnsi="Tahoma" w:cs="Tahoma"/>
                      <w:color w:val="000000"/>
                      <w:sz w:val="17"/>
                      <w:szCs w:val="17"/>
                      <w:lang w:eastAsia="da-DK"/>
                    </w:rPr>
                    <w:t xml:space="preserve"> </w:t>
                  </w:r>
                </w:p>
                <w:p w14:paraId="48EDBA85" w14:textId="77777777" w:rsidR="00E43D9B" w:rsidRDefault="00E43D9B" w:rsidP="00E43D9B">
                  <w:pPr>
                    <w:spacing w:after="0" w:line="135" w:lineRule="atLeast"/>
                    <w:rPr>
                      <w:rFonts w:ascii="Tahoma" w:eastAsia="Times New Roman" w:hAnsi="Tahoma" w:cs="Tahoma"/>
                      <w:color w:val="000000"/>
                      <w:sz w:val="17"/>
                      <w:szCs w:val="17"/>
                      <w:lang w:eastAsia="da-DK"/>
                    </w:rPr>
                  </w:pPr>
                </w:p>
                <w:p w14:paraId="631960D2" w14:textId="77777777" w:rsidR="00E43D9B" w:rsidRDefault="00E43D9B" w:rsidP="00E43D9B">
                  <w:pPr>
                    <w:spacing w:after="0" w:line="135" w:lineRule="atLeast"/>
                    <w:rPr>
                      <w:rFonts w:ascii="Tahoma" w:eastAsia="Times New Roman" w:hAnsi="Tahoma" w:cs="Tahoma"/>
                      <w:color w:val="000000"/>
                      <w:sz w:val="17"/>
                      <w:szCs w:val="17"/>
                      <w:lang w:eastAsia="da-DK"/>
                    </w:rPr>
                  </w:pPr>
                  <w:r w:rsidRPr="00F84C48">
                    <w:rPr>
                      <w:rFonts w:ascii="Tahoma" w:eastAsia="Times New Roman" w:hAnsi="Tahoma" w:cs="Tahoma"/>
                      <w:color w:val="000000"/>
                      <w:sz w:val="17"/>
                      <w:szCs w:val="17"/>
                      <w:lang w:eastAsia="da-DK"/>
                    </w:rPr>
                    <w:t>I vinterhalvåret kan der blive glatførebekæmpet på cykelstien og dermed tilført</w:t>
                  </w:r>
                  <w:r>
                    <w:rPr>
                      <w:rFonts w:ascii="Tahoma" w:eastAsia="Times New Roman" w:hAnsi="Tahoma" w:cs="Tahoma"/>
                      <w:color w:val="000000"/>
                      <w:sz w:val="17"/>
                      <w:szCs w:val="17"/>
                      <w:lang w:eastAsia="da-DK"/>
                    </w:rPr>
                    <w:t xml:space="preserve"> </w:t>
                  </w:r>
                  <w:r w:rsidRPr="00F84C48">
                    <w:rPr>
                      <w:rFonts w:ascii="Tahoma" w:eastAsia="Times New Roman" w:hAnsi="Tahoma" w:cs="Tahoma"/>
                      <w:color w:val="000000"/>
                      <w:sz w:val="17"/>
                      <w:szCs w:val="17"/>
                      <w:lang w:eastAsia="da-DK"/>
                    </w:rPr>
                    <w:t>grus eller salt.</w:t>
                  </w:r>
                </w:p>
                <w:p w14:paraId="5FA456B1" w14:textId="77777777" w:rsidR="00E43D9B" w:rsidRDefault="00E43D9B" w:rsidP="00E43D9B">
                  <w:pPr>
                    <w:spacing w:after="0" w:line="135" w:lineRule="atLeast"/>
                    <w:rPr>
                      <w:rFonts w:ascii="Tahoma" w:eastAsia="Times New Roman" w:hAnsi="Tahoma" w:cs="Tahoma"/>
                      <w:color w:val="000000"/>
                      <w:sz w:val="17"/>
                      <w:szCs w:val="17"/>
                      <w:lang w:eastAsia="da-DK"/>
                    </w:rPr>
                  </w:pPr>
                </w:p>
                <w:p w14:paraId="7A4D7E53" w14:textId="35A62328" w:rsidR="00D77FF5" w:rsidRPr="00D77FF5" w:rsidRDefault="00D77FF5" w:rsidP="00D77FF5">
                  <w:pPr>
                    <w:spacing w:after="0" w:line="135" w:lineRule="atLeast"/>
                    <w:rPr>
                      <w:rFonts w:ascii="Tahoma" w:eastAsia="Times New Roman" w:hAnsi="Tahoma" w:cs="Tahoma"/>
                      <w:color w:val="000000"/>
                      <w:sz w:val="17"/>
                      <w:szCs w:val="17"/>
                      <w:lang w:eastAsia="da-DK"/>
                    </w:rPr>
                  </w:pPr>
                </w:p>
              </w:tc>
            </w:tr>
            <w:tr w:rsidR="00527FF5" w:rsidRPr="00D77FF5" w14:paraId="7A4D7E5C" w14:textId="77777777" w:rsidTr="00BD79DF">
              <w:trPr>
                <w:trHeight w:val="135"/>
              </w:trPr>
              <w:tc>
                <w:tcPr>
                  <w:tcW w:w="2391" w:type="dxa"/>
                  <w:tcBorders>
                    <w:top w:val="single" w:sz="8" w:space="0" w:color="000000"/>
                    <w:left w:val="single" w:sz="8" w:space="0" w:color="000000"/>
                    <w:bottom w:val="single" w:sz="8" w:space="0" w:color="000000"/>
                    <w:right w:val="single" w:sz="8" w:space="0" w:color="000000"/>
                  </w:tcBorders>
                  <w:hideMark/>
                </w:tcPr>
                <w:p w14:paraId="7A4D7E55" w14:textId="77777777" w:rsidR="00D77FF5" w:rsidRPr="00D77FF5" w:rsidRDefault="00D77FF5" w:rsidP="00D77FF5">
                  <w:pPr>
                    <w:spacing w:after="0" w:line="240" w:lineRule="auto"/>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6. Affaldstype og årlige mængder, som følge af projektet i driftsfasen:</w:t>
                  </w:r>
                </w:p>
                <w:p w14:paraId="7A4D7E56" w14:textId="77777777" w:rsidR="00D77FF5" w:rsidRPr="00D77FF5" w:rsidRDefault="00D77FF5" w:rsidP="00D77FF5">
                  <w:pPr>
                    <w:spacing w:after="0" w:line="240" w:lineRule="auto"/>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Farligt affald:</w:t>
                  </w:r>
                </w:p>
                <w:p w14:paraId="7A4D7E57" w14:textId="77777777" w:rsidR="00D77FF5" w:rsidRPr="00D77FF5" w:rsidRDefault="00D77FF5" w:rsidP="00D77FF5">
                  <w:pPr>
                    <w:spacing w:after="0" w:line="240" w:lineRule="auto"/>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Andet affald:</w:t>
                  </w:r>
                </w:p>
                <w:p w14:paraId="7A4D7E58" w14:textId="77777777" w:rsidR="00D77FF5" w:rsidRPr="00D77FF5" w:rsidRDefault="00D77FF5" w:rsidP="00D77FF5">
                  <w:pPr>
                    <w:spacing w:after="0" w:line="240" w:lineRule="auto"/>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Spildevand til renseanlæg:</w:t>
                  </w:r>
                </w:p>
                <w:p w14:paraId="7A4D7E59" w14:textId="77777777" w:rsidR="00D77FF5" w:rsidRPr="00D77FF5" w:rsidRDefault="00D77FF5" w:rsidP="00D77FF5">
                  <w:pPr>
                    <w:spacing w:after="0" w:line="240" w:lineRule="auto"/>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Spildevand med direkte udledning til vandløb, sø, hav:</w:t>
                  </w:r>
                </w:p>
                <w:p w14:paraId="7A4D7E5A" w14:textId="77777777" w:rsidR="00D77FF5" w:rsidRPr="00D77FF5" w:rsidRDefault="00D77FF5" w:rsidP="00D77FF5">
                  <w:pPr>
                    <w:spacing w:after="0" w:line="135" w:lineRule="atLeast"/>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Håndtering af regnvand:</w:t>
                  </w:r>
                </w:p>
              </w:tc>
              <w:tc>
                <w:tcPr>
                  <w:tcW w:w="6969" w:type="dxa"/>
                  <w:gridSpan w:val="3"/>
                  <w:tcBorders>
                    <w:top w:val="single" w:sz="8" w:space="0" w:color="000000"/>
                    <w:left w:val="single" w:sz="8" w:space="0" w:color="000000"/>
                    <w:bottom w:val="single" w:sz="8" w:space="0" w:color="000000"/>
                    <w:right w:val="single" w:sz="8" w:space="0" w:color="000000"/>
                  </w:tcBorders>
                  <w:hideMark/>
                </w:tcPr>
                <w:p w14:paraId="340FAA4E" w14:textId="3C150D38" w:rsidR="003B4002" w:rsidRDefault="003B4002" w:rsidP="003B4002">
                  <w:pPr>
                    <w:spacing w:after="0" w:line="135" w:lineRule="atLeast"/>
                    <w:rPr>
                      <w:rFonts w:ascii="Tahoma" w:eastAsia="Times New Roman" w:hAnsi="Tahoma" w:cs="Tahoma"/>
                      <w:color w:val="000000"/>
                      <w:sz w:val="17"/>
                      <w:szCs w:val="17"/>
                      <w:lang w:eastAsia="da-DK"/>
                    </w:rPr>
                  </w:pPr>
                  <w:r w:rsidRPr="00ED3EC6">
                    <w:rPr>
                      <w:rFonts w:ascii="Tahoma" w:eastAsia="Times New Roman" w:hAnsi="Tahoma" w:cs="Tahoma"/>
                      <w:color w:val="000000"/>
                      <w:sz w:val="17"/>
                      <w:szCs w:val="17"/>
                      <w:lang w:eastAsia="da-DK"/>
                    </w:rPr>
                    <w:t>Projektet vil i driftsfasen ikke producere affald eller spildevand.</w:t>
                  </w:r>
                </w:p>
                <w:p w14:paraId="58055038" w14:textId="77777777" w:rsidR="003B4002" w:rsidRDefault="003B4002" w:rsidP="003B4002">
                  <w:pPr>
                    <w:spacing w:after="0" w:line="135" w:lineRule="atLeast"/>
                    <w:rPr>
                      <w:rFonts w:ascii="Tahoma" w:eastAsia="Times New Roman" w:hAnsi="Tahoma" w:cs="Tahoma"/>
                      <w:color w:val="000000"/>
                      <w:sz w:val="17"/>
                      <w:szCs w:val="17"/>
                      <w:lang w:eastAsia="da-DK"/>
                    </w:rPr>
                  </w:pPr>
                </w:p>
                <w:p w14:paraId="5EE36509" w14:textId="77777777" w:rsidR="003B4002" w:rsidRDefault="003B4002" w:rsidP="003B4002">
                  <w:pPr>
                    <w:spacing w:after="0" w:line="135" w:lineRule="atLeast"/>
                    <w:rPr>
                      <w:rFonts w:ascii="Tahoma" w:eastAsia="Times New Roman" w:hAnsi="Tahoma" w:cs="Tahoma"/>
                      <w:color w:val="000000"/>
                      <w:sz w:val="17"/>
                      <w:szCs w:val="17"/>
                      <w:lang w:eastAsia="da-DK"/>
                    </w:rPr>
                  </w:pPr>
                  <w:r w:rsidRPr="00ED3EC6">
                    <w:rPr>
                      <w:rFonts w:ascii="Tahoma" w:eastAsia="Times New Roman" w:hAnsi="Tahoma" w:cs="Tahoma"/>
                      <w:color w:val="000000"/>
                      <w:sz w:val="17"/>
                      <w:szCs w:val="17"/>
                      <w:lang w:eastAsia="da-DK"/>
                    </w:rPr>
                    <w:t>Håndtering af overfladevand fremgår</w:t>
                  </w:r>
                  <w:r>
                    <w:rPr>
                      <w:rFonts w:ascii="Tahoma" w:eastAsia="Times New Roman" w:hAnsi="Tahoma" w:cs="Tahoma"/>
                      <w:color w:val="000000"/>
                      <w:sz w:val="17"/>
                      <w:szCs w:val="17"/>
                      <w:lang w:eastAsia="da-DK"/>
                    </w:rPr>
                    <w:t xml:space="preserve"> </w:t>
                  </w:r>
                  <w:r w:rsidRPr="00ED3EC6">
                    <w:rPr>
                      <w:rFonts w:ascii="Tahoma" w:eastAsia="Times New Roman" w:hAnsi="Tahoma" w:cs="Tahoma"/>
                      <w:color w:val="000000"/>
                      <w:sz w:val="17"/>
                      <w:szCs w:val="17"/>
                      <w:lang w:eastAsia="da-DK"/>
                    </w:rPr>
                    <w:t>også</w:t>
                  </w:r>
                  <w:r>
                    <w:rPr>
                      <w:rFonts w:ascii="Tahoma" w:eastAsia="Times New Roman" w:hAnsi="Tahoma" w:cs="Tahoma"/>
                      <w:color w:val="000000"/>
                      <w:sz w:val="17"/>
                      <w:szCs w:val="17"/>
                      <w:lang w:eastAsia="da-DK"/>
                    </w:rPr>
                    <w:t xml:space="preserve"> </w:t>
                  </w:r>
                  <w:r w:rsidRPr="00ED3EC6">
                    <w:rPr>
                      <w:rFonts w:ascii="Tahoma" w:eastAsia="Times New Roman" w:hAnsi="Tahoma" w:cs="Tahoma"/>
                      <w:color w:val="000000"/>
                      <w:sz w:val="17"/>
                      <w:szCs w:val="17"/>
                      <w:lang w:eastAsia="da-DK"/>
                    </w:rPr>
                    <w:t>af punkt 35.</w:t>
                  </w:r>
                </w:p>
                <w:p w14:paraId="54A7EB4D" w14:textId="77777777" w:rsidR="003B4002" w:rsidRDefault="003B4002" w:rsidP="003B4002">
                  <w:pPr>
                    <w:spacing w:after="0" w:line="135" w:lineRule="atLeast"/>
                    <w:rPr>
                      <w:rFonts w:ascii="Tahoma" w:eastAsia="Times New Roman" w:hAnsi="Tahoma" w:cs="Tahoma"/>
                      <w:color w:val="000000"/>
                      <w:sz w:val="17"/>
                      <w:szCs w:val="17"/>
                      <w:lang w:eastAsia="da-DK"/>
                    </w:rPr>
                  </w:pPr>
                </w:p>
                <w:p w14:paraId="48FACB6E" w14:textId="77777777" w:rsidR="003B4002" w:rsidRDefault="003B4002" w:rsidP="003B4002">
                  <w:pPr>
                    <w:spacing w:after="0" w:line="135" w:lineRule="atLeast"/>
                    <w:rPr>
                      <w:rFonts w:ascii="Tahoma" w:eastAsia="Times New Roman" w:hAnsi="Tahoma" w:cs="Tahoma"/>
                      <w:color w:val="000000"/>
                      <w:sz w:val="17"/>
                      <w:szCs w:val="17"/>
                      <w:lang w:eastAsia="da-DK"/>
                    </w:rPr>
                  </w:pPr>
                  <w:r w:rsidRPr="00ED3EC6">
                    <w:rPr>
                      <w:rFonts w:ascii="Tahoma" w:eastAsia="Times New Roman" w:hAnsi="Tahoma" w:cs="Tahoma"/>
                      <w:color w:val="000000"/>
                      <w:sz w:val="17"/>
                      <w:szCs w:val="17"/>
                      <w:lang w:eastAsia="da-DK"/>
                    </w:rPr>
                    <w:t>Regnvand vil blive håndteret</w:t>
                  </w:r>
                  <w:r>
                    <w:rPr>
                      <w:rFonts w:ascii="Tahoma" w:eastAsia="Times New Roman" w:hAnsi="Tahoma" w:cs="Tahoma"/>
                      <w:color w:val="000000"/>
                      <w:sz w:val="17"/>
                      <w:szCs w:val="17"/>
                      <w:lang w:eastAsia="da-DK"/>
                    </w:rPr>
                    <w:t xml:space="preserve"> </w:t>
                  </w:r>
                  <w:r w:rsidRPr="00ED3EC6">
                    <w:rPr>
                      <w:rFonts w:ascii="Tahoma" w:eastAsia="Times New Roman" w:hAnsi="Tahoma" w:cs="Tahoma"/>
                      <w:color w:val="000000"/>
                      <w:sz w:val="17"/>
                      <w:szCs w:val="17"/>
                      <w:lang w:eastAsia="da-DK"/>
                    </w:rPr>
                    <w:t>med etablering af grøfter og trug, hvor der dels vil være opsamling</w:t>
                  </w:r>
                  <w:r>
                    <w:rPr>
                      <w:rFonts w:ascii="Tahoma" w:eastAsia="Times New Roman" w:hAnsi="Tahoma" w:cs="Tahoma"/>
                      <w:color w:val="000000"/>
                      <w:sz w:val="17"/>
                      <w:szCs w:val="17"/>
                      <w:lang w:eastAsia="da-DK"/>
                    </w:rPr>
                    <w:t xml:space="preserve"> og</w:t>
                  </w:r>
                  <w:r w:rsidRPr="00ED3EC6">
                    <w:rPr>
                      <w:rFonts w:ascii="Tahoma" w:eastAsia="Times New Roman" w:hAnsi="Tahoma" w:cs="Tahoma"/>
                      <w:color w:val="000000"/>
                      <w:sz w:val="17"/>
                      <w:szCs w:val="17"/>
                      <w:lang w:eastAsia="da-DK"/>
                    </w:rPr>
                    <w:t xml:space="preserve"> nedsivning gennem de eksisterende strømningsveje. </w:t>
                  </w:r>
                </w:p>
                <w:p w14:paraId="7A4D7E5B" w14:textId="585B085C" w:rsidR="00D77FF5" w:rsidRPr="00D77FF5" w:rsidRDefault="00D77FF5" w:rsidP="00D77FF5">
                  <w:pPr>
                    <w:spacing w:after="0" w:line="135" w:lineRule="atLeast"/>
                    <w:rPr>
                      <w:rFonts w:ascii="Tahoma" w:eastAsia="Times New Roman" w:hAnsi="Tahoma" w:cs="Tahoma"/>
                      <w:color w:val="000000"/>
                      <w:sz w:val="17"/>
                      <w:szCs w:val="17"/>
                      <w:lang w:eastAsia="da-DK"/>
                    </w:rPr>
                  </w:pPr>
                </w:p>
              </w:tc>
            </w:tr>
            <w:tr w:rsidR="00BD79DF" w:rsidRPr="00D77FF5" w14:paraId="7A4D7E61" w14:textId="77777777" w:rsidTr="00BD79DF">
              <w:trPr>
                <w:trHeight w:val="135"/>
              </w:trPr>
              <w:tc>
                <w:tcPr>
                  <w:tcW w:w="2391" w:type="dxa"/>
                  <w:tcBorders>
                    <w:top w:val="single" w:sz="8" w:space="0" w:color="000000"/>
                    <w:left w:val="single" w:sz="8" w:space="0" w:color="000000"/>
                    <w:bottom w:val="single" w:sz="8" w:space="0" w:color="000000"/>
                    <w:right w:val="single" w:sz="8" w:space="0" w:color="000000"/>
                  </w:tcBorders>
                  <w:shd w:val="clear" w:color="auto" w:fill="BFBFBF"/>
                  <w:hideMark/>
                </w:tcPr>
                <w:p w14:paraId="7A4D7E5D" w14:textId="77777777" w:rsidR="00D77FF5" w:rsidRPr="00D77FF5" w:rsidRDefault="00D77FF5" w:rsidP="00D77FF5">
                  <w:pPr>
                    <w:spacing w:after="0" w:line="135" w:lineRule="atLeast"/>
                    <w:rPr>
                      <w:rFonts w:ascii="Tahoma" w:eastAsia="Times New Roman" w:hAnsi="Tahoma" w:cs="Tahoma"/>
                      <w:color w:val="000000"/>
                      <w:sz w:val="17"/>
                      <w:szCs w:val="17"/>
                      <w:lang w:eastAsia="da-DK"/>
                    </w:rPr>
                  </w:pPr>
                  <w:r w:rsidRPr="00D77FF5">
                    <w:rPr>
                      <w:rFonts w:ascii="Tahoma" w:eastAsia="Times New Roman" w:hAnsi="Tahoma" w:cs="Tahoma"/>
                      <w:b/>
                      <w:bCs/>
                      <w:color w:val="000000"/>
                      <w:sz w:val="17"/>
                      <w:szCs w:val="17"/>
                      <w:lang w:eastAsia="da-DK"/>
                    </w:rPr>
                    <w:t>Projektets karakteristika</w:t>
                  </w:r>
                  <w:r w:rsidRPr="00D77FF5">
                    <w:rPr>
                      <w:rFonts w:ascii="Tahoma" w:eastAsia="Times New Roman" w:hAnsi="Tahoma" w:cs="Tahoma"/>
                      <w:color w:val="000000"/>
                      <w:sz w:val="17"/>
                      <w:szCs w:val="17"/>
                      <w:lang w:eastAsia="da-DK"/>
                    </w:rPr>
                    <w:t xml:space="preserve"> </w:t>
                  </w:r>
                </w:p>
              </w:tc>
              <w:tc>
                <w:tcPr>
                  <w:tcW w:w="556" w:type="dxa"/>
                  <w:tcBorders>
                    <w:top w:val="single" w:sz="8" w:space="0" w:color="000000"/>
                    <w:left w:val="single" w:sz="8" w:space="0" w:color="000000"/>
                    <w:bottom w:val="single" w:sz="8" w:space="0" w:color="000000"/>
                    <w:right w:val="single" w:sz="8" w:space="0" w:color="000000"/>
                  </w:tcBorders>
                  <w:shd w:val="clear" w:color="auto" w:fill="BFBFBF"/>
                  <w:hideMark/>
                </w:tcPr>
                <w:p w14:paraId="7A4D7E5E" w14:textId="77777777" w:rsidR="00D77FF5" w:rsidRPr="00D77FF5" w:rsidRDefault="00D77FF5" w:rsidP="00D77FF5">
                  <w:pPr>
                    <w:spacing w:after="0" w:line="135" w:lineRule="atLeast"/>
                    <w:rPr>
                      <w:rFonts w:ascii="Tahoma" w:eastAsia="Times New Roman" w:hAnsi="Tahoma" w:cs="Tahoma"/>
                      <w:color w:val="000000"/>
                      <w:sz w:val="17"/>
                      <w:szCs w:val="17"/>
                      <w:lang w:eastAsia="da-DK"/>
                    </w:rPr>
                  </w:pPr>
                  <w:r w:rsidRPr="00D77FF5">
                    <w:rPr>
                      <w:rFonts w:ascii="Tahoma" w:eastAsia="Times New Roman" w:hAnsi="Tahoma" w:cs="Tahoma"/>
                      <w:b/>
                      <w:bCs/>
                      <w:color w:val="000000"/>
                      <w:sz w:val="17"/>
                      <w:szCs w:val="17"/>
                      <w:lang w:eastAsia="da-DK"/>
                    </w:rPr>
                    <w:t>Ja</w:t>
                  </w:r>
                  <w:r w:rsidRPr="00D77FF5">
                    <w:rPr>
                      <w:rFonts w:ascii="Tahoma" w:eastAsia="Times New Roman" w:hAnsi="Tahoma" w:cs="Tahoma"/>
                      <w:color w:val="000000"/>
                      <w:sz w:val="17"/>
                      <w:szCs w:val="17"/>
                      <w:lang w:eastAsia="da-DK"/>
                    </w:rPr>
                    <w:t xml:space="preserve"> </w:t>
                  </w:r>
                </w:p>
              </w:tc>
              <w:tc>
                <w:tcPr>
                  <w:tcW w:w="445" w:type="dxa"/>
                  <w:tcBorders>
                    <w:top w:val="single" w:sz="8" w:space="0" w:color="000000"/>
                    <w:left w:val="single" w:sz="8" w:space="0" w:color="000000"/>
                    <w:bottom w:val="single" w:sz="8" w:space="0" w:color="000000"/>
                    <w:right w:val="single" w:sz="8" w:space="0" w:color="000000"/>
                  </w:tcBorders>
                  <w:shd w:val="clear" w:color="auto" w:fill="BFBFBF"/>
                  <w:hideMark/>
                </w:tcPr>
                <w:p w14:paraId="7A4D7E5F" w14:textId="77777777" w:rsidR="00D77FF5" w:rsidRPr="00D77FF5" w:rsidRDefault="00D77FF5" w:rsidP="00D77FF5">
                  <w:pPr>
                    <w:spacing w:after="0" w:line="135" w:lineRule="atLeast"/>
                    <w:rPr>
                      <w:rFonts w:ascii="Tahoma" w:eastAsia="Times New Roman" w:hAnsi="Tahoma" w:cs="Tahoma"/>
                      <w:color w:val="000000"/>
                      <w:sz w:val="17"/>
                      <w:szCs w:val="17"/>
                      <w:lang w:eastAsia="da-DK"/>
                    </w:rPr>
                  </w:pPr>
                  <w:r w:rsidRPr="00D77FF5">
                    <w:rPr>
                      <w:rFonts w:ascii="Tahoma" w:eastAsia="Times New Roman" w:hAnsi="Tahoma" w:cs="Tahoma"/>
                      <w:b/>
                      <w:bCs/>
                      <w:color w:val="000000"/>
                      <w:sz w:val="17"/>
                      <w:szCs w:val="17"/>
                      <w:lang w:eastAsia="da-DK"/>
                    </w:rPr>
                    <w:t>Nej</w:t>
                  </w:r>
                  <w:r w:rsidRPr="00D77FF5">
                    <w:rPr>
                      <w:rFonts w:ascii="Tahoma" w:eastAsia="Times New Roman" w:hAnsi="Tahoma" w:cs="Tahoma"/>
                      <w:color w:val="000000"/>
                      <w:sz w:val="17"/>
                      <w:szCs w:val="17"/>
                      <w:lang w:eastAsia="da-DK"/>
                    </w:rPr>
                    <w:t xml:space="preserve"> </w:t>
                  </w:r>
                </w:p>
              </w:tc>
              <w:tc>
                <w:tcPr>
                  <w:tcW w:w="5968" w:type="dxa"/>
                  <w:tcBorders>
                    <w:top w:val="single" w:sz="8" w:space="0" w:color="000000"/>
                    <w:left w:val="single" w:sz="8" w:space="0" w:color="000000"/>
                    <w:bottom w:val="single" w:sz="8" w:space="0" w:color="000000"/>
                    <w:right w:val="single" w:sz="8" w:space="0" w:color="000000"/>
                  </w:tcBorders>
                  <w:shd w:val="clear" w:color="auto" w:fill="BFBFBF"/>
                  <w:hideMark/>
                </w:tcPr>
                <w:p w14:paraId="7A4D7E60" w14:textId="77777777" w:rsidR="00D77FF5" w:rsidRPr="00D77FF5" w:rsidRDefault="00D77FF5" w:rsidP="00D77FF5">
                  <w:pPr>
                    <w:spacing w:after="0" w:line="135" w:lineRule="atLeast"/>
                    <w:rPr>
                      <w:rFonts w:ascii="Tahoma" w:eastAsia="Times New Roman" w:hAnsi="Tahoma" w:cs="Tahoma"/>
                      <w:color w:val="000000"/>
                      <w:sz w:val="17"/>
                      <w:szCs w:val="17"/>
                      <w:lang w:eastAsia="da-DK"/>
                    </w:rPr>
                  </w:pPr>
                  <w:r w:rsidRPr="00D77FF5">
                    <w:rPr>
                      <w:rFonts w:ascii="Tahoma" w:eastAsia="Times New Roman" w:hAnsi="Tahoma" w:cs="Tahoma"/>
                      <w:b/>
                      <w:bCs/>
                      <w:color w:val="000000"/>
                      <w:sz w:val="17"/>
                      <w:szCs w:val="17"/>
                      <w:lang w:eastAsia="da-DK"/>
                    </w:rPr>
                    <w:t>Tekst</w:t>
                  </w:r>
                  <w:r w:rsidRPr="00D77FF5">
                    <w:rPr>
                      <w:rFonts w:ascii="Tahoma" w:eastAsia="Times New Roman" w:hAnsi="Tahoma" w:cs="Tahoma"/>
                      <w:color w:val="000000"/>
                      <w:sz w:val="17"/>
                      <w:szCs w:val="17"/>
                      <w:lang w:eastAsia="da-DK"/>
                    </w:rPr>
                    <w:t xml:space="preserve"> </w:t>
                  </w:r>
                </w:p>
              </w:tc>
            </w:tr>
            <w:tr w:rsidR="00BD79DF" w:rsidRPr="00D77FF5" w14:paraId="7A4D7E66" w14:textId="77777777" w:rsidTr="00BD79DF">
              <w:trPr>
                <w:trHeight w:val="135"/>
              </w:trPr>
              <w:tc>
                <w:tcPr>
                  <w:tcW w:w="2391" w:type="dxa"/>
                  <w:tcBorders>
                    <w:top w:val="single" w:sz="8" w:space="0" w:color="000000"/>
                    <w:left w:val="single" w:sz="8" w:space="0" w:color="000000"/>
                    <w:bottom w:val="single" w:sz="8" w:space="0" w:color="000000"/>
                    <w:right w:val="single" w:sz="8" w:space="0" w:color="000000"/>
                  </w:tcBorders>
                  <w:hideMark/>
                </w:tcPr>
                <w:p w14:paraId="7A4D7E62" w14:textId="77777777" w:rsidR="00D77FF5" w:rsidRPr="00D77FF5" w:rsidRDefault="00D77FF5" w:rsidP="00D77FF5">
                  <w:pPr>
                    <w:spacing w:after="0" w:line="135" w:lineRule="atLeast"/>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7. Forudsætter projektet etablering af selvstændig vandforsyning?</w:t>
                  </w:r>
                </w:p>
              </w:tc>
              <w:tc>
                <w:tcPr>
                  <w:tcW w:w="556" w:type="dxa"/>
                  <w:tcBorders>
                    <w:top w:val="single" w:sz="8" w:space="0" w:color="000000"/>
                    <w:left w:val="single" w:sz="8" w:space="0" w:color="000000"/>
                    <w:bottom w:val="single" w:sz="8" w:space="0" w:color="000000"/>
                    <w:right w:val="single" w:sz="8" w:space="0" w:color="000000"/>
                  </w:tcBorders>
                  <w:shd w:val="clear" w:color="auto" w:fill="FF0000"/>
                  <w:hideMark/>
                </w:tcPr>
                <w:p w14:paraId="7A4D7E63" w14:textId="77777777" w:rsidR="00D77FF5" w:rsidRPr="00D77FF5" w:rsidRDefault="00D77FF5" w:rsidP="00D77FF5">
                  <w:pPr>
                    <w:spacing w:after="0" w:line="135" w:lineRule="atLeast"/>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 </w:t>
                  </w:r>
                </w:p>
              </w:tc>
              <w:tc>
                <w:tcPr>
                  <w:tcW w:w="445" w:type="dxa"/>
                  <w:tcBorders>
                    <w:top w:val="single" w:sz="8" w:space="0" w:color="000000"/>
                    <w:left w:val="single" w:sz="8" w:space="0" w:color="000000"/>
                    <w:bottom w:val="single" w:sz="8" w:space="0" w:color="000000"/>
                    <w:right w:val="single" w:sz="8" w:space="0" w:color="000000"/>
                  </w:tcBorders>
                  <w:shd w:val="clear" w:color="auto" w:fill="00B050"/>
                  <w:hideMark/>
                </w:tcPr>
                <w:p w14:paraId="7A4D7E64" w14:textId="5FBDA665" w:rsidR="00D77FF5" w:rsidRPr="00D77FF5" w:rsidRDefault="00D77FF5" w:rsidP="00D77FF5">
                  <w:pPr>
                    <w:spacing w:after="0" w:line="135" w:lineRule="atLeast"/>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 </w:t>
                  </w:r>
                  <w:r w:rsidR="00263336">
                    <w:rPr>
                      <w:rFonts w:ascii="Tahoma" w:eastAsia="Times New Roman" w:hAnsi="Tahoma" w:cs="Tahoma"/>
                      <w:color w:val="000000"/>
                      <w:sz w:val="17"/>
                      <w:szCs w:val="17"/>
                      <w:lang w:eastAsia="da-DK"/>
                    </w:rPr>
                    <w:t>X</w:t>
                  </w:r>
                </w:p>
              </w:tc>
              <w:tc>
                <w:tcPr>
                  <w:tcW w:w="5968" w:type="dxa"/>
                  <w:tcBorders>
                    <w:top w:val="single" w:sz="8" w:space="0" w:color="000000"/>
                    <w:left w:val="single" w:sz="8" w:space="0" w:color="000000"/>
                    <w:bottom w:val="single" w:sz="8" w:space="0" w:color="000000"/>
                    <w:right w:val="single" w:sz="8" w:space="0" w:color="000000"/>
                  </w:tcBorders>
                  <w:hideMark/>
                </w:tcPr>
                <w:p w14:paraId="7A4D7E65" w14:textId="741DEEF5" w:rsidR="00D77FF5" w:rsidRPr="00D77FF5" w:rsidRDefault="001E38C8" w:rsidP="00D77FF5">
                  <w:pPr>
                    <w:spacing w:after="0" w:line="135" w:lineRule="atLeast"/>
                    <w:rPr>
                      <w:rFonts w:ascii="Tahoma" w:eastAsia="Times New Roman" w:hAnsi="Tahoma" w:cs="Tahoma"/>
                      <w:color w:val="000000"/>
                      <w:sz w:val="17"/>
                      <w:szCs w:val="17"/>
                      <w:lang w:eastAsia="da-DK"/>
                    </w:rPr>
                  </w:pPr>
                  <w:r>
                    <w:rPr>
                      <w:rFonts w:ascii="Tahoma" w:eastAsia="Times New Roman" w:hAnsi="Tahoma" w:cs="Tahoma"/>
                      <w:color w:val="000000"/>
                      <w:sz w:val="17"/>
                      <w:szCs w:val="17"/>
                      <w:lang w:eastAsia="da-DK"/>
                    </w:rPr>
                    <w:t>Projektet forudsætter ikke etablering af selvstændig vandforsyning.</w:t>
                  </w:r>
                </w:p>
              </w:tc>
            </w:tr>
            <w:tr w:rsidR="00BD79DF" w:rsidRPr="00D77FF5" w14:paraId="7A4D7E6B" w14:textId="77777777" w:rsidTr="00BD79DF">
              <w:trPr>
                <w:trHeight w:val="135"/>
              </w:trPr>
              <w:tc>
                <w:tcPr>
                  <w:tcW w:w="2391" w:type="dxa"/>
                  <w:tcBorders>
                    <w:top w:val="single" w:sz="8" w:space="0" w:color="000000"/>
                    <w:left w:val="single" w:sz="8" w:space="0" w:color="000000"/>
                    <w:bottom w:val="single" w:sz="8" w:space="0" w:color="000000"/>
                    <w:right w:val="single" w:sz="8" w:space="0" w:color="000000"/>
                  </w:tcBorders>
                  <w:hideMark/>
                </w:tcPr>
                <w:p w14:paraId="7A4D7E67" w14:textId="77777777" w:rsidR="00D77FF5" w:rsidRPr="00D77FF5" w:rsidRDefault="00D77FF5" w:rsidP="00D77FF5">
                  <w:pPr>
                    <w:spacing w:after="0" w:line="135" w:lineRule="atLeast"/>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8. Er projektet eller dele af projektet omfattet af standardvilkår</w:t>
                  </w:r>
                  <w:r w:rsidR="00742E6B">
                    <w:rPr>
                      <w:rFonts w:ascii="Tahoma" w:eastAsia="Times New Roman" w:hAnsi="Tahoma" w:cs="Tahoma"/>
                      <w:color w:val="000000"/>
                      <w:sz w:val="17"/>
                      <w:szCs w:val="17"/>
                      <w:lang w:eastAsia="da-DK"/>
                    </w:rPr>
                    <w:t xml:space="preserve"> eller en branchebekendtgørelse</w:t>
                  </w:r>
                  <w:r w:rsidRPr="00D77FF5">
                    <w:rPr>
                      <w:rFonts w:ascii="Tahoma" w:eastAsia="Times New Roman" w:hAnsi="Tahoma" w:cs="Tahoma"/>
                      <w:color w:val="000000"/>
                      <w:sz w:val="17"/>
                      <w:szCs w:val="17"/>
                      <w:lang w:eastAsia="da-DK"/>
                    </w:rPr>
                    <w:t>?</w:t>
                  </w:r>
                </w:p>
              </w:tc>
              <w:tc>
                <w:tcPr>
                  <w:tcW w:w="556" w:type="dxa"/>
                  <w:tcBorders>
                    <w:top w:val="single" w:sz="8" w:space="0" w:color="000000"/>
                    <w:left w:val="single" w:sz="8" w:space="0" w:color="000000"/>
                    <w:bottom w:val="single" w:sz="8" w:space="0" w:color="000000"/>
                    <w:right w:val="single" w:sz="8" w:space="0" w:color="000000"/>
                  </w:tcBorders>
                  <w:hideMark/>
                </w:tcPr>
                <w:p w14:paraId="7A4D7E68" w14:textId="77777777" w:rsidR="00D77FF5" w:rsidRPr="00D77FF5" w:rsidRDefault="00D77FF5" w:rsidP="00D77FF5">
                  <w:pPr>
                    <w:spacing w:after="0" w:line="135" w:lineRule="atLeast"/>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 </w:t>
                  </w:r>
                </w:p>
              </w:tc>
              <w:tc>
                <w:tcPr>
                  <w:tcW w:w="445" w:type="dxa"/>
                  <w:tcBorders>
                    <w:top w:val="single" w:sz="8" w:space="0" w:color="000000"/>
                    <w:left w:val="single" w:sz="8" w:space="0" w:color="000000"/>
                    <w:bottom w:val="single" w:sz="8" w:space="0" w:color="000000"/>
                    <w:right w:val="single" w:sz="8" w:space="0" w:color="000000"/>
                  </w:tcBorders>
                  <w:hideMark/>
                </w:tcPr>
                <w:p w14:paraId="7A4D7E69" w14:textId="09A550D4" w:rsidR="00D77FF5" w:rsidRPr="00D77FF5" w:rsidRDefault="00D77FF5" w:rsidP="00D77FF5">
                  <w:pPr>
                    <w:spacing w:after="0" w:line="135" w:lineRule="atLeast"/>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 </w:t>
                  </w:r>
                  <w:r w:rsidR="00263336">
                    <w:rPr>
                      <w:rFonts w:ascii="Tahoma" w:eastAsia="Times New Roman" w:hAnsi="Tahoma" w:cs="Tahoma"/>
                      <w:color w:val="000000"/>
                      <w:sz w:val="17"/>
                      <w:szCs w:val="17"/>
                      <w:lang w:eastAsia="da-DK"/>
                    </w:rPr>
                    <w:t>X</w:t>
                  </w:r>
                </w:p>
              </w:tc>
              <w:tc>
                <w:tcPr>
                  <w:tcW w:w="5968" w:type="dxa"/>
                  <w:tcBorders>
                    <w:top w:val="single" w:sz="8" w:space="0" w:color="000000"/>
                    <w:left w:val="single" w:sz="8" w:space="0" w:color="000000"/>
                    <w:bottom w:val="single" w:sz="8" w:space="0" w:color="000000"/>
                    <w:right w:val="single" w:sz="8" w:space="0" w:color="000000"/>
                  </w:tcBorders>
                </w:tcPr>
                <w:p w14:paraId="7A4D7E6A" w14:textId="620F513F" w:rsidR="00D77FF5" w:rsidRPr="00D77FF5" w:rsidRDefault="008F02A7" w:rsidP="00D77FF5">
                  <w:pPr>
                    <w:spacing w:after="0" w:line="135" w:lineRule="atLeast"/>
                    <w:rPr>
                      <w:rFonts w:ascii="Tahoma" w:eastAsia="Times New Roman" w:hAnsi="Tahoma" w:cs="Tahoma"/>
                      <w:color w:val="000000"/>
                      <w:sz w:val="17"/>
                      <w:szCs w:val="17"/>
                      <w:lang w:eastAsia="da-DK"/>
                    </w:rPr>
                  </w:pPr>
                  <w:r>
                    <w:rPr>
                      <w:rFonts w:ascii="Tahoma" w:eastAsia="Times New Roman" w:hAnsi="Tahoma" w:cs="Tahoma"/>
                      <w:color w:val="000000"/>
                      <w:sz w:val="17"/>
                      <w:szCs w:val="17"/>
                      <w:lang w:eastAsia="da-DK"/>
                    </w:rPr>
                    <w:t>Nej projektet er ikke omfattet af en branchebekendtgørelse.</w:t>
                  </w:r>
                </w:p>
              </w:tc>
            </w:tr>
            <w:tr w:rsidR="00BD79DF" w:rsidRPr="00D77FF5" w14:paraId="7A4D7E70" w14:textId="77777777" w:rsidTr="00BD79DF">
              <w:trPr>
                <w:trHeight w:val="135"/>
              </w:trPr>
              <w:tc>
                <w:tcPr>
                  <w:tcW w:w="2391" w:type="dxa"/>
                  <w:tcBorders>
                    <w:top w:val="single" w:sz="8" w:space="0" w:color="000000"/>
                    <w:left w:val="single" w:sz="8" w:space="0" w:color="000000"/>
                    <w:bottom w:val="single" w:sz="8" w:space="0" w:color="000000"/>
                    <w:right w:val="single" w:sz="8" w:space="0" w:color="000000"/>
                  </w:tcBorders>
                  <w:hideMark/>
                </w:tcPr>
                <w:p w14:paraId="7A4D7E6C" w14:textId="77777777" w:rsidR="00D77FF5" w:rsidRPr="00D77FF5" w:rsidRDefault="00D77FF5" w:rsidP="00742E6B">
                  <w:pPr>
                    <w:spacing w:after="0" w:line="135" w:lineRule="atLeast"/>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9. Vil projektet kunne overholde alle de angivne standardvilkår</w:t>
                  </w:r>
                  <w:r w:rsidR="00742E6B">
                    <w:rPr>
                      <w:rFonts w:ascii="Tahoma" w:eastAsia="Times New Roman" w:hAnsi="Tahoma" w:cs="Tahoma"/>
                      <w:color w:val="000000"/>
                      <w:sz w:val="17"/>
                      <w:szCs w:val="17"/>
                      <w:lang w:eastAsia="da-DK"/>
                    </w:rPr>
                    <w:t xml:space="preserve"> eller krav i branchebekendtgørelsen</w:t>
                  </w:r>
                  <w:r w:rsidRPr="00D77FF5">
                    <w:rPr>
                      <w:rFonts w:ascii="Tahoma" w:eastAsia="Times New Roman" w:hAnsi="Tahoma" w:cs="Tahoma"/>
                      <w:color w:val="000000"/>
                      <w:sz w:val="17"/>
                      <w:szCs w:val="17"/>
                      <w:lang w:eastAsia="da-DK"/>
                    </w:rPr>
                    <w:t>?</w:t>
                  </w:r>
                </w:p>
              </w:tc>
              <w:tc>
                <w:tcPr>
                  <w:tcW w:w="556" w:type="dxa"/>
                  <w:tcBorders>
                    <w:top w:val="single" w:sz="8" w:space="0" w:color="000000"/>
                    <w:left w:val="single" w:sz="8" w:space="0" w:color="000000"/>
                    <w:bottom w:val="single" w:sz="8" w:space="0" w:color="000000"/>
                    <w:right w:val="single" w:sz="8" w:space="0" w:color="000000"/>
                  </w:tcBorders>
                  <w:shd w:val="clear" w:color="auto" w:fill="00B050"/>
                  <w:hideMark/>
                </w:tcPr>
                <w:p w14:paraId="7A4D7E6D" w14:textId="77777777" w:rsidR="00D77FF5" w:rsidRPr="00D77FF5" w:rsidRDefault="00D77FF5" w:rsidP="00D77FF5">
                  <w:pPr>
                    <w:spacing w:after="0" w:line="135" w:lineRule="atLeast"/>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 </w:t>
                  </w:r>
                </w:p>
              </w:tc>
              <w:tc>
                <w:tcPr>
                  <w:tcW w:w="445" w:type="dxa"/>
                  <w:tcBorders>
                    <w:top w:val="single" w:sz="8" w:space="0" w:color="000000"/>
                    <w:left w:val="single" w:sz="8" w:space="0" w:color="000000"/>
                    <w:bottom w:val="single" w:sz="8" w:space="0" w:color="000000"/>
                    <w:right w:val="single" w:sz="8" w:space="0" w:color="000000"/>
                  </w:tcBorders>
                  <w:shd w:val="clear" w:color="auto" w:fill="FF0000"/>
                  <w:hideMark/>
                </w:tcPr>
                <w:p w14:paraId="7A4D7E6E" w14:textId="77777777" w:rsidR="00D77FF5" w:rsidRPr="00D77FF5" w:rsidRDefault="00D77FF5" w:rsidP="00D77FF5">
                  <w:pPr>
                    <w:spacing w:after="0" w:line="135" w:lineRule="atLeast"/>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 </w:t>
                  </w:r>
                </w:p>
              </w:tc>
              <w:tc>
                <w:tcPr>
                  <w:tcW w:w="5968" w:type="dxa"/>
                  <w:tcBorders>
                    <w:top w:val="single" w:sz="8" w:space="0" w:color="000000"/>
                    <w:left w:val="single" w:sz="8" w:space="0" w:color="000000"/>
                    <w:bottom w:val="single" w:sz="8" w:space="0" w:color="000000"/>
                    <w:right w:val="single" w:sz="8" w:space="0" w:color="000000"/>
                  </w:tcBorders>
                </w:tcPr>
                <w:p w14:paraId="7A4D7E6F" w14:textId="0E08E5F6" w:rsidR="00D77FF5" w:rsidRPr="00D77FF5" w:rsidRDefault="00F06F82" w:rsidP="00D77FF5">
                  <w:pPr>
                    <w:spacing w:after="0" w:line="135" w:lineRule="atLeast"/>
                    <w:rPr>
                      <w:rFonts w:ascii="Tahoma" w:eastAsia="Times New Roman" w:hAnsi="Tahoma" w:cs="Tahoma"/>
                      <w:color w:val="000000"/>
                      <w:sz w:val="17"/>
                      <w:szCs w:val="17"/>
                      <w:lang w:eastAsia="da-DK"/>
                    </w:rPr>
                  </w:pPr>
                  <w:r>
                    <w:rPr>
                      <w:rFonts w:ascii="Tahoma" w:eastAsia="Times New Roman" w:hAnsi="Tahoma" w:cs="Tahoma"/>
                      <w:color w:val="000000"/>
                      <w:sz w:val="17"/>
                      <w:szCs w:val="17"/>
                      <w:lang w:eastAsia="da-DK"/>
                    </w:rPr>
                    <w:t>Ikke relevant.</w:t>
                  </w:r>
                </w:p>
              </w:tc>
            </w:tr>
            <w:tr w:rsidR="00BD79DF" w:rsidRPr="00D77FF5" w14:paraId="7A4D7E75" w14:textId="77777777" w:rsidTr="00BD79DF">
              <w:trPr>
                <w:trHeight w:val="135"/>
              </w:trPr>
              <w:tc>
                <w:tcPr>
                  <w:tcW w:w="2391" w:type="dxa"/>
                  <w:tcBorders>
                    <w:top w:val="single" w:sz="8" w:space="0" w:color="000000"/>
                    <w:left w:val="single" w:sz="8" w:space="0" w:color="000000"/>
                    <w:bottom w:val="single" w:sz="8" w:space="0" w:color="000000"/>
                    <w:right w:val="single" w:sz="8" w:space="0" w:color="000000"/>
                  </w:tcBorders>
                  <w:hideMark/>
                </w:tcPr>
                <w:p w14:paraId="7A4D7E71" w14:textId="77777777" w:rsidR="00D77FF5" w:rsidRPr="00D77FF5" w:rsidRDefault="00D77FF5" w:rsidP="00D77FF5">
                  <w:pPr>
                    <w:spacing w:after="0" w:line="135" w:lineRule="atLeast"/>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10. Er projektet eller dele af projektet omfattet af BREF-dokumenter?</w:t>
                  </w:r>
                </w:p>
              </w:tc>
              <w:tc>
                <w:tcPr>
                  <w:tcW w:w="556" w:type="dxa"/>
                  <w:tcBorders>
                    <w:top w:val="single" w:sz="8" w:space="0" w:color="000000"/>
                    <w:left w:val="single" w:sz="8" w:space="0" w:color="000000"/>
                    <w:bottom w:val="single" w:sz="8" w:space="0" w:color="000000"/>
                    <w:right w:val="single" w:sz="8" w:space="0" w:color="000000"/>
                  </w:tcBorders>
                  <w:hideMark/>
                </w:tcPr>
                <w:p w14:paraId="7A4D7E72" w14:textId="77777777" w:rsidR="00D77FF5" w:rsidRPr="00D77FF5" w:rsidRDefault="00D77FF5" w:rsidP="00D77FF5">
                  <w:pPr>
                    <w:spacing w:after="0" w:line="135" w:lineRule="atLeast"/>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 </w:t>
                  </w:r>
                </w:p>
              </w:tc>
              <w:tc>
                <w:tcPr>
                  <w:tcW w:w="445" w:type="dxa"/>
                  <w:tcBorders>
                    <w:top w:val="single" w:sz="8" w:space="0" w:color="000000"/>
                    <w:left w:val="single" w:sz="8" w:space="0" w:color="000000"/>
                    <w:bottom w:val="single" w:sz="8" w:space="0" w:color="000000"/>
                    <w:right w:val="single" w:sz="8" w:space="0" w:color="000000"/>
                  </w:tcBorders>
                  <w:hideMark/>
                </w:tcPr>
                <w:p w14:paraId="7A4D7E73" w14:textId="261A8A37" w:rsidR="00D77FF5" w:rsidRPr="00D77FF5" w:rsidRDefault="00D77FF5" w:rsidP="00D77FF5">
                  <w:pPr>
                    <w:spacing w:after="0" w:line="135" w:lineRule="atLeast"/>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 </w:t>
                  </w:r>
                  <w:r w:rsidR="00263336">
                    <w:rPr>
                      <w:rFonts w:ascii="Tahoma" w:eastAsia="Times New Roman" w:hAnsi="Tahoma" w:cs="Tahoma"/>
                      <w:color w:val="000000"/>
                      <w:sz w:val="17"/>
                      <w:szCs w:val="17"/>
                      <w:lang w:eastAsia="da-DK"/>
                    </w:rPr>
                    <w:t>X</w:t>
                  </w:r>
                </w:p>
              </w:tc>
              <w:tc>
                <w:tcPr>
                  <w:tcW w:w="5968" w:type="dxa"/>
                  <w:tcBorders>
                    <w:top w:val="single" w:sz="8" w:space="0" w:color="000000"/>
                    <w:left w:val="single" w:sz="8" w:space="0" w:color="000000"/>
                    <w:bottom w:val="single" w:sz="8" w:space="0" w:color="000000"/>
                    <w:right w:val="single" w:sz="8" w:space="0" w:color="000000"/>
                  </w:tcBorders>
                </w:tcPr>
                <w:p w14:paraId="7A4D7E74" w14:textId="0EE51DF0" w:rsidR="00D77FF5" w:rsidRPr="00D77FF5" w:rsidRDefault="00770A87" w:rsidP="00D77FF5">
                  <w:pPr>
                    <w:spacing w:after="0" w:line="135" w:lineRule="atLeast"/>
                    <w:rPr>
                      <w:rFonts w:ascii="Tahoma" w:eastAsia="Times New Roman" w:hAnsi="Tahoma" w:cs="Tahoma"/>
                      <w:color w:val="000000"/>
                      <w:sz w:val="17"/>
                      <w:szCs w:val="17"/>
                      <w:lang w:eastAsia="da-DK"/>
                    </w:rPr>
                  </w:pPr>
                  <w:r>
                    <w:rPr>
                      <w:rFonts w:ascii="Tahoma" w:eastAsia="Times New Roman" w:hAnsi="Tahoma" w:cs="Tahoma"/>
                      <w:color w:val="000000"/>
                      <w:sz w:val="17"/>
                      <w:szCs w:val="17"/>
                      <w:lang w:eastAsia="da-DK"/>
                    </w:rPr>
                    <w:t>Projektet er ikke omfattet af BREF-dokumenter.</w:t>
                  </w:r>
                </w:p>
              </w:tc>
            </w:tr>
            <w:tr w:rsidR="00BD79DF" w:rsidRPr="00D77FF5" w14:paraId="7A4D7E7A" w14:textId="77777777" w:rsidTr="00BD79DF">
              <w:trPr>
                <w:trHeight w:val="135"/>
              </w:trPr>
              <w:tc>
                <w:tcPr>
                  <w:tcW w:w="2391" w:type="dxa"/>
                  <w:tcBorders>
                    <w:top w:val="single" w:sz="8" w:space="0" w:color="000000"/>
                    <w:left w:val="single" w:sz="8" w:space="0" w:color="000000"/>
                    <w:bottom w:val="single" w:sz="8" w:space="0" w:color="000000"/>
                    <w:right w:val="single" w:sz="8" w:space="0" w:color="000000"/>
                  </w:tcBorders>
                  <w:hideMark/>
                </w:tcPr>
                <w:p w14:paraId="7A4D7E76" w14:textId="77777777" w:rsidR="00D77FF5" w:rsidRPr="00D77FF5" w:rsidRDefault="00D77FF5" w:rsidP="00D77FF5">
                  <w:pPr>
                    <w:spacing w:after="0" w:line="135" w:lineRule="atLeast"/>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11. Vil projektet kunne overholde de angivne BREF-dokumenter?</w:t>
                  </w:r>
                </w:p>
              </w:tc>
              <w:tc>
                <w:tcPr>
                  <w:tcW w:w="556" w:type="dxa"/>
                  <w:tcBorders>
                    <w:top w:val="single" w:sz="8" w:space="0" w:color="000000"/>
                    <w:left w:val="single" w:sz="8" w:space="0" w:color="000000"/>
                    <w:bottom w:val="single" w:sz="8" w:space="0" w:color="000000"/>
                    <w:right w:val="single" w:sz="8" w:space="0" w:color="000000"/>
                  </w:tcBorders>
                  <w:shd w:val="clear" w:color="auto" w:fill="00B050"/>
                  <w:hideMark/>
                </w:tcPr>
                <w:p w14:paraId="7A4D7E77" w14:textId="77777777" w:rsidR="00D77FF5" w:rsidRPr="00D77FF5" w:rsidRDefault="00D77FF5" w:rsidP="00D77FF5">
                  <w:pPr>
                    <w:spacing w:after="0" w:line="135" w:lineRule="atLeast"/>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 </w:t>
                  </w:r>
                </w:p>
              </w:tc>
              <w:tc>
                <w:tcPr>
                  <w:tcW w:w="445" w:type="dxa"/>
                  <w:tcBorders>
                    <w:top w:val="single" w:sz="8" w:space="0" w:color="000000"/>
                    <w:left w:val="single" w:sz="8" w:space="0" w:color="000000"/>
                    <w:bottom w:val="single" w:sz="8" w:space="0" w:color="000000"/>
                    <w:right w:val="single" w:sz="8" w:space="0" w:color="000000"/>
                  </w:tcBorders>
                  <w:shd w:val="clear" w:color="auto" w:fill="FF0000"/>
                  <w:hideMark/>
                </w:tcPr>
                <w:p w14:paraId="7A4D7E78" w14:textId="77777777" w:rsidR="00D77FF5" w:rsidRPr="00D77FF5" w:rsidRDefault="00D77FF5" w:rsidP="00D77FF5">
                  <w:pPr>
                    <w:spacing w:after="0" w:line="135" w:lineRule="atLeast"/>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 </w:t>
                  </w:r>
                </w:p>
              </w:tc>
              <w:tc>
                <w:tcPr>
                  <w:tcW w:w="5968" w:type="dxa"/>
                  <w:tcBorders>
                    <w:top w:val="single" w:sz="8" w:space="0" w:color="000000"/>
                    <w:left w:val="single" w:sz="8" w:space="0" w:color="000000"/>
                    <w:bottom w:val="single" w:sz="8" w:space="0" w:color="000000"/>
                    <w:right w:val="single" w:sz="8" w:space="0" w:color="000000"/>
                  </w:tcBorders>
                </w:tcPr>
                <w:p w14:paraId="7A4D7E79" w14:textId="4AA3E593" w:rsidR="00D77FF5" w:rsidRPr="00D77FF5" w:rsidRDefault="001D7135" w:rsidP="00D77FF5">
                  <w:pPr>
                    <w:spacing w:after="0" w:line="135" w:lineRule="atLeast"/>
                    <w:rPr>
                      <w:rFonts w:ascii="Tahoma" w:eastAsia="Times New Roman" w:hAnsi="Tahoma" w:cs="Tahoma"/>
                      <w:color w:val="000000"/>
                      <w:sz w:val="17"/>
                      <w:szCs w:val="17"/>
                      <w:lang w:eastAsia="da-DK"/>
                    </w:rPr>
                  </w:pPr>
                  <w:r>
                    <w:rPr>
                      <w:rFonts w:ascii="Tahoma" w:eastAsia="Times New Roman" w:hAnsi="Tahoma" w:cs="Tahoma"/>
                      <w:color w:val="000000"/>
                      <w:sz w:val="17"/>
                      <w:szCs w:val="17"/>
                      <w:lang w:eastAsia="da-DK"/>
                    </w:rPr>
                    <w:t>Ikke relevant.</w:t>
                  </w:r>
                </w:p>
              </w:tc>
            </w:tr>
            <w:tr w:rsidR="00BD79DF" w:rsidRPr="00D77FF5" w14:paraId="7A4D7E7F" w14:textId="77777777" w:rsidTr="00BD79DF">
              <w:trPr>
                <w:trHeight w:val="135"/>
              </w:trPr>
              <w:tc>
                <w:tcPr>
                  <w:tcW w:w="2391" w:type="dxa"/>
                  <w:tcBorders>
                    <w:top w:val="single" w:sz="8" w:space="0" w:color="000000"/>
                    <w:left w:val="single" w:sz="8" w:space="0" w:color="000000"/>
                    <w:bottom w:val="single" w:sz="8" w:space="0" w:color="000000"/>
                    <w:right w:val="single" w:sz="8" w:space="0" w:color="000000"/>
                  </w:tcBorders>
                  <w:hideMark/>
                </w:tcPr>
                <w:p w14:paraId="7A4D7E7B" w14:textId="77777777" w:rsidR="00D77FF5" w:rsidRPr="00D77FF5" w:rsidRDefault="00D77FF5" w:rsidP="00D77FF5">
                  <w:pPr>
                    <w:spacing w:after="0" w:line="135" w:lineRule="atLeast"/>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12. Er projektet eller dele af projektet omfattet af BAT-konklusioner?</w:t>
                  </w:r>
                </w:p>
              </w:tc>
              <w:tc>
                <w:tcPr>
                  <w:tcW w:w="556" w:type="dxa"/>
                  <w:tcBorders>
                    <w:top w:val="single" w:sz="8" w:space="0" w:color="000000"/>
                    <w:left w:val="single" w:sz="8" w:space="0" w:color="000000"/>
                    <w:bottom w:val="single" w:sz="8" w:space="0" w:color="000000"/>
                    <w:right w:val="single" w:sz="8" w:space="0" w:color="000000"/>
                  </w:tcBorders>
                  <w:hideMark/>
                </w:tcPr>
                <w:p w14:paraId="7A4D7E7C" w14:textId="77777777" w:rsidR="00D77FF5" w:rsidRPr="00D77FF5" w:rsidRDefault="00D77FF5" w:rsidP="00D77FF5">
                  <w:pPr>
                    <w:spacing w:after="0" w:line="135" w:lineRule="atLeast"/>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 </w:t>
                  </w:r>
                </w:p>
              </w:tc>
              <w:tc>
                <w:tcPr>
                  <w:tcW w:w="445" w:type="dxa"/>
                  <w:tcBorders>
                    <w:top w:val="single" w:sz="8" w:space="0" w:color="000000"/>
                    <w:left w:val="single" w:sz="8" w:space="0" w:color="000000"/>
                    <w:bottom w:val="single" w:sz="8" w:space="0" w:color="000000"/>
                    <w:right w:val="single" w:sz="8" w:space="0" w:color="000000"/>
                  </w:tcBorders>
                  <w:hideMark/>
                </w:tcPr>
                <w:p w14:paraId="7A4D7E7D" w14:textId="63353878" w:rsidR="00D77FF5" w:rsidRPr="00D77FF5" w:rsidRDefault="00D77FF5" w:rsidP="00D77FF5">
                  <w:pPr>
                    <w:spacing w:after="0" w:line="135" w:lineRule="atLeast"/>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 </w:t>
                  </w:r>
                  <w:r w:rsidR="00263336">
                    <w:rPr>
                      <w:rFonts w:ascii="Tahoma" w:eastAsia="Times New Roman" w:hAnsi="Tahoma" w:cs="Tahoma"/>
                      <w:color w:val="000000"/>
                      <w:sz w:val="17"/>
                      <w:szCs w:val="17"/>
                      <w:lang w:eastAsia="da-DK"/>
                    </w:rPr>
                    <w:t>X</w:t>
                  </w:r>
                </w:p>
              </w:tc>
              <w:tc>
                <w:tcPr>
                  <w:tcW w:w="5968" w:type="dxa"/>
                  <w:tcBorders>
                    <w:top w:val="single" w:sz="8" w:space="0" w:color="000000"/>
                    <w:left w:val="single" w:sz="8" w:space="0" w:color="000000"/>
                    <w:bottom w:val="single" w:sz="8" w:space="0" w:color="000000"/>
                    <w:right w:val="single" w:sz="8" w:space="0" w:color="000000"/>
                  </w:tcBorders>
                </w:tcPr>
                <w:p w14:paraId="7A4D7E7E" w14:textId="0E513827" w:rsidR="00D77FF5" w:rsidRPr="00D77FF5" w:rsidRDefault="00A57A9C" w:rsidP="00D77FF5">
                  <w:pPr>
                    <w:spacing w:after="0" w:line="135" w:lineRule="atLeast"/>
                    <w:rPr>
                      <w:rFonts w:ascii="Tahoma" w:eastAsia="Times New Roman" w:hAnsi="Tahoma" w:cs="Tahoma"/>
                      <w:color w:val="000000"/>
                      <w:sz w:val="17"/>
                      <w:szCs w:val="17"/>
                      <w:lang w:eastAsia="da-DK"/>
                    </w:rPr>
                  </w:pPr>
                  <w:r>
                    <w:rPr>
                      <w:rFonts w:ascii="Tahoma" w:eastAsia="Times New Roman" w:hAnsi="Tahoma" w:cs="Tahoma"/>
                      <w:color w:val="000000"/>
                      <w:sz w:val="17"/>
                      <w:szCs w:val="17"/>
                      <w:lang w:eastAsia="da-DK"/>
                    </w:rPr>
                    <w:t>Projektet er ikke omfattet af BAT-konklusioner.</w:t>
                  </w:r>
                </w:p>
              </w:tc>
            </w:tr>
            <w:tr w:rsidR="00BD79DF" w:rsidRPr="00D77FF5" w14:paraId="7A4D7E84" w14:textId="77777777" w:rsidTr="00BD79DF">
              <w:trPr>
                <w:trHeight w:val="135"/>
              </w:trPr>
              <w:tc>
                <w:tcPr>
                  <w:tcW w:w="2391" w:type="dxa"/>
                  <w:tcBorders>
                    <w:top w:val="single" w:sz="8" w:space="0" w:color="000000"/>
                    <w:left w:val="single" w:sz="8" w:space="0" w:color="000000"/>
                    <w:bottom w:val="single" w:sz="8" w:space="0" w:color="000000"/>
                    <w:right w:val="single" w:sz="8" w:space="0" w:color="000000"/>
                  </w:tcBorders>
                  <w:shd w:val="clear" w:color="auto" w:fill="BFBFBF"/>
                  <w:hideMark/>
                </w:tcPr>
                <w:p w14:paraId="7A4D7E80" w14:textId="77777777" w:rsidR="00D77FF5" w:rsidRPr="00D77FF5" w:rsidRDefault="00D77FF5" w:rsidP="00D77FF5">
                  <w:pPr>
                    <w:spacing w:after="0" w:line="135" w:lineRule="atLeast"/>
                    <w:rPr>
                      <w:rFonts w:ascii="Tahoma" w:eastAsia="Times New Roman" w:hAnsi="Tahoma" w:cs="Tahoma"/>
                      <w:color w:val="000000"/>
                      <w:sz w:val="17"/>
                      <w:szCs w:val="17"/>
                      <w:lang w:eastAsia="da-DK"/>
                    </w:rPr>
                  </w:pPr>
                  <w:r w:rsidRPr="00D77FF5">
                    <w:rPr>
                      <w:rFonts w:ascii="Tahoma" w:eastAsia="Times New Roman" w:hAnsi="Tahoma" w:cs="Tahoma"/>
                      <w:b/>
                      <w:bCs/>
                      <w:color w:val="000000"/>
                      <w:sz w:val="17"/>
                      <w:szCs w:val="17"/>
                      <w:lang w:eastAsia="da-DK"/>
                    </w:rPr>
                    <w:t>Projektets karakteristika</w:t>
                  </w:r>
                  <w:r w:rsidRPr="00D77FF5">
                    <w:rPr>
                      <w:rFonts w:ascii="Tahoma" w:eastAsia="Times New Roman" w:hAnsi="Tahoma" w:cs="Tahoma"/>
                      <w:color w:val="000000"/>
                      <w:sz w:val="17"/>
                      <w:szCs w:val="17"/>
                      <w:lang w:eastAsia="da-DK"/>
                    </w:rPr>
                    <w:t xml:space="preserve"> </w:t>
                  </w:r>
                </w:p>
              </w:tc>
              <w:tc>
                <w:tcPr>
                  <w:tcW w:w="556" w:type="dxa"/>
                  <w:tcBorders>
                    <w:top w:val="single" w:sz="8" w:space="0" w:color="000000"/>
                    <w:left w:val="single" w:sz="8" w:space="0" w:color="000000"/>
                    <w:bottom w:val="single" w:sz="8" w:space="0" w:color="000000"/>
                    <w:right w:val="single" w:sz="8" w:space="0" w:color="000000"/>
                  </w:tcBorders>
                  <w:shd w:val="clear" w:color="auto" w:fill="BFBFBF"/>
                  <w:hideMark/>
                </w:tcPr>
                <w:p w14:paraId="7A4D7E81" w14:textId="77777777" w:rsidR="00D77FF5" w:rsidRPr="00D77FF5" w:rsidRDefault="00D77FF5" w:rsidP="00D77FF5">
                  <w:pPr>
                    <w:spacing w:after="0" w:line="135" w:lineRule="atLeast"/>
                    <w:rPr>
                      <w:rFonts w:ascii="Tahoma" w:eastAsia="Times New Roman" w:hAnsi="Tahoma" w:cs="Tahoma"/>
                      <w:color w:val="000000"/>
                      <w:sz w:val="17"/>
                      <w:szCs w:val="17"/>
                      <w:lang w:eastAsia="da-DK"/>
                    </w:rPr>
                  </w:pPr>
                  <w:r w:rsidRPr="00D77FF5">
                    <w:rPr>
                      <w:rFonts w:ascii="Tahoma" w:eastAsia="Times New Roman" w:hAnsi="Tahoma" w:cs="Tahoma"/>
                      <w:b/>
                      <w:bCs/>
                      <w:color w:val="000000"/>
                      <w:sz w:val="17"/>
                      <w:szCs w:val="17"/>
                      <w:lang w:eastAsia="da-DK"/>
                    </w:rPr>
                    <w:t>Ja</w:t>
                  </w:r>
                  <w:r w:rsidRPr="00D77FF5">
                    <w:rPr>
                      <w:rFonts w:ascii="Tahoma" w:eastAsia="Times New Roman" w:hAnsi="Tahoma" w:cs="Tahoma"/>
                      <w:color w:val="000000"/>
                      <w:sz w:val="17"/>
                      <w:szCs w:val="17"/>
                      <w:lang w:eastAsia="da-DK"/>
                    </w:rPr>
                    <w:t xml:space="preserve"> </w:t>
                  </w:r>
                </w:p>
              </w:tc>
              <w:tc>
                <w:tcPr>
                  <w:tcW w:w="445" w:type="dxa"/>
                  <w:tcBorders>
                    <w:top w:val="single" w:sz="8" w:space="0" w:color="000000"/>
                    <w:left w:val="single" w:sz="8" w:space="0" w:color="000000"/>
                    <w:bottom w:val="single" w:sz="8" w:space="0" w:color="000000"/>
                    <w:right w:val="single" w:sz="8" w:space="0" w:color="000000"/>
                  </w:tcBorders>
                  <w:shd w:val="clear" w:color="auto" w:fill="BFBFBF"/>
                  <w:hideMark/>
                </w:tcPr>
                <w:p w14:paraId="7A4D7E82" w14:textId="77777777" w:rsidR="00D77FF5" w:rsidRPr="00D77FF5" w:rsidRDefault="00D77FF5" w:rsidP="00D77FF5">
                  <w:pPr>
                    <w:spacing w:after="0" w:line="135" w:lineRule="atLeast"/>
                    <w:rPr>
                      <w:rFonts w:ascii="Tahoma" w:eastAsia="Times New Roman" w:hAnsi="Tahoma" w:cs="Tahoma"/>
                      <w:color w:val="000000"/>
                      <w:sz w:val="17"/>
                      <w:szCs w:val="17"/>
                      <w:lang w:eastAsia="da-DK"/>
                    </w:rPr>
                  </w:pPr>
                  <w:r w:rsidRPr="00D77FF5">
                    <w:rPr>
                      <w:rFonts w:ascii="Tahoma" w:eastAsia="Times New Roman" w:hAnsi="Tahoma" w:cs="Tahoma"/>
                      <w:b/>
                      <w:bCs/>
                      <w:color w:val="000000"/>
                      <w:sz w:val="17"/>
                      <w:szCs w:val="17"/>
                      <w:lang w:eastAsia="da-DK"/>
                    </w:rPr>
                    <w:t>Nej</w:t>
                  </w:r>
                  <w:r w:rsidRPr="00D77FF5">
                    <w:rPr>
                      <w:rFonts w:ascii="Tahoma" w:eastAsia="Times New Roman" w:hAnsi="Tahoma" w:cs="Tahoma"/>
                      <w:color w:val="000000"/>
                      <w:sz w:val="17"/>
                      <w:szCs w:val="17"/>
                      <w:lang w:eastAsia="da-DK"/>
                    </w:rPr>
                    <w:t xml:space="preserve"> </w:t>
                  </w:r>
                </w:p>
              </w:tc>
              <w:tc>
                <w:tcPr>
                  <w:tcW w:w="5968" w:type="dxa"/>
                  <w:tcBorders>
                    <w:top w:val="single" w:sz="8" w:space="0" w:color="000000"/>
                    <w:left w:val="single" w:sz="8" w:space="0" w:color="000000"/>
                    <w:bottom w:val="single" w:sz="8" w:space="0" w:color="000000"/>
                    <w:right w:val="single" w:sz="8" w:space="0" w:color="000000"/>
                  </w:tcBorders>
                  <w:shd w:val="clear" w:color="auto" w:fill="BFBFBF"/>
                  <w:hideMark/>
                </w:tcPr>
                <w:p w14:paraId="7A4D7E83" w14:textId="77777777" w:rsidR="00D77FF5" w:rsidRPr="00D77FF5" w:rsidRDefault="00D77FF5" w:rsidP="00D77FF5">
                  <w:pPr>
                    <w:spacing w:after="0" w:line="135" w:lineRule="atLeast"/>
                    <w:rPr>
                      <w:rFonts w:ascii="Tahoma" w:eastAsia="Times New Roman" w:hAnsi="Tahoma" w:cs="Tahoma"/>
                      <w:color w:val="000000"/>
                      <w:sz w:val="17"/>
                      <w:szCs w:val="17"/>
                      <w:lang w:eastAsia="da-DK"/>
                    </w:rPr>
                  </w:pPr>
                  <w:r w:rsidRPr="00D77FF5">
                    <w:rPr>
                      <w:rFonts w:ascii="Tahoma" w:eastAsia="Times New Roman" w:hAnsi="Tahoma" w:cs="Tahoma"/>
                      <w:b/>
                      <w:bCs/>
                      <w:color w:val="000000"/>
                      <w:sz w:val="17"/>
                      <w:szCs w:val="17"/>
                      <w:lang w:eastAsia="da-DK"/>
                    </w:rPr>
                    <w:t>Tekst</w:t>
                  </w:r>
                  <w:r w:rsidRPr="00D77FF5">
                    <w:rPr>
                      <w:rFonts w:ascii="Tahoma" w:eastAsia="Times New Roman" w:hAnsi="Tahoma" w:cs="Tahoma"/>
                      <w:color w:val="000000"/>
                      <w:sz w:val="17"/>
                      <w:szCs w:val="17"/>
                      <w:lang w:eastAsia="da-DK"/>
                    </w:rPr>
                    <w:t xml:space="preserve"> </w:t>
                  </w:r>
                </w:p>
              </w:tc>
            </w:tr>
            <w:tr w:rsidR="00BD79DF" w:rsidRPr="00D77FF5" w14:paraId="7A4D7E89" w14:textId="77777777" w:rsidTr="00BD79DF">
              <w:trPr>
                <w:trHeight w:val="135"/>
              </w:trPr>
              <w:tc>
                <w:tcPr>
                  <w:tcW w:w="2391" w:type="dxa"/>
                  <w:tcBorders>
                    <w:top w:val="single" w:sz="8" w:space="0" w:color="000000"/>
                    <w:left w:val="single" w:sz="8" w:space="0" w:color="000000"/>
                    <w:bottom w:val="single" w:sz="8" w:space="0" w:color="000000"/>
                    <w:right w:val="single" w:sz="8" w:space="0" w:color="000000"/>
                  </w:tcBorders>
                  <w:hideMark/>
                </w:tcPr>
                <w:p w14:paraId="7A4D7E85" w14:textId="77777777" w:rsidR="00D77FF5" w:rsidRPr="00D77FF5" w:rsidRDefault="00D77FF5" w:rsidP="00D77FF5">
                  <w:pPr>
                    <w:spacing w:after="0" w:line="135" w:lineRule="atLeast"/>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13. Vil projektet kunne overholde de angivne BAT-konklusioner?</w:t>
                  </w:r>
                </w:p>
              </w:tc>
              <w:tc>
                <w:tcPr>
                  <w:tcW w:w="556" w:type="dxa"/>
                  <w:tcBorders>
                    <w:top w:val="single" w:sz="8" w:space="0" w:color="000000"/>
                    <w:left w:val="single" w:sz="8" w:space="0" w:color="000000"/>
                    <w:bottom w:val="single" w:sz="8" w:space="0" w:color="000000"/>
                    <w:right w:val="single" w:sz="8" w:space="0" w:color="000000"/>
                  </w:tcBorders>
                  <w:shd w:val="clear" w:color="auto" w:fill="00B050"/>
                  <w:hideMark/>
                </w:tcPr>
                <w:p w14:paraId="7A4D7E86" w14:textId="77777777" w:rsidR="00D77FF5" w:rsidRPr="00D77FF5" w:rsidRDefault="00D77FF5" w:rsidP="00D77FF5">
                  <w:pPr>
                    <w:spacing w:after="0" w:line="135" w:lineRule="atLeast"/>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 </w:t>
                  </w:r>
                </w:p>
              </w:tc>
              <w:tc>
                <w:tcPr>
                  <w:tcW w:w="445" w:type="dxa"/>
                  <w:tcBorders>
                    <w:top w:val="single" w:sz="8" w:space="0" w:color="000000"/>
                    <w:left w:val="single" w:sz="8" w:space="0" w:color="000000"/>
                    <w:bottom w:val="single" w:sz="8" w:space="0" w:color="000000"/>
                    <w:right w:val="single" w:sz="8" w:space="0" w:color="000000"/>
                  </w:tcBorders>
                  <w:shd w:val="clear" w:color="auto" w:fill="FF0000"/>
                  <w:hideMark/>
                </w:tcPr>
                <w:p w14:paraId="7A4D7E87" w14:textId="77777777" w:rsidR="00D77FF5" w:rsidRPr="00D77FF5" w:rsidRDefault="00D77FF5" w:rsidP="00D77FF5">
                  <w:pPr>
                    <w:spacing w:after="0" w:line="135" w:lineRule="atLeast"/>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 </w:t>
                  </w:r>
                </w:p>
              </w:tc>
              <w:tc>
                <w:tcPr>
                  <w:tcW w:w="5968" w:type="dxa"/>
                  <w:tcBorders>
                    <w:top w:val="single" w:sz="8" w:space="0" w:color="000000"/>
                    <w:left w:val="single" w:sz="8" w:space="0" w:color="000000"/>
                    <w:bottom w:val="single" w:sz="8" w:space="0" w:color="000000"/>
                    <w:right w:val="single" w:sz="8" w:space="0" w:color="000000"/>
                  </w:tcBorders>
                </w:tcPr>
                <w:p w14:paraId="7A4D7E88" w14:textId="274F5972" w:rsidR="00D77FF5" w:rsidRPr="00D77FF5" w:rsidRDefault="00DB1E75" w:rsidP="00D77FF5">
                  <w:pPr>
                    <w:spacing w:after="0" w:line="135" w:lineRule="atLeast"/>
                    <w:rPr>
                      <w:rFonts w:ascii="Tahoma" w:eastAsia="Times New Roman" w:hAnsi="Tahoma" w:cs="Tahoma"/>
                      <w:color w:val="000000"/>
                      <w:sz w:val="17"/>
                      <w:szCs w:val="17"/>
                      <w:lang w:eastAsia="da-DK"/>
                    </w:rPr>
                  </w:pPr>
                  <w:r>
                    <w:rPr>
                      <w:rFonts w:ascii="Tahoma" w:eastAsia="Times New Roman" w:hAnsi="Tahoma" w:cs="Tahoma"/>
                      <w:color w:val="000000"/>
                      <w:sz w:val="17"/>
                      <w:szCs w:val="17"/>
                      <w:lang w:eastAsia="da-DK"/>
                    </w:rPr>
                    <w:t>Ikke relevant.</w:t>
                  </w:r>
                </w:p>
              </w:tc>
            </w:tr>
            <w:tr w:rsidR="00BD79DF" w:rsidRPr="00D77FF5" w14:paraId="7A4D7E8F" w14:textId="77777777" w:rsidTr="00BD79DF">
              <w:trPr>
                <w:trHeight w:val="135"/>
              </w:trPr>
              <w:tc>
                <w:tcPr>
                  <w:tcW w:w="2391" w:type="dxa"/>
                  <w:tcBorders>
                    <w:top w:val="single" w:sz="8" w:space="0" w:color="000000"/>
                    <w:left w:val="single" w:sz="8" w:space="0" w:color="000000"/>
                    <w:bottom w:val="single" w:sz="8" w:space="0" w:color="000000"/>
                    <w:right w:val="single" w:sz="8" w:space="0" w:color="000000"/>
                  </w:tcBorders>
                  <w:hideMark/>
                </w:tcPr>
                <w:p w14:paraId="7A4D7E8A" w14:textId="77777777" w:rsidR="00D77FF5" w:rsidRPr="00D77FF5" w:rsidRDefault="00D77FF5" w:rsidP="00D77FF5">
                  <w:pPr>
                    <w:spacing w:after="0" w:line="135" w:lineRule="atLeast"/>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14. Er projektet omfattet af en eller flere af Miljøstyrelsens vejledninger eller bekendtgørelser om støj eller eventuelt lokalt fastsatte støjgrænser?</w:t>
                  </w:r>
                </w:p>
              </w:tc>
              <w:tc>
                <w:tcPr>
                  <w:tcW w:w="556" w:type="dxa"/>
                  <w:tcBorders>
                    <w:top w:val="single" w:sz="8" w:space="0" w:color="000000"/>
                    <w:left w:val="single" w:sz="8" w:space="0" w:color="000000"/>
                    <w:bottom w:val="single" w:sz="8" w:space="0" w:color="000000"/>
                    <w:right w:val="single" w:sz="8" w:space="0" w:color="000000"/>
                  </w:tcBorders>
                  <w:hideMark/>
                </w:tcPr>
                <w:p w14:paraId="7A4D7E8B" w14:textId="65DBC602" w:rsidR="00D77FF5" w:rsidRPr="00D77FF5" w:rsidRDefault="00D77FF5" w:rsidP="00D77FF5">
                  <w:pPr>
                    <w:spacing w:after="0" w:line="135" w:lineRule="atLeast"/>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 </w:t>
                  </w:r>
                  <w:r w:rsidR="00326987">
                    <w:rPr>
                      <w:rFonts w:ascii="Tahoma" w:eastAsia="Times New Roman" w:hAnsi="Tahoma" w:cs="Tahoma"/>
                      <w:color w:val="000000"/>
                      <w:sz w:val="17"/>
                      <w:szCs w:val="17"/>
                      <w:lang w:eastAsia="da-DK"/>
                    </w:rPr>
                    <w:t>X</w:t>
                  </w:r>
                </w:p>
              </w:tc>
              <w:tc>
                <w:tcPr>
                  <w:tcW w:w="445" w:type="dxa"/>
                  <w:tcBorders>
                    <w:top w:val="single" w:sz="8" w:space="0" w:color="000000"/>
                    <w:left w:val="single" w:sz="8" w:space="0" w:color="000000"/>
                    <w:bottom w:val="single" w:sz="8" w:space="0" w:color="000000"/>
                    <w:right w:val="single" w:sz="8" w:space="0" w:color="000000"/>
                  </w:tcBorders>
                  <w:hideMark/>
                </w:tcPr>
                <w:p w14:paraId="7A4D7E8C" w14:textId="77777777" w:rsidR="00D77FF5" w:rsidRPr="00D77FF5" w:rsidRDefault="00D77FF5" w:rsidP="00D77FF5">
                  <w:pPr>
                    <w:spacing w:after="0" w:line="135" w:lineRule="atLeast"/>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 </w:t>
                  </w:r>
                </w:p>
              </w:tc>
              <w:tc>
                <w:tcPr>
                  <w:tcW w:w="5968" w:type="dxa"/>
                  <w:tcBorders>
                    <w:top w:val="single" w:sz="8" w:space="0" w:color="000000"/>
                    <w:left w:val="single" w:sz="8" w:space="0" w:color="000000"/>
                    <w:bottom w:val="single" w:sz="8" w:space="0" w:color="000000"/>
                    <w:right w:val="single" w:sz="8" w:space="0" w:color="000000"/>
                  </w:tcBorders>
                </w:tcPr>
                <w:p w14:paraId="197BEDEA" w14:textId="77777777" w:rsidR="00D77FF5" w:rsidRDefault="00326987" w:rsidP="00D77FF5">
                  <w:pPr>
                    <w:spacing w:after="0" w:line="135" w:lineRule="atLeast"/>
                    <w:rPr>
                      <w:rFonts w:ascii="Tahoma" w:eastAsia="Times New Roman" w:hAnsi="Tahoma" w:cs="Tahoma"/>
                      <w:color w:val="000000"/>
                      <w:sz w:val="17"/>
                      <w:szCs w:val="17"/>
                      <w:lang w:eastAsia="da-DK"/>
                    </w:rPr>
                  </w:pPr>
                  <w:r>
                    <w:rPr>
                      <w:rFonts w:ascii="Tahoma" w:eastAsia="Times New Roman" w:hAnsi="Tahoma" w:cs="Tahoma"/>
                      <w:color w:val="000000"/>
                      <w:sz w:val="17"/>
                      <w:szCs w:val="17"/>
                      <w:lang w:eastAsia="da-DK"/>
                    </w:rPr>
                    <w:t>Projektet er omfattet af Miljøstyrelsens vejledende grænseværdier samt orientering fra Miljøstyrelsen 1997; Lavfrekvent støj, infralyd og vibrationer.</w:t>
                  </w:r>
                </w:p>
                <w:p w14:paraId="6A0D9F38" w14:textId="77777777" w:rsidR="00A54931" w:rsidRDefault="00A54931" w:rsidP="00D77FF5">
                  <w:pPr>
                    <w:spacing w:after="0" w:line="135" w:lineRule="atLeast"/>
                    <w:rPr>
                      <w:rFonts w:ascii="Tahoma" w:eastAsia="Times New Roman" w:hAnsi="Tahoma" w:cs="Tahoma"/>
                      <w:color w:val="000000"/>
                      <w:sz w:val="17"/>
                      <w:szCs w:val="17"/>
                      <w:lang w:eastAsia="da-DK"/>
                    </w:rPr>
                  </w:pPr>
                </w:p>
                <w:p w14:paraId="7A4D7E8E" w14:textId="3BF6C1A9" w:rsidR="00A54931" w:rsidRPr="00D77FF5" w:rsidRDefault="00A54931" w:rsidP="00D77FF5">
                  <w:pPr>
                    <w:spacing w:after="0" w:line="135" w:lineRule="atLeast"/>
                    <w:rPr>
                      <w:rFonts w:ascii="Tahoma" w:eastAsia="Times New Roman" w:hAnsi="Tahoma" w:cs="Tahoma"/>
                      <w:color w:val="000000"/>
                      <w:sz w:val="17"/>
                      <w:szCs w:val="17"/>
                      <w:lang w:eastAsia="da-DK"/>
                    </w:rPr>
                  </w:pPr>
                  <w:r>
                    <w:rPr>
                      <w:rFonts w:ascii="Tahoma" w:eastAsia="Times New Roman" w:hAnsi="Tahoma" w:cs="Tahoma"/>
                      <w:color w:val="000000"/>
                      <w:sz w:val="17"/>
                      <w:szCs w:val="17"/>
                      <w:lang w:eastAsia="da-DK"/>
                    </w:rPr>
                    <w:t xml:space="preserve">Derudover skal de lokale fastsatte grænser for anlægsstøj overholdes, som er fastsat af </w:t>
                  </w:r>
                  <w:r w:rsidR="00BF7BEE">
                    <w:rPr>
                      <w:rFonts w:ascii="Tahoma" w:eastAsia="Times New Roman" w:hAnsi="Tahoma" w:cs="Tahoma"/>
                      <w:color w:val="000000"/>
                      <w:sz w:val="17"/>
                      <w:szCs w:val="17"/>
                      <w:lang w:eastAsia="da-DK"/>
                    </w:rPr>
                    <w:t>Ringsted og Næstved kommuner</w:t>
                  </w:r>
                  <w:r>
                    <w:rPr>
                      <w:rFonts w:ascii="Tahoma" w:eastAsia="Times New Roman" w:hAnsi="Tahoma" w:cs="Tahoma"/>
                      <w:color w:val="000000"/>
                      <w:sz w:val="17"/>
                      <w:szCs w:val="17"/>
                      <w:lang w:eastAsia="da-DK"/>
                    </w:rPr>
                    <w:t>.</w:t>
                  </w:r>
                </w:p>
              </w:tc>
            </w:tr>
            <w:tr w:rsidR="00BD79DF" w:rsidRPr="00D77FF5" w14:paraId="7A4D7E94" w14:textId="77777777" w:rsidTr="00BD79DF">
              <w:trPr>
                <w:trHeight w:val="135"/>
              </w:trPr>
              <w:tc>
                <w:tcPr>
                  <w:tcW w:w="2391" w:type="dxa"/>
                  <w:tcBorders>
                    <w:top w:val="single" w:sz="8" w:space="0" w:color="000000"/>
                    <w:left w:val="single" w:sz="8" w:space="0" w:color="000000"/>
                    <w:bottom w:val="single" w:sz="8" w:space="0" w:color="000000"/>
                    <w:right w:val="single" w:sz="8" w:space="0" w:color="000000"/>
                  </w:tcBorders>
                  <w:hideMark/>
                </w:tcPr>
                <w:p w14:paraId="7A4D7E90" w14:textId="77777777" w:rsidR="00D77FF5" w:rsidRPr="00D77FF5" w:rsidRDefault="00D77FF5" w:rsidP="00D77FF5">
                  <w:pPr>
                    <w:spacing w:after="0" w:line="135" w:lineRule="atLeast"/>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15. Vil anlægsarbejdet kunne overholde de eventuelt lokalt fastsatte vejledende grænseværdier for støj og vibrationer?</w:t>
                  </w:r>
                </w:p>
              </w:tc>
              <w:tc>
                <w:tcPr>
                  <w:tcW w:w="556" w:type="dxa"/>
                  <w:tcBorders>
                    <w:top w:val="single" w:sz="8" w:space="0" w:color="000000"/>
                    <w:left w:val="single" w:sz="8" w:space="0" w:color="000000"/>
                    <w:bottom w:val="single" w:sz="8" w:space="0" w:color="000000"/>
                    <w:right w:val="single" w:sz="8" w:space="0" w:color="000000"/>
                  </w:tcBorders>
                  <w:shd w:val="clear" w:color="auto" w:fill="00B050"/>
                  <w:hideMark/>
                </w:tcPr>
                <w:p w14:paraId="7A4D7E91" w14:textId="3B48377C" w:rsidR="00D77FF5" w:rsidRPr="00D77FF5" w:rsidRDefault="00D77FF5" w:rsidP="00D77FF5">
                  <w:pPr>
                    <w:spacing w:after="0" w:line="135" w:lineRule="atLeast"/>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 </w:t>
                  </w:r>
                  <w:r w:rsidR="00326987">
                    <w:rPr>
                      <w:rFonts w:ascii="Tahoma" w:eastAsia="Times New Roman" w:hAnsi="Tahoma" w:cs="Tahoma"/>
                      <w:color w:val="000000"/>
                      <w:sz w:val="17"/>
                      <w:szCs w:val="17"/>
                      <w:lang w:eastAsia="da-DK"/>
                    </w:rPr>
                    <w:t>X</w:t>
                  </w:r>
                </w:p>
              </w:tc>
              <w:tc>
                <w:tcPr>
                  <w:tcW w:w="445" w:type="dxa"/>
                  <w:tcBorders>
                    <w:top w:val="single" w:sz="8" w:space="0" w:color="000000"/>
                    <w:left w:val="single" w:sz="8" w:space="0" w:color="000000"/>
                    <w:bottom w:val="single" w:sz="8" w:space="0" w:color="000000"/>
                    <w:right w:val="single" w:sz="8" w:space="0" w:color="000000"/>
                  </w:tcBorders>
                  <w:shd w:val="clear" w:color="auto" w:fill="FFFF00"/>
                  <w:hideMark/>
                </w:tcPr>
                <w:p w14:paraId="7A4D7E92" w14:textId="77777777" w:rsidR="00D77FF5" w:rsidRPr="00D77FF5" w:rsidRDefault="00D77FF5" w:rsidP="00D77FF5">
                  <w:pPr>
                    <w:spacing w:after="0" w:line="135" w:lineRule="atLeast"/>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 </w:t>
                  </w:r>
                </w:p>
              </w:tc>
              <w:tc>
                <w:tcPr>
                  <w:tcW w:w="5968" w:type="dxa"/>
                  <w:tcBorders>
                    <w:top w:val="single" w:sz="8" w:space="0" w:color="000000"/>
                    <w:left w:val="single" w:sz="8" w:space="0" w:color="000000"/>
                    <w:bottom w:val="single" w:sz="8" w:space="0" w:color="000000"/>
                    <w:right w:val="single" w:sz="8" w:space="0" w:color="000000"/>
                  </w:tcBorders>
                </w:tcPr>
                <w:p w14:paraId="7A4D7E93" w14:textId="028E1E99" w:rsidR="00D77FF5" w:rsidRPr="00D77FF5" w:rsidRDefault="00724095" w:rsidP="00D77FF5">
                  <w:pPr>
                    <w:spacing w:after="0" w:line="135" w:lineRule="atLeast"/>
                    <w:rPr>
                      <w:rFonts w:ascii="Tahoma" w:eastAsia="Times New Roman" w:hAnsi="Tahoma" w:cs="Tahoma"/>
                      <w:color w:val="000000"/>
                      <w:sz w:val="17"/>
                      <w:szCs w:val="17"/>
                      <w:lang w:eastAsia="da-DK"/>
                    </w:rPr>
                  </w:pPr>
                  <w:r>
                    <w:rPr>
                      <w:rFonts w:ascii="Tahoma" w:eastAsia="Times New Roman" w:hAnsi="Tahoma" w:cs="Tahoma"/>
                      <w:color w:val="000000"/>
                      <w:sz w:val="17"/>
                      <w:szCs w:val="17"/>
                      <w:lang w:eastAsia="da-DK"/>
                    </w:rPr>
                    <w:t>I anlægsarbejdet vil der forekomme begrænsede vibrationer i forbindelse med komprimering.</w:t>
                  </w:r>
                </w:p>
              </w:tc>
            </w:tr>
            <w:tr w:rsidR="00BD79DF" w:rsidRPr="00D77FF5" w14:paraId="7A4D7E99" w14:textId="77777777" w:rsidTr="00BD79DF">
              <w:trPr>
                <w:trHeight w:val="135"/>
              </w:trPr>
              <w:tc>
                <w:tcPr>
                  <w:tcW w:w="2391" w:type="dxa"/>
                  <w:tcBorders>
                    <w:top w:val="single" w:sz="8" w:space="0" w:color="000000"/>
                    <w:left w:val="single" w:sz="8" w:space="0" w:color="000000"/>
                    <w:bottom w:val="single" w:sz="8" w:space="0" w:color="000000"/>
                    <w:right w:val="single" w:sz="8" w:space="0" w:color="000000"/>
                  </w:tcBorders>
                  <w:hideMark/>
                </w:tcPr>
                <w:p w14:paraId="7A4D7E95" w14:textId="77777777" w:rsidR="00D77FF5" w:rsidRPr="00D77FF5" w:rsidRDefault="00D77FF5" w:rsidP="00D77FF5">
                  <w:pPr>
                    <w:spacing w:after="0" w:line="135" w:lineRule="atLeast"/>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 xml:space="preserve">16. Vil det samlede projekt, når anlægsarbejdet er udført, kunne overholde de vejledende </w:t>
                  </w:r>
                  <w:r w:rsidRPr="00D77FF5">
                    <w:rPr>
                      <w:rFonts w:ascii="Tahoma" w:eastAsia="Times New Roman" w:hAnsi="Tahoma" w:cs="Tahoma"/>
                      <w:color w:val="000000"/>
                      <w:sz w:val="17"/>
                      <w:szCs w:val="17"/>
                      <w:lang w:eastAsia="da-DK"/>
                    </w:rPr>
                    <w:lastRenderedPageBreak/>
                    <w:t>grænseværdier for støj og vibrationer?</w:t>
                  </w:r>
                </w:p>
              </w:tc>
              <w:tc>
                <w:tcPr>
                  <w:tcW w:w="556" w:type="dxa"/>
                  <w:tcBorders>
                    <w:top w:val="single" w:sz="8" w:space="0" w:color="000000"/>
                    <w:left w:val="single" w:sz="8" w:space="0" w:color="000000"/>
                    <w:bottom w:val="single" w:sz="8" w:space="0" w:color="000000"/>
                    <w:right w:val="single" w:sz="8" w:space="0" w:color="000000"/>
                  </w:tcBorders>
                  <w:shd w:val="clear" w:color="auto" w:fill="00B050"/>
                  <w:hideMark/>
                </w:tcPr>
                <w:p w14:paraId="7A4D7E96" w14:textId="5C855415" w:rsidR="00D77FF5" w:rsidRPr="00D77FF5" w:rsidRDefault="00D77FF5" w:rsidP="00D77FF5">
                  <w:pPr>
                    <w:spacing w:after="0" w:line="135" w:lineRule="atLeast"/>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lastRenderedPageBreak/>
                    <w:t> </w:t>
                  </w:r>
                  <w:r w:rsidR="00326987">
                    <w:rPr>
                      <w:rFonts w:ascii="Tahoma" w:eastAsia="Times New Roman" w:hAnsi="Tahoma" w:cs="Tahoma"/>
                      <w:color w:val="000000"/>
                      <w:sz w:val="17"/>
                      <w:szCs w:val="17"/>
                      <w:lang w:eastAsia="da-DK"/>
                    </w:rPr>
                    <w:t>X</w:t>
                  </w:r>
                </w:p>
              </w:tc>
              <w:tc>
                <w:tcPr>
                  <w:tcW w:w="445" w:type="dxa"/>
                  <w:tcBorders>
                    <w:top w:val="single" w:sz="8" w:space="0" w:color="000000"/>
                    <w:left w:val="single" w:sz="8" w:space="0" w:color="000000"/>
                    <w:bottom w:val="single" w:sz="8" w:space="0" w:color="000000"/>
                    <w:right w:val="single" w:sz="8" w:space="0" w:color="000000"/>
                  </w:tcBorders>
                  <w:shd w:val="clear" w:color="auto" w:fill="FF0000"/>
                  <w:hideMark/>
                </w:tcPr>
                <w:p w14:paraId="7A4D7E97" w14:textId="77777777" w:rsidR="00D77FF5" w:rsidRPr="00D77FF5" w:rsidRDefault="00D77FF5" w:rsidP="00D77FF5">
                  <w:pPr>
                    <w:spacing w:after="0" w:line="135" w:lineRule="atLeast"/>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 </w:t>
                  </w:r>
                </w:p>
              </w:tc>
              <w:tc>
                <w:tcPr>
                  <w:tcW w:w="5968" w:type="dxa"/>
                  <w:tcBorders>
                    <w:top w:val="single" w:sz="8" w:space="0" w:color="000000"/>
                    <w:left w:val="single" w:sz="8" w:space="0" w:color="000000"/>
                    <w:bottom w:val="single" w:sz="8" w:space="0" w:color="000000"/>
                    <w:right w:val="single" w:sz="8" w:space="0" w:color="000000"/>
                  </w:tcBorders>
                </w:tcPr>
                <w:p w14:paraId="7A4D7E98" w14:textId="24F80D34" w:rsidR="00D77FF5" w:rsidRPr="00D77FF5" w:rsidRDefault="00382810" w:rsidP="00D77FF5">
                  <w:pPr>
                    <w:spacing w:after="0" w:line="135" w:lineRule="atLeast"/>
                    <w:rPr>
                      <w:rFonts w:ascii="Tahoma" w:eastAsia="Times New Roman" w:hAnsi="Tahoma" w:cs="Tahoma"/>
                      <w:color w:val="000000"/>
                      <w:sz w:val="17"/>
                      <w:szCs w:val="17"/>
                      <w:lang w:eastAsia="da-DK"/>
                    </w:rPr>
                  </w:pPr>
                  <w:r>
                    <w:rPr>
                      <w:rFonts w:ascii="Tahoma" w:eastAsia="Times New Roman" w:hAnsi="Tahoma" w:cs="Tahoma"/>
                      <w:color w:val="000000"/>
                      <w:sz w:val="17"/>
                      <w:szCs w:val="17"/>
                      <w:lang w:eastAsia="da-DK"/>
                    </w:rPr>
                    <w:t>Driftsfasen vil ikke give anledning til overskridelse af vejledende grænseværdier for støj.</w:t>
                  </w:r>
                </w:p>
              </w:tc>
            </w:tr>
            <w:tr w:rsidR="00BD79DF" w:rsidRPr="00D77FF5" w14:paraId="7A4D7E9F" w14:textId="77777777" w:rsidTr="00BD79DF">
              <w:trPr>
                <w:trHeight w:val="135"/>
              </w:trPr>
              <w:tc>
                <w:tcPr>
                  <w:tcW w:w="2391" w:type="dxa"/>
                  <w:tcBorders>
                    <w:top w:val="single" w:sz="8" w:space="0" w:color="000000"/>
                    <w:left w:val="single" w:sz="8" w:space="0" w:color="000000"/>
                    <w:bottom w:val="single" w:sz="8" w:space="0" w:color="000000"/>
                    <w:right w:val="single" w:sz="8" w:space="0" w:color="000000"/>
                  </w:tcBorders>
                  <w:hideMark/>
                </w:tcPr>
                <w:p w14:paraId="7A4D7E9A" w14:textId="77777777" w:rsidR="00D77FF5" w:rsidRPr="00D77FF5" w:rsidRDefault="00D77FF5" w:rsidP="00D77FF5">
                  <w:pPr>
                    <w:spacing w:after="0" w:line="135" w:lineRule="atLeast"/>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17. Er projektet omfattet Miljøstyrelsens vejledninger, regler og bekendtgørelser om luftforurening?</w:t>
                  </w:r>
                </w:p>
              </w:tc>
              <w:tc>
                <w:tcPr>
                  <w:tcW w:w="556" w:type="dxa"/>
                  <w:tcBorders>
                    <w:top w:val="single" w:sz="8" w:space="0" w:color="000000"/>
                    <w:left w:val="single" w:sz="8" w:space="0" w:color="000000"/>
                    <w:bottom w:val="single" w:sz="8" w:space="0" w:color="000000"/>
                    <w:right w:val="single" w:sz="8" w:space="0" w:color="000000"/>
                  </w:tcBorders>
                  <w:hideMark/>
                </w:tcPr>
                <w:p w14:paraId="7A4D7E9B" w14:textId="77777777" w:rsidR="00D77FF5" w:rsidRPr="00D77FF5" w:rsidRDefault="00D77FF5" w:rsidP="00D77FF5">
                  <w:pPr>
                    <w:spacing w:after="0" w:line="135" w:lineRule="atLeast"/>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 </w:t>
                  </w:r>
                </w:p>
              </w:tc>
              <w:tc>
                <w:tcPr>
                  <w:tcW w:w="445" w:type="dxa"/>
                  <w:tcBorders>
                    <w:top w:val="single" w:sz="8" w:space="0" w:color="000000"/>
                    <w:left w:val="single" w:sz="8" w:space="0" w:color="000000"/>
                    <w:bottom w:val="single" w:sz="8" w:space="0" w:color="000000"/>
                    <w:right w:val="single" w:sz="8" w:space="0" w:color="000000"/>
                  </w:tcBorders>
                  <w:hideMark/>
                </w:tcPr>
                <w:p w14:paraId="7A4D7E9C" w14:textId="7875C302" w:rsidR="00D77FF5" w:rsidRPr="00D77FF5" w:rsidRDefault="00D77FF5" w:rsidP="00D77FF5">
                  <w:pPr>
                    <w:spacing w:after="0" w:line="135" w:lineRule="atLeast"/>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 </w:t>
                  </w:r>
                  <w:r w:rsidR="005B3104">
                    <w:rPr>
                      <w:rFonts w:ascii="Tahoma" w:eastAsia="Times New Roman" w:hAnsi="Tahoma" w:cs="Tahoma"/>
                      <w:color w:val="000000"/>
                      <w:sz w:val="17"/>
                      <w:szCs w:val="17"/>
                      <w:lang w:eastAsia="da-DK"/>
                    </w:rPr>
                    <w:t>X</w:t>
                  </w:r>
                </w:p>
              </w:tc>
              <w:tc>
                <w:tcPr>
                  <w:tcW w:w="5968" w:type="dxa"/>
                  <w:tcBorders>
                    <w:top w:val="single" w:sz="8" w:space="0" w:color="000000"/>
                    <w:left w:val="single" w:sz="8" w:space="0" w:color="000000"/>
                    <w:bottom w:val="single" w:sz="8" w:space="0" w:color="000000"/>
                    <w:right w:val="single" w:sz="8" w:space="0" w:color="000000"/>
                  </w:tcBorders>
                </w:tcPr>
                <w:p w14:paraId="7A4D7E9E" w14:textId="49D9A1C9" w:rsidR="00D77FF5" w:rsidRPr="00D77FF5" w:rsidRDefault="005B3104" w:rsidP="00D77FF5">
                  <w:pPr>
                    <w:spacing w:after="0" w:line="135" w:lineRule="atLeast"/>
                    <w:rPr>
                      <w:rFonts w:ascii="Tahoma" w:eastAsia="Times New Roman" w:hAnsi="Tahoma" w:cs="Tahoma"/>
                      <w:color w:val="000000"/>
                      <w:sz w:val="17"/>
                      <w:szCs w:val="17"/>
                      <w:lang w:eastAsia="da-DK"/>
                    </w:rPr>
                  </w:pPr>
                  <w:r>
                    <w:rPr>
                      <w:rFonts w:ascii="Tahoma" w:eastAsia="Times New Roman" w:hAnsi="Tahoma" w:cs="Tahoma"/>
                      <w:color w:val="000000"/>
                      <w:sz w:val="17"/>
                      <w:szCs w:val="17"/>
                      <w:lang w:eastAsia="da-DK"/>
                    </w:rPr>
                    <w:t>Projektet er ikke omfattet af Miljøstyrelsens vejledninger, regler og bekendtgørelser om luftforurening.</w:t>
                  </w:r>
                </w:p>
              </w:tc>
            </w:tr>
            <w:tr w:rsidR="00BD79DF" w:rsidRPr="00D77FF5" w14:paraId="7A4D7EA4" w14:textId="77777777" w:rsidTr="00BD79DF">
              <w:trPr>
                <w:trHeight w:val="135"/>
              </w:trPr>
              <w:tc>
                <w:tcPr>
                  <w:tcW w:w="2391" w:type="dxa"/>
                  <w:tcBorders>
                    <w:top w:val="single" w:sz="8" w:space="0" w:color="000000"/>
                    <w:left w:val="single" w:sz="8" w:space="0" w:color="000000"/>
                    <w:bottom w:val="single" w:sz="8" w:space="0" w:color="000000"/>
                    <w:right w:val="single" w:sz="8" w:space="0" w:color="000000"/>
                  </w:tcBorders>
                  <w:hideMark/>
                </w:tcPr>
                <w:p w14:paraId="7A4D7EA0" w14:textId="77777777" w:rsidR="00D77FF5" w:rsidRPr="00D77FF5" w:rsidRDefault="00D77FF5" w:rsidP="00D77FF5">
                  <w:pPr>
                    <w:spacing w:after="0" w:line="135" w:lineRule="atLeast"/>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18. Vil anlægsarbejdet kunne overholde de vejledende grænseværdier for luftforurening?</w:t>
                  </w:r>
                </w:p>
              </w:tc>
              <w:tc>
                <w:tcPr>
                  <w:tcW w:w="556" w:type="dxa"/>
                  <w:tcBorders>
                    <w:top w:val="single" w:sz="8" w:space="0" w:color="000000"/>
                    <w:left w:val="single" w:sz="8" w:space="0" w:color="000000"/>
                    <w:bottom w:val="single" w:sz="8" w:space="0" w:color="000000"/>
                    <w:right w:val="single" w:sz="8" w:space="0" w:color="000000"/>
                  </w:tcBorders>
                  <w:shd w:val="clear" w:color="auto" w:fill="00B050"/>
                  <w:hideMark/>
                </w:tcPr>
                <w:p w14:paraId="7A4D7EA1" w14:textId="77777777" w:rsidR="00D77FF5" w:rsidRPr="00D77FF5" w:rsidRDefault="00D77FF5" w:rsidP="00D77FF5">
                  <w:pPr>
                    <w:spacing w:after="0" w:line="135" w:lineRule="atLeast"/>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 </w:t>
                  </w:r>
                </w:p>
              </w:tc>
              <w:tc>
                <w:tcPr>
                  <w:tcW w:w="445" w:type="dxa"/>
                  <w:tcBorders>
                    <w:top w:val="single" w:sz="8" w:space="0" w:color="000000"/>
                    <w:left w:val="single" w:sz="8" w:space="0" w:color="000000"/>
                    <w:bottom w:val="single" w:sz="8" w:space="0" w:color="000000"/>
                    <w:right w:val="single" w:sz="8" w:space="0" w:color="000000"/>
                  </w:tcBorders>
                  <w:shd w:val="clear" w:color="auto" w:fill="FFFF00"/>
                  <w:hideMark/>
                </w:tcPr>
                <w:p w14:paraId="7A4D7EA2" w14:textId="77777777" w:rsidR="00D77FF5" w:rsidRPr="00D77FF5" w:rsidRDefault="00D77FF5" w:rsidP="00D77FF5">
                  <w:pPr>
                    <w:spacing w:after="0" w:line="135" w:lineRule="atLeast"/>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 </w:t>
                  </w:r>
                </w:p>
              </w:tc>
              <w:tc>
                <w:tcPr>
                  <w:tcW w:w="5968" w:type="dxa"/>
                  <w:tcBorders>
                    <w:top w:val="single" w:sz="8" w:space="0" w:color="000000"/>
                    <w:left w:val="single" w:sz="8" w:space="0" w:color="000000"/>
                    <w:bottom w:val="single" w:sz="8" w:space="0" w:color="000000"/>
                    <w:right w:val="single" w:sz="8" w:space="0" w:color="000000"/>
                  </w:tcBorders>
                  <w:hideMark/>
                </w:tcPr>
                <w:p w14:paraId="7A4D7EA3" w14:textId="51612964" w:rsidR="00D77FF5" w:rsidRPr="00D77FF5" w:rsidRDefault="00A709FC" w:rsidP="00D77FF5">
                  <w:pPr>
                    <w:spacing w:after="0" w:line="135" w:lineRule="atLeast"/>
                    <w:rPr>
                      <w:rFonts w:ascii="Tahoma" w:eastAsia="Times New Roman" w:hAnsi="Tahoma" w:cs="Tahoma"/>
                      <w:color w:val="000000"/>
                      <w:sz w:val="17"/>
                      <w:szCs w:val="17"/>
                      <w:lang w:eastAsia="da-DK"/>
                    </w:rPr>
                  </w:pPr>
                  <w:r>
                    <w:rPr>
                      <w:rFonts w:ascii="Tahoma" w:eastAsia="Times New Roman" w:hAnsi="Tahoma" w:cs="Tahoma"/>
                      <w:color w:val="000000"/>
                      <w:sz w:val="17"/>
                      <w:szCs w:val="17"/>
                      <w:lang w:eastAsia="da-DK"/>
                    </w:rPr>
                    <w:t>Ikke relevant</w:t>
                  </w:r>
                </w:p>
              </w:tc>
            </w:tr>
            <w:tr w:rsidR="00BD79DF" w:rsidRPr="00D77FF5" w14:paraId="7A4D7EAA" w14:textId="77777777" w:rsidTr="00BD79DF">
              <w:trPr>
                <w:trHeight w:val="135"/>
              </w:trPr>
              <w:tc>
                <w:tcPr>
                  <w:tcW w:w="2391" w:type="dxa"/>
                  <w:tcBorders>
                    <w:top w:val="single" w:sz="8" w:space="0" w:color="000000"/>
                    <w:left w:val="single" w:sz="8" w:space="0" w:color="000000"/>
                    <w:bottom w:val="single" w:sz="8" w:space="0" w:color="000000"/>
                    <w:right w:val="single" w:sz="8" w:space="0" w:color="000000"/>
                  </w:tcBorders>
                  <w:hideMark/>
                </w:tcPr>
                <w:p w14:paraId="7A4D7EA5" w14:textId="77777777" w:rsidR="00D77FF5" w:rsidRPr="00D77FF5" w:rsidRDefault="00D77FF5" w:rsidP="00D77FF5">
                  <w:pPr>
                    <w:spacing w:after="0" w:line="240" w:lineRule="auto"/>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19. Vil det samlede projekt, når anlægsarbejdet er udført, kunne overholde de vejledende grænseværdier for luftforurening?</w:t>
                  </w:r>
                </w:p>
                <w:p w14:paraId="7A4D7EA6" w14:textId="77777777" w:rsidR="00D77FF5" w:rsidRPr="00D77FF5" w:rsidRDefault="00D77FF5" w:rsidP="00D77FF5">
                  <w:pPr>
                    <w:spacing w:after="0" w:line="135" w:lineRule="atLeast"/>
                    <w:rPr>
                      <w:rFonts w:ascii="Tahoma" w:eastAsia="Times New Roman" w:hAnsi="Tahoma" w:cs="Tahoma"/>
                      <w:color w:val="000000"/>
                      <w:sz w:val="17"/>
                      <w:szCs w:val="17"/>
                      <w:lang w:eastAsia="da-DK"/>
                    </w:rPr>
                  </w:pPr>
                </w:p>
              </w:tc>
              <w:tc>
                <w:tcPr>
                  <w:tcW w:w="556" w:type="dxa"/>
                  <w:tcBorders>
                    <w:top w:val="single" w:sz="8" w:space="0" w:color="000000"/>
                    <w:left w:val="single" w:sz="8" w:space="0" w:color="000000"/>
                    <w:bottom w:val="single" w:sz="8" w:space="0" w:color="000000"/>
                    <w:right w:val="single" w:sz="8" w:space="0" w:color="000000"/>
                  </w:tcBorders>
                  <w:shd w:val="clear" w:color="auto" w:fill="00B050"/>
                  <w:hideMark/>
                </w:tcPr>
                <w:p w14:paraId="7A4D7EA7" w14:textId="77777777" w:rsidR="00D77FF5" w:rsidRPr="00D77FF5" w:rsidRDefault="00D77FF5" w:rsidP="00D77FF5">
                  <w:pPr>
                    <w:spacing w:after="0" w:line="135" w:lineRule="atLeast"/>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 </w:t>
                  </w:r>
                </w:p>
              </w:tc>
              <w:tc>
                <w:tcPr>
                  <w:tcW w:w="445" w:type="dxa"/>
                  <w:tcBorders>
                    <w:top w:val="single" w:sz="8" w:space="0" w:color="000000"/>
                    <w:left w:val="single" w:sz="8" w:space="0" w:color="000000"/>
                    <w:bottom w:val="single" w:sz="8" w:space="0" w:color="000000"/>
                    <w:right w:val="single" w:sz="8" w:space="0" w:color="000000"/>
                  </w:tcBorders>
                  <w:shd w:val="clear" w:color="auto" w:fill="FF0000"/>
                  <w:hideMark/>
                </w:tcPr>
                <w:p w14:paraId="7A4D7EA8" w14:textId="77777777" w:rsidR="00D77FF5" w:rsidRPr="00D77FF5" w:rsidRDefault="00D77FF5" w:rsidP="00D77FF5">
                  <w:pPr>
                    <w:spacing w:after="0" w:line="135" w:lineRule="atLeast"/>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 </w:t>
                  </w:r>
                </w:p>
              </w:tc>
              <w:tc>
                <w:tcPr>
                  <w:tcW w:w="5968" w:type="dxa"/>
                  <w:tcBorders>
                    <w:top w:val="single" w:sz="8" w:space="0" w:color="000000"/>
                    <w:left w:val="single" w:sz="8" w:space="0" w:color="000000"/>
                    <w:bottom w:val="single" w:sz="8" w:space="0" w:color="000000"/>
                    <w:right w:val="single" w:sz="8" w:space="0" w:color="000000"/>
                  </w:tcBorders>
                  <w:hideMark/>
                </w:tcPr>
                <w:p w14:paraId="7A4D7EA9" w14:textId="5B528396" w:rsidR="00D77FF5" w:rsidRPr="00D77FF5" w:rsidRDefault="00A709FC" w:rsidP="00D77FF5">
                  <w:pPr>
                    <w:spacing w:after="0" w:line="135" w:lineRule="atLeast"/>
                    <w:rPr>
                      <w:rFonts w:ascii="Tahoma" w:eastAsia="Times New Roman" w:hAnsi="Tahoma" w:cs="Tahoma"/>
                      <w:color w:val="000000"/>
                      <w:sz w:val="17"/>
                      <w:szCs w:val="17"/>
                      <w:lang w:eastAsia="da-DK"/>
                    </w:rPr>
                  </w:pPr>
                  <w:r>
                    <w:rPr>
                      <w:rFonts w:ascii="Tahoma" w:eastAsia="Times New Roman" w:hAnsi="Tahoma" w:cs="Tahoma"/>
                      <w:color w:val="000000"/>
                      <w:sz w:val="17"/>
                      <w:szCs w:val="17"/>
                      <w:lang w:eastAsia="da-DK"/>
                    </w:rPr>
                    <w:t>Ikke relevant</w:t>
                  </w:r>
                </w:p>
              </w:tc>
            </w:tr>
            <w:tr w:rsidR="00BD79DF" w:rsidRPr="00D77FF5" w14:paraId="7A4D7EB1" w14:textId="77777777" w:rsidTr="00BD79DF">
              <w:trPr>
                <w:trHeight w:val="135"/>
              </w:trPr>
              <w:tc>
                <w:tcPr>
                  <w:tcW w:w="2391" w:type="dxa"/>
                  <w:tcBorders>
                    <w:top w:val="single" w:sz="8" w:space="0" w:color="000000"/>
                    <w:left w:val="single" w:sz="8" w:space="0" w:color="000000"/>
                    <w:bottom w:val="single" w:sz="8" w:space="0" w:color="000000"/>
                    <w:right w:val="single" w:sz="8" w:space="0" w:color="000000"/>
                  </w:tcBorders>
                  <w:hideMark/>
                </w:tcPr>
                <w:p w14:paraId="7A4D7EAB" w14:textId="77777777" w:rsidR="00D77FF5" w:rsidRPr="00D77FF5" w:rsidRDefault="00D77FF5" w:rsidP="00D77FF5">
                  <w:pPr>
                    <w:spacing w:after="0" w:line="240" w:lineRule="auto"/>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20. Vil projektet give anledning til støvgener eller øgede støvgener</w:t>
                  </w:r>
                </w:p>
                <w:p w14:paraId="7A4D7EAC" w14:textId="77777777" w:rsidR="00D77FF5" w:rsidRPr="00D77FF5" w:rsidRDefault="00D77FF5" w:rsidP="00D77FF5">
                  <w:pPr>
                    <w:spacing w:after="0" w:line="240" w:lineRule="auto"/>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I anlægsperioden?</w:t>
                  </w:r>
                </w:p>
                <w:p w14:paraId="7A4D7EAD" w14:textId="77777777" w:rsidR="00D77FF5" w:rsidRPr="00D77FF5" w:rsidRDefault="00D77FF5" w:rsidP="00D77FF5">
                  <w:pPr>
                    <w:spacing w:after="0" w:line="135" w:lineRule="atLeast"/>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I driftsfasen?</w:t>
                  </w:r>
                </w:p>
              </w:tc>
              <w:tc>
                <w:tcPr>
                  <w:tcW w:w="556" w:type="dxa"/>
                  <w:tcBorders>
                    <w:top w:val="single" w:sz="8" w:space="0" w:color="000000"/>
                    <w:left w:val="single" w:sz="8" w:space="0" w:color="000000"/>
                    <w:bottom w:val="single" w:sz="8" w:space="0" w:color="000000"/>
                    <w:right w:val="single" w:sz="8" w:space="0" w:color="000000"/>
                  </w:tcBorders>
                  <w:shd w:val="clear" w:color="auto" w:fill="FFFF00"/>
                  <w:hideMark/>
                </w:tcPr>
                <w:p w14:paraId="7A4D7EAE" w14:textId="0CF8192B" w:rsidR="00D77FF5" w:rsidRPr="00D77FF5" w:rsidRDefault="00D77FF5" w:rsidP="00D77FF5">
                  <w:pPr>
                    <w:spacing w:after="0" w:line="135" w:lineRule="atLeast"/>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 </w:t>
                  </w:r>
                  <w:r w:rsidR="007647BA">
                    <w:rPr>
                      <w:rFonts w:ascii="Tahoma" w:eastAsia="Times New Roman" w:hAnsi="Tahoma" w:cs="Tahoma"/>
                      <w:color w:val="000000"/>
                      <w:sz w:val="17"/>
                      <w:szCs w:val="17"/>
                      <w:lang w:eastAsia="da-DK"/>
                    </w:rPr>
                    <w:t>X</w:t>
                  </w:r>
                </w:p>
              </w:tc>
              <w:tc>
                <w:tcPr>
                  <w:tcW w:w="445" w:type="dxa"/>
                  <w:tcBorders>
                    <w:top w:val="single" w:sz="8" w:space="0" w:color="000000"/>
                    <w:left w:val="single" w:sz="8" w:space="0" w:color="000000"/>
                    <w:bottom w:val="single" w:sz="8" w:space="0" w:color="000000"/>
                    <w:right w:val="single" w:sz="8" w:space="0" w:color="000000"/>
                  </w:tcBorders>
                  <w:shd w:val="clear" w:color="auto" w:fill="00B050"/>
                  <w:hideMark/>
                </w:tcPr>
                <w:p w14:paraId="7A4D7EAF" w14:textId="77777777" w:rsidR="00D77FF5" w:rsidRPr="00D77FF5" w:rsidRDefault="00D77FF5" w:rsidP="00D77FF5">
                  <w:pPr>
                    <w:spacing w:after="0" w:line="135" w:lineRule="atLeast"/>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 </w:t>
                  </w:r>
                </w:p>
              </w:tc>
              <w:tc>
                <w:tcPr>
                  <w:tcW w:w="5968" w:type="dxa"/>
                  <w:tcBorders>
                    <w:top w:val="single" w:sz="8" w:space="0" w:color="000000"/>
                    <w:left w:val="single" w:sz="8" w:space="0" w:color="000000"/>
                    <w:bottom w:val="single" w:sz="8" w:space="0" w:color="000000"/>
                    <w:right w:val="single" w:sz="8" w:space="0" w:color="000000"/>
                  </w:tcBorders>
                  <w:hideMark/>
                </w:tcPr>
                <w:p w14:paraId="7AC6ADE6" w14:textId="77777777" w:rsidR="007647BA" w:rsidRDefault="007647BA" w:rsidP="007647BA">
                  <w:pPr>
                    <w:spacing w:after="0" w:line="135" w:lineRule="atLeast"/>
                    <w:rPr>
                      <w:rFonts w:ascii="Tahoma" w:eastAsia="Times New Roman" w:hAnsi="Tahoma" w:cs="Tahoma"/>
                      <w:color w:val="000000"/>
                      <w:sz w:val="17"/>
                      <w:szCs w:val="17"/>
                      <w:lang w:eastAsia="da-DK"/>
                    </w:rPr>
                  </w:pPr>
                  <w:r>
                    <w:rPr>
                      <w:rFonts w:ascii="Tahoma" w:eastAsia="Times New Roman" w:hAnsi="Tahoma" w:cs="Tahoma"/>
                      <w:color w:val="000000"/>
                      <w:sz w:val="17"/>
                      <w:szCs w:val="17"/>
                      <w:lang w:eastAsia="da-DK"/>
                    </w:rPr>
                    <w:t xml:space="preserve">Anlægsfase: Der kan forekomme støvgener i anlægsfasen, og det vil være entreprenørens ansvar at dæmpe disse i det omfang, der er nødvendigt. </w:t>
                  </w:r>
                </w:p>
                <w:p w14:paraId="330A4F1C" w14:textId="77777777" w:rsidR="007647BA" w:rsidRDefault="007647BA" w:rsidP="007647BA">
                  <w:pPr>
                    <w:spacing w:after="0" w:line="135" w:lineRule="atLeast"/>
                    <w:rPr>
                      <w:rFonts w:ascii="Tahoma" w:eastAsia="Times New Roman" w:hAnsi="Tahoma" w:cs="Tahoma"/>
                      <w:color w:val="000000"/>
                      <w:sz w:val="17"/>
                      <w:szCs w:val="17"/>
                      <w:lang w:eastAsia="da-DK"/>
                    </w:rPr>
                  </w:pPr>
                </w:p>
                <w:p w14:paraId="2D89B712" w14:textId="77777777" w:rsidR="007647BA" w:rsidRDefault="007647BA" w:rsidP="007647BA">
                  <w:pPr>
                    <w:spacing w:after="0" w:line="135" w:lineRule="atLeast"/>
                    <w:rPr>
                      <w:rFonts w:ascii="Tahoma" w:eastAsia="Times New Roman" w:hAnsi="Tahoma" w:cs="Tahoma"/>
                      <w:color w:val="000000"/>
                      <w:sz w:val="17"/>
                      <w:szCs w:val="17"/>
                      <w:lang w:eastAsia="da-DK"/>
                    </w:rPr>
                  </w:pPr>
                  <w:r>
                    <w:rPr>
                      <w:rFonts w:ascii="Tahoma" w:eastAsia="Times New Roman" w:hAnsi="Tahoma" w:cs="Tahoma"/>
                      <w:color w:val="000000"/>
                      <w:sz w:val="17"/>
                      <w:szCs w:val="17"/>
                      <w:lang w:eastAsia="da-DK"/>
                    </w:rPr>
                    <w:t>Driftsfase: Driftsfasen giver ikke anledning til støvgener.</w:t>
                  </w:r>
                </w:p>
                <w:p w14:paraId="7A4D7EB0" w14:textId="0E3AA488" w:rsidR="00D77FF5" w:rsidRPr="00D77FF5" w:rsidRDefault="00D77FF5" w:rsidP="00D77FF5">
                  <w:pPr>
                    <w:spacing w:after="0" w:line="135" w:lineRule="atLeast"/>
                    <w:rPr>
                      <w:rFonts w:ascii="Tahoma" w:eastAsia="Times New Roman" w:hAnsi="Tahoma" w:cs="Tahoma"/>
                      <w:color w:val="000000"/>
                      <w:sz w:val="17"/>
                      <w:szCs w:val="17"/>
                      <w:lang w:eastAsia="da-DK"/>
                    </w:rPr>
                  </w:pPr>
                </w:p>
              </w:tc>
            </w:tr>
            <w:tr w:rsidR="00BD79DF" w:rsidRPr="00D77FF5" w14:paraId="7A4D7EB6" w14:textId="77777777" w:rsidTr="00BD79DF">
              <w:trPr>
                <w:trHeight w:val="135"/>
              </w:trPr>
              <w:tc>
                <w:tcPr>
                  <w:tcW w:w="2391" w:type="dxa"/>
                  <w:tcBorders>
                    <w:top w:val="single" w:sz="8" w:space="0" w:color="000000"/>
                    <w:left w:val="single" w:sz="8" w:space="0" w:color="000000"/>
                    <w:bottom w:val="single" w:sz="8" w:space="0" w:color="000000"/>
                    <w:right w:val="single" w:sz="8" w:space="0" w:color="000000"/>
                  </w:tcBorders>
                  <w:shd w:val="clear" w:color="auto" w:fill="BFBFBF"/>
                  <w:hideMark/>
                </w:tcPr>
                <w:p w14:paraId="7A4D7EB2" w14:textId="77777777" w:rsidR="00D77FF5" w:rsidRPr="00D77FF5" w:rsidRDefault="00D77FF5" w:rsidP="00D77FF5">
                  <w:pPr>
                    <w:spacing w:after="0" w:line="135" w:lineRule="atLeast"/>
                    <w:rPr>
                      <w:rFonts w:ascii="Tahoma" w:eastAsia="Times New Roman" w:hAnsi="Tahoma" w:cs="Tahoma"/>
                      <w:color w:val="000000"/>
                      <w:sz w:val="17"/>
                      <w:szCs w:val="17"/>
                      <w:lang w:eastAsia="da-DK"/>
                    </w:rPr>
                  </w:pPr>
                  <w:r w:rsidRPr="00D77FF5">
                    <w:rPr>
                      <w:rFonts w:ascii="Tahoma" w:eastAsia="Times New Roman" w:hAnsi="Tahoma" w:cs="Tahoma"/>
                      <w:b/>
                      <w:bCs/>
                      <w:color w:val="000000"/>
                      <w:sz w:val="17"/>
                      <w:szCs w:val="17"/>
                      <w:lang w:eastAsia="da-DK"/>
                    </w:rPr>
                    <w:t>Projektets karakteristika</w:t>
                  </w:r>
                  <w:r w:rsidRPr="00D77FF5">
                    <w:rPr>
                      <w:rFonts w:ascii="Tahoma" w:eastAsia="Times New Roman" w:hAnsi="Tahoma" w:cs="Tahoma"/>
                      <w:color w:val="000000"/>
                      <w:sz w:val="17"/>
                      <w:szCs w:val="17"/>
                      <w:lang w:eastAsia="da-DK"/>
                    </w:rPr>
                    <w:t xml:space="preserve"> </w:t>
                  </w:r>
                </w:p>
              </w:tc>
              <w:tc>
                <w:tcPr>
                  <w:tcW w:w="556" w:type="dxa"/>
                  <w:tcBorders>
                    <w:top w:val="single" w:sz="8" w:space="0" w:color="000000"/>
                    <w:left w:val="single" w:sz="8" w:space="0" w:color="000000"/>
                    <w:bottom w:val="single" w:sz="8" w:space="0" w:color="000000"/>
                    <w:right w:val="single" w:sz="8" w:space="0" w:color="000000"/>
                  </w:tcBorders>
                  <w:shd w:val="clear" w:color="auto" w:fill="BFBFBF"/>
                  <w:hideMark/>
                </w:tcPr>
                <w:p w14:paraId="7A4D7EB3" w14:textId="77777777" w:rsidR="00D77FF5" w:rsidRPr="00D77FF5" w:rsidRDefault="00D77FF5" w:rsidP="00D77FF5">
                  <w:pPr>
                    <w:spacing w:after="0" w:line="135" w:lineRule="atLeast"/>
                    <w:rPr>
                      <w:rFonts w:ascii="Tahoma" w:eastAsia="Times New Roman" w:hAnsi="Tahoma" w:cs="Tahoma"/>
                      <w:color w:val="000000"/>
                      <w:sz w:val="17"/>
                      <w:szCs w:val="17"/>
                      <w:lang w:eastAsia="da-DK"/>
                    </w:rPr>
                  </w:pPr>
                  <w:r w:rsidRPr="00D77FF5">
                    <w:rPr>
                      <w:rFonts w:ascii="Tahoma" w:eastAsia="Times New Roman" w:hAnsi="Tahoma" w:cs="Tahoma"/>
                      <w:b/>
                      <w:bCs/>
                      <w:color w:val="000000"/>
                      <w:sz w:val="17"/>
                      <w:szCs w:val="17"/>
                      <w:lang w:eastAsia="da-DK"/>
                    </w:rPr>
                    <w:t>Ja</w:t>
                  </w:r>
                  <w:r w:rsidRPr="00D77FF5">
                    <w:rPr>
                      <w:rFonts w:ascii="Tahoma" w:eastAsia="Times New Roman" w:hAnsi="Tahoma" w:cs="Tahoma"/>
                      <w:color w:val="000000"/>
                      <w:sz w:val="17"/>
                      <w:szCs w:val="17"/>
                      <w:lang w:eastAsia="da-DK"/>
                    </w:rPr>
                    <w:t xml:space="preserve"> </w:t>
                  </w:r>
                </w:p>
              </w:tc>
              <w:tc>
                <w:tcPr>
                  <w:tcW w:w="445" w:type="dxa"/>
                  <w:tcBorders>
                    <w:top w:val="single" w:sz="8" w:space="0" w:color="000000"/>
                    <w:left w:val="single" w:sz="8" w:space="0" w:color="000000"/>
                    <w:bottom w:val="single" w:sz="8" w:space="0" w:color="000000"/>
                    <w:right w:val="single" w:sz="8" w:space="0" w:color="000000"/>
                  </w:tcBorders>
                  <w:shd w:val="clear" w:color="auto" w:fill="BFBFBF"/>
                  <w:hideMark/>
                </w:tcPr>
                <w:p w14:paraId="7A4D7EB4" w14:textId="77777777" w:rsidR="00D77FF5" w:rsidRPr="00D77FF5" w:rsidRDefault="00D77FF5" w:rsidP="00D77FF5">
                  <w:pPr>
                    <w:spacing w:after="0" w:line="135" w:lineRule="atLeast"/>
                    <w:rPr>
                      <w:rFonts w:ascii="Tahoma" w:eastAsia="Times New Roman" w:hAnsi="Tahoma" w:cs="Tahoma"/>
                      <w:color w:val="000000"/>
                      <w:sz w:val="17"/>
                      <w:szCs w:val="17"/>
                      <w:lang w:eastAsia="da-DK"/>
                    </w:rPr>
                  </w:pPr>
                  <w:r w:rsidRPr="00D77FF5">
                    <w:rPr>
                      <w:rFonts w:ascii="Tahoma" w:eastAsia="Times New Roman" w:hAnsi="Tahoma" w:cs="Tahoma"/>
                      <w:b/>
                      <w:bCs/>
                      <w:color w:val="000000"/>
                      <w:sz w:val="17"/>
                      <w:szCs w:val="17"/>
                      <w:lang w:eastAsia="da-DK"/>
                    </w:rPr>
                    <w:t>Nej</w:t>
                  </w:r>
                  <w:r w:rsidRPr="00D77FF5">
                    <w:rPr>
                      <w:rFonts w:ascii="Tahoma" w:eastAsia="Times New Roman" w:hAnsi="Tahoma" w:cs="Tahoma"/>
                      <w:color w:val="000000"/>
                      <w:sz w:val="17"/>
                      <w:szCs w:val="17"/>
                      <w:lang w:eastAsia="da-DK"/>
                    </w:rPr>
                    <w:t xml:space="preserve"> </w:t>
                  </w:r>
                </w:p>
              </w:tc>
              <w:tc>
                <w:tcPr>
                  <w:tcW w:w="5968" w:type="dxa"/>
                  <w:tcBorders>
                    <w:top w:val="single" w:sz="8" w:space="0" w:color="000000"/>
                    <w:left w:val="single" w:sz="8" w:space="0" w:color="000000"/>
                    <w:bottom w:val="single" w:sz="8" w:space="0" w:color="000000"/>
                    <w:right w:val="single" w:sz="8" w:space="0" w:color="000000"/>
                  </w:tcBorders>
                  <w:shd w:val="clear" w:color="auto" w:fill="BFBFBF"/>
                  <w:hideMark/>
                </w:tcPr>
                <w:p w14:paraId="7A4D7EB5" w14:textId="77777777" w:rsidR="00D77FF5" w:rsidRPr="00D77FF5" w:rsidRDefault="00D77FF5" w:rsidP="00D77FF5">
                  <w:pPr>
                    <w:spacing w:after="0" w:line="135" w:lineRule="atLeast"/>
                    <w:rPr>
                      <w:rFonts w:ascii="Tahoma" w:eastAsia="Times New Roman" w:hAnsi="Tahoma" w:cs="Tahoma"/>
                      <w:color w:val="000000"/>
                      <w:sz w:val="17"/>
                      <w:szCs w:val="17"/>
                      <w:lang w:eastAsia="da-DK"/>
                    </w:rPr>
                  </w:pPr>
                  <w:r w:rsidRPr="00D77FF5">
                    <w:rPr>
                      <w:rFonts w:ascii="Tahoma" w:eastAsia="Times New Roman" w:hAnsi="Tahoma" w:cs="Tahoma"/>
                      <w:b/>
                      <w:bCs/>
                      <w:color w:val="000000"/>
                      <w:sz w:val="17"/>
                      <w:szCs w:val="17"/>
                      <w:lang w:eastAsia="da-DK"/>
                    </w:rPr>
                    <w:t>Tekst</w:t>
                  </w:r>
                  <w:r w:rsidRPr="00D77FF5">
                    <w:rPr>
                      <w:rFonts w:ascii="Tahoma" w:eastAsia="Times New Roman" w:hAnsi="Tahoma" w:cs="Tahoma"/>
                      <w:color w:val="000000"/>
                      <w:sz w:val="17"/>
                      <w:szCs w:val="17"/>
                      <w:lang w:eastAsia="da-DK"/>
                    </w:rPr>
                    <w:t xml:space="preserve"> </w:t>
                  </w:r>
                </w:p>
              </w:tc>
            </w:tr>
            <w:tr w:rsidR="00BD79DF" w:rsidRPr="00D77FF5" w14:paraId="7A4D7EBD" w14:textId="77777777" w:rsidTr="00BD79DF">
              <w:trPr>
                <w:trHeight w:val="135"/>
              </w:trPr>
              <w:tc>
                <w:tcPr>
                  <w:tcW w:w="2391" w:type="dxa"/>
                  <w:tcBorders>
                    <w:top w:val="single" w:sz="8" w:space="0" w:color="000000"/>
                    <w:left w:val="single" w:sz="8" w:space="0" w:color="000000"/>
                    <w:bottom w:val="single" w:sz="8" w:space="0" w:color="000000"/>
                    <w:right w:val="single" w:sz="8" w:space="0" w:color="000000"/>
                  </w:tcBorders>
                  <w:hideMark/>
                </w:tcPr>
                <w:p w14:paraId="7A4D7EB7" w14:textId="77777777" w:rsidR="00D77FF5" w:rsidRPr="00D77FF5" w:rsidRDefault="00D77FF5" w:rsidP="00D77FF5">
                  <w:pPr>
                    <w:spacing w:after="0" w:line="240" w:lineRule="auto"/>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21. Vil projektet give anledning til lugtgener eller øgede lugtgener</w:t>
                  </w:r>
                </w:p>
                <w:p w14:paraId="7A4D7EB8" w14:textId="77777777" w:rsidR="00D77FF5" w:rsidRPr="00D77FF5" w:rsidRDefault="00D77FF5" w:rsidP="00D77FF5">
                  <w:pPr>
                    <w:spacing w:after="0" w:line="240" w:lineRule="auto"/>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I anlægsperioden?</w:t>
                  </w:r>
                </w:p>
                <w:p w14:paraId="7A4D7EB9" w14:textId="77777777" w:rsidR="00D77FF5" w:rsidRPr="00D77FF5" w:rsidRDefault="00D77FF5" w:rsidP="00D77FF5">
                  <w:pPr>
                    <w:spacing w:after="0" w:line="135" w:lineRule="atLeast"/>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I driftsfasen?</w:t>
                  </w:r>
                </w:p>
              </w:tc>
              <w:tc>
                <w:tcPr>
                  <w:tcW w:w="556" w:type="dxa"/>
                  <w:tcBorders>
                    <w:top w:val="single" w:sz="8" w:space="0" w:color="000000"/>
                    <w:left w:val="single" w:sz="8" w:space="0" w:color="000000"/>
                    <w:bottom w:val="single" w:sz="8" w:space="0" w:color="000000"/>
                    <w:right w:val="single" w:sz="8" w:space="0" w:color="000000"/>
                  </w:tcBorders>
                  <w:shd w:val="clear" w:color="auto" w:fill="FFFF00"/>
                  <w:hideMark/>
                </w:tcPr>
                <w:p w14:paraId="7A4D7EBA" w14:textId="77777777" w:rsidR="00D77FF5" w:rsidRPr="00D77FF5" w:rsidRDefault="00D77FF5" w:rsidP="00D77FF5">
                  <w:pPr>
                    <w:spacing w:after="0" w:line="135" w:lineRule="atLeast"/>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 </w:t>
                  </w:r>
                </w:p>
              </w:tc>
              <w:tc>
                <w:tcPr>
                  <w:tcW w:w="445" w:type="dxa"/>
                  <w:tcBorders>
                    <w:top w:val="single" w:sz="8" w:space="0" w:color="000000"/>
                    <w:left w:val="single" w:sz="8" w:space="0" w:color="000000"/>
                    <w:bottom w:val="single" w:sz="8" w:space="0" w:color="000000"/>
                    <w:right w:val="single" w:sz="8" w:space="0" w:color="000000"/>
                  </w:tcBorders>
                  <w:shd w:val="clear" w:color="auto" w:fill="00B050"/>
                  <w:hideMark/>
                </w:tcPr>
                <w:p w14:paraId="7A4D7EBB" w14:textId="63CFCC87" w:rsidR="00D77FF5" w:rsidRPr="00D77FF5" w:rsidRDefault="00D77FF5" w:rsidP="00D77FF5">
                  <w:pPr>
                    <w:spacing w:after="0" w:line="135" w:lineRule="atLeast"/>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 </w:t>
                  </w:r>
                  <w:r w:rsidR="00144999">
                    <w:rPr>
                      <w:rFonts w:ascii="Tahoma" w:eastAsia="Times New Roman" w:hAnsi="Tahoma" w:cs="Tahoma"/>
                      <w:color w:val="000000"/>
                      <w:sz w:val="17"/>
                      <w:szCs w:val="17"/>
                      <w:lang w:eastAsia="da-DK"/>
                    </w:rPr>
                    <w:t>X</w:t>
                  </w:r>
                </w:p>
              </w:tc>
              <w:tc>
                <w:tcPr>
                  <w:tcW w:w="5968" w:type="dxa"/>
                  <w:tcBorders>
                    <w:top w:val="single" w:sz="8" w:space="0" w:color="000000"/>
                    <w:left w:val="single" w:sz="8" w:space="0" w:color="000000"/>
                    <w:bottom w:val="single" w:sz="8" w:space="0" w:color="000000"/>
                    <w:right w:val="single" w:sz="8" w:space="0" w:color="000000"/>
                  </w:tcBorders>
                  <w:hideMark/>
                </w:tcPr>
                <w:p w14:paraId="1E1B54FB" w14:textId="77777777" w:rsidR="00144999" w:rsidRDefault="00144999" w:rsidP="00144999">
                  <w:pPr>
                    <w:spacing w:after="0" w:line="135" w:lineRule="atLeast"/>
                    <w:rPr>
                      <w:rFonts w:ascii="Tahoma" w:eastAsia="Times New Roman" w:hAnsi="Tahoma" w:cs="Tahoma"/>
                      <w:color w:val="000000"/>
                      <w:sz w:val="17"/>
                      <w:szCs w:val="17"/>
                      <w:lang w:eastAsia="da-DK"/>
                    </w:rPr>
                  </w:pPr>
                  <w:r>
                    <w:rPr>
                      <w:rFonts w:ascii="Tahoma" w:eastAsia="Times New Roman" w:hAnsi="Tahoma" w:cs="Tahoma"/>
                      <w:color w:val="000000"/>
                      <w:sz w:val="17"/>
                      <w:szCs w:val="17"/>
                      <w:lang w:eastAsia="da-DK"/>
                    </w:rPr>
                    <w:t>Anlægsfase: Der kan forekomme enkelte, kortvarige lugtgener i forbindelse med at asfalt skal lægges på vejen.</w:t>
                  </w:r>
                </w:p>
                <w:p w14:paraId="1997E78B" w14:textId="77777777" w:rsidR="00144999" w:rsidRDefault="00144999" w:rsidP="00144999">
                  <w:pPr>
                    <w:spacing w:after="0" w:line="135" w:lineRule="atLeast"/>
                    <w:rPr>
                      <w:rFonts w:ascii="Tahoma" w:eastAsia="Times New Roman" w:hAnsi="Tahoma" w:cs="Tahoma"/>
                      <w:color w:val="000000"/>
                      <w:sz w:val="17"/>
                      <w:szCs w:val="17"/>
                      <w:lang w:eastAsia="da-DK"/>
                    </w:rPr>
                  </w:pPr>
                </w:p>
                <w:p w14:paraId="7A4D7EBC" w14:textId="739A8879" w:rsidR="00D77FF5" w:rsidRPr="00D77FF5" w:rsidRDefault="00144999" w:rsidP="00144999">
                  <w:pPr>
                    <w:spacing w:after="0" w:line="135" w:lineRule="atLeast"/>
                    <w:rPr>
                      <w:rFonts w:ascii="Tahoma" w:eastAsia="Times New Roman" w:hAnsi="Tahoma" w:cs="Tahoma"/>
                      <w:color w:val="000000"/>
                      <w:sz w:val="17"/>
                      <w:szCs w:val="17"/>
                      <w:lang w:eastAsia="da-DK"/>
                    </w:rPr>
                  </w:pPr>
                  <w:r>
                    <w:rPr>
                      <w:rFonts w:ascii="Tahoma" w:eastAsia="Times New Roman" w:hAnsi="Tahoma" w:cs="Tahoma"/>
                      <w:color w:val="000000"/>
                      <w:sz w:val="17"/>
                      <w:szCs w:val="17"/>
                      <w:lang w:eastAsia="da-DK"/>
                    </w:rPr>
                    <w:t>Driftsfase: Der vil ikke forekomme lugtgener i driftsfasen.</w:t>
                  </w:r>
                </w:p>
              </w:tc>
            </w:tr>
            <w:tr w:rsidR="00BD79DF" w:rsidRPr="00D77FF5" w14:paraId="7A4D7EC4" w14:textId="77777777" w:rsidTr="00BD79DF">
              <w:trPr>
                <w:trHeight w:val="840"/>
              </w:trPr>
              <w:tc>
                <w:tcPr>
                  <w:tcW w:w="2391" w:type="dxa"/>
                  <w:tcBorders>
                    <w:top w:val="single" w:sz="8" w:space="0" w:color="000000"/>
                    <w:left w:val="single" w:sz="8" w:space="0" w:color="000000"/>
                    <w:bottom w:val="single" w:sz="8" w:space="0" w:color="000000"/>
                    <w:right w:val="single" w:sz="8" w:space="0" w:color="000000"/>
                  </w:tcBorders>
                  <w:hideMark/>
                </w:tcPr>
                <w:p w14:paraId="7A4D7EBE" w14:textId="77777777" w:rsidR="00D77FF5" w:rsidRPr="00D77FF5" w:rsidRDefault="00D77FF5" w:rsidP="00D77FF5">
                  <w:pPr>
                    <w:spacing w:after="0" w:line="240" w:lineRule="auto"/>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22. Vil anlægget som følge af projektet have behov for belysning som i aften og nattetimer vil kunne oplyse naboarealer og omgivelserne</w:t>
                  </w:r>
                </w:p>
                <w:p w14:paraId="7A4D7EBF" w14:textId="77777777" w:rsidR="00D77FF5" w:rsidRPr="00D77FF5" w:rsidRDefault="00D77FF5" w:rsidP="00D77FF5">
                  <w:pPr>
                    <w:spacing w:after="0" w:line="240" w:lineRule="auto"/>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I anlægsperioden?</w:t>
                  </w:r>
                </w:p>
                <w:p w14:paraId="7A4D7EC0" w14:textId="77777777" w:rsidR="00D77FF5" w:rsidRPr="00D77FF5" w:rsidRDefault="00D77FF5" w:rsidP="00D77FF5">
                  <w:pPr>
                    <w:spacing w:after="0" w:line="240" w:lineRule="auto"/>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I driftsfasen?</w:t>
                  </w:r>
                </w:p>
              </w:tc>
              <w:tc>
                <w:tcPr>
                  <w:tcW w:w="556" w:type="dxa"/>
                  <w:tcBorders>
                    <w:top w:val="single" w:sz="8" w:space="0" w:color="000000"/>
                    <w:left w:val="single" w:sz="8" w:space="0" w:color="000000"/>
                    <w:bottom w:val="single" w:sz="8" w:space="0" w:color="000000"/>
                    <w:right w:val="single" w:sz="8" w:space="0" w:color="000000"/>
                  </w:tcBorders>
                  <w:shd w:val="clear" w:color="auto" w:fill="FFFF00"/>
                  <w:hideMark/>
                </w:tcPr>
                <w:p w14:paraId="7A4D7EC1" w14:textId="77777777" w:rsidR="00D77FF5" w:rsidRPr="00D77FF5" w:rsidRDefault="00D77FF5" w:rsidP="00D77FF5">
                  <w:pPr>
                    <w:spacing w:after="0" w:line="240" w:lineRule="auto"/>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 </w:t>
                  </w:r>
                </w:p>
              </w:tc>
              <w:tc>
                <w:tcPr>
                  <w:tcW w:w="445" w:type="dxa"/>
                  <w:tcBorders>
                    <w:top w:val="single" w:sz="8" w:space="0" w:color="000000"/>
                    <w:left w:val="single" w:sz="8" w:space="0" w:color="000000"/>
                    <w:bottom w:val="single" w:sz="8" w:space="0" w:color="000000"/>
                    <w:right w:val="single" w:sz="8" w:space="0" w:color="000000"/>
                  </w:tcBorders>
                  <w:shd w:val="clear" w:color="auto" w:fill="00B050"/>
                  <w:hideMark/>
                </w:tcPr>
                <w:p w14:paraId="7A4D7EC2" w14:textId="35E637C7" w:rsidR="00D77FF5" w:rsidRPr="00D77FF5" w:rsidRDefault="00D77FF5" w:rsidP="00D77FF5">
                  <w:pPr>
                    <w:spacing w:after="0" w:line="240" w:lineRule="auto"/>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 </w:t>
                  </w:r>
                  <w:r w:rsidR="00144999">
                    <w:rPr>
                      <w:rFonts w:ascii="Tahoma" w:eastAsia="Times New Roman" w:hAnsi="Tahoma" w:cs="Tahoma"/>
                      <w:color w:val="000000"/>
                      <w:sz w:val="17"/>
                      <w:szCs w:val="17"/>
                      <w:lang w:eastAsia="da-DK"/>
                    </w:rPr>
                    <w:t>X</w:t>
                  </w:r>
                </w:p>
              </w:tc>
              <w:tc>
                <w:tcPr>
                  <w:tcW w:w="5968" w:type="dxa"/>
                  <w:tcBorders>
                    <w:top w:val="single" w:sz="8" w:space="0" w:color="000000"/>
                    <w:left w:val="single" w:sz="8" w:space="0" w:color="000000"/>
                    <w:bottom w:val="single" w:sz="8" w:space="0" w:color="000000"/>
                    <w:right w:val="single" w:sz="8" w:space="0" w:color="000000"/>
                  </w:tcBorders>
                  <w:hideMark/>
                </w:tcPr>
                <w:p w14:paraId="1123DA7F" w14:textId="77777777" w:rsidR="00BD79DF" w:rsidRDefault="00BD79DF" w:rsidP="00BD79DF">
                  <w:pPr>
                    <w:spacing w:after="0" w:line="240" w:lineRule="auto"/>
                    <w:rPr>
                      <w:rFonts w:ascii="Tahoma" w:eastAsia="Times New Roman" w:hAnsi="Tahoma" w:cs="Tahoma"/>
                      <w:color w:val="000000"/>
                      <w:sz w:val="17"/>
                      <w:szCs w:val="17"/>
                      <w:lang w:eastAsia="da-DK"/>
                    </w:rPr>
                  </w:pPr>
                  <w:r>
                    <w:rPr>
                      <w:rFonts w:ascii="Tahoma" w:eastAsia="Times New Roman" w:hAnsi="Tahoma" w:cs="Tahoma"/>
                      <w:color w:val="000000"/>
                      <w:sz w:val="17"/>
                      <w:szCs w:val="17"/>
                      <w:lang w:eastAsia="da-DK"/>
                    </w:rPr>
                    <w:t>Anlægsfase: Arbejdet udføres i dagtimerne og har som udgangspunkt ikke behov for ekstra belysning. I tilfælde af at anlægsarbejdet kræver belysning, vil der ikke opstilles belysning i aften- og nattetimerne, som kan være til gene for naboer.</w:t>
                  </w:r>
                </w:p>
                <w:p w14:paraId="2781E61F" w14:textId="77777777" w:rsidR="00BD79DF" w:rsidRDefault="00BD79DF" w:rsidP="00BD79DF">
                  <w:pPr>
                    <w:spacing w:after="0" w:line="240" w:lineRule="auto"/>
                    <w:rPr>
                      <w:rFonts w:ascii="Tahoma" w:eastAsia="Times New Roman" w:hAnsi="Tahoma" w:cs="Tahoma"/>
                      <w:color w:val="000000"/>
                      <w:sz w:val="17"/>
                      <w:szCs w:val="17"/>
                      <w:lang w:eastAsia="da-DK"/>
                    </w:rPr>
                  </w:pPr>
                </w:p>
                <w:p w14:paraId="7A4D7EC3" w14:textId="4A86DB2A" w:rsidR="00D77FF5" w:rsidRPr="00D77FF5" w:rsidRDefault="00BD79DF" w:rsidP="00BD79DF">
                  <w:pPr>
                    <w:spacing w:after="0" w:line="240" w:lineRule="auto"/>
                    <w:rPr>
                      <w:rFonts w:ascii="Tahoma" w:eastAsia="Times New Roman" w:hAnsi="Tahoma" w:cs="Tahoma"/>
                      <w:color w:val="000000"/>
                      <w:sz w:val="17"/>
                      <w:szCs w:val="17"/>
                      <w:lang w:eastAsia="da-DK"/>
                    </w:rPr>
                  </w:pPr>
                  <w:r>
                    <w:rPr>
                      <w:rFonts w:ascii="Tahoma" w:eastAsia="Times New Roman" w:hAnsi="Tahoma" w:cs="Tahoma"/>
                      <w:color w:val="000000"/>
                      <w:sz w:val="17"/>
                      <w:szCs w:val="17"/>
                      <w:lang w:eastAsia="da-DK"/>
                    </w:rPr>
                    <w:t xml:space="preserve">Driftsfase: Cykelstien skal belyses på hele strækningen. </w:t>
                  </w:r>
                  <w:r w:rsidR="00A13CFF">
                    <w:rPr>
                      <w:rFonts w:ascii="Tahoma" w:eastAsia="Times New Roman" w:hAnsi="Tahoma" w:cs="Tahoma"/>
                      <w:color w:val="000000"/>
                      <w:sz w:val="17"/>
                      <w:szCs w:val="17"/>
                      <w:lang w:eastAsia="da-DK"/>
                    </w:rPr>
                    <w:t>Hele</w:t>
                  </w:r>
                  <w:r>
                    <w:rPr>
                      <w:rFonts w:ascii="Tahoma" w:eastAsia="Times New Roman" w:hAnsi="Tahoma" w:cs="Tahoma"/>
                      <w:color w:val="000000"/>
                      <w:sz w:val="17"/>
                      <w:szCs w:val="17"/>
                      <w:lang w:eastAsia="da-DK"/>
                    </w:rPr>
                    <w:t xml:space="preserve"> strækningen ligger </w:t>
                  </w:r>
                  <w:r w:rsidR="00A13CFF">
                    <w:rPr>
                      <w:rFonts w:ascii="Tahoma" w:eastAsia="Times New Roman" w:hAnsi="Tahoma" w:cs="Tahoma"/>
                      <w:color w:val="000000"/>
                      <w:sz w:val="17"/>
                      <w:szCs w:val="17"/>
                      <w:lang w:eastAsia="da-DK"/>
                    </w:rPr>
                    <w:t>i landzone og hovedsageligt langs marker</w:t>
                  </w:r>
                  <w:r>
                    <w:rPr>
                      <w:rFonts w:ascii="Tahoma" w:eastAsia="Times New Roman" w:hAnsi="Tahoma" w:cs="Tahoma"/>
                      <w:color w:val="000000"/>
                      <w:sz w:val="17"/>
                      <w:szCs w:val="17"/>
                      <w:lang w:eastAsia="da-DK"/>
                    </w:rPr>
                    <w:t xml:space="preserve">, hvor der ikke forventes gene i forbindelse med belysning. </w:t>
                  </w:r>
                </w:p>
              </w:tc>
            </w:tr>
            <w:tr w:rsidR="00BD79DF" w:rsidRPr="00D77FF5" w14:paraId="7A4D7EC9" w14:textId="77777777" w:rsidTr="00BD79DF">
              <w:trPr>
                <w:trHeight w:val="420"/>
              </w:trPr>
              <w:tc>
                <w:tcPr>
                  <w:tcW w:w="2391" w:type="dxa"/>
                  <w:tcBorders>
                    <w:top w:val="single" w:sz="8" w:space="0" w:color="000000"/>
                    <w:left w:val="single" w:sz="8" w:space="0" w:color="000000"/>
                    <w:bottom w:val="single" w:sz="8" w:space="0" w:color="000000"/>
                    <w:right w:val="single" w:sz="8" w:space="0" w:color="000000"/>
                  </w:tcBorders>
                  <w:hideMark/>
                </w:tcPr>
                <w:p w14:paraId="7A4D7EC5" w14:textId="77777777" w:rsidR="00D77FF5" w:rsidRPr="00D77FF5" w:rsidRDefault="00D77FF5" w:rsidP="00D77FF5">
                  <w:pPr>
                    <w:spacing w:after="0" w:line="240" w:lineRule="auto"/>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23. Er anlægget omfattet af risikobekendtgørelsen, jf. bekendtgørelse om kontrol med risikoen for større uheld med farlige stoffer nr. 372 af 25. april 2016?</w:t>
                  </w:r>
                </w:p>
              </w:tc>
              <w:tc>
                <w:tcPr>
                  <w:tcW w:w="556" w:type="dxa"/>
                  <w:tcBorders>
                    <w:top w:val="single" w:sz="8" w:space="0" w:color="000000"/>
                    <w:left w:val="single" w:sz="8" w:space="0" w:color="000000"/>
                    <w:bottom w:val="single" w:sz="8" w:space="0" w:color="000000"/>
                    <w:right w:val="single" w:sz="8" w:space="0" w:color="000000"/>
                  </w:tcBorders>
                  <w:shd w:val="clear" w:color="auto" w:fill="FFFF00"/>
                  <w:hideMark/>
                </w:tcPr>
                <w:p w14:paraId="7A4D7EC6" w14:textId="77777777" w:rsidR="00D77FF5" w:rsidRPr="00D77FF5" w:rsidRDefault="00D77FF5" w:rsidP="00D77FF5">
                  <w:pPr>
                    <w:spacing w:after="0" w:line="240" w:lineRule="auto"/>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 </w:t>
                  </w:r>
                </w:p>
              </w:tc>
              <w:tc>
                <w:tcPr>
                  <w:tcW w:w="445" w:type="dxa"/>
                  <w:tcBorders>
                    <w:top w:val="single" w:sz="8" w:space="0" w:color="000000"/>
                    <w:left w:val="single" w:sz="8" w:space="0" w:color="000000"/>
                    <w:bottom w:val="single" w:sz="8" w:space="0" w:color="000000"/>
                    <w:right w:val="single" w:sz="8" w:space="0" w:color="000000"/>
                  </w:tcBorders>
                  <w:shd w:val="clear" w:color="auto" w:fill="00B050"/>
                  <w:hideMark/>
                </w:tcPr>
                <w:p w14:paraId="7A4D7EC7" w14:textId="5BF693E0" w:rsidR="00D77FF5" w:rsidRPr="00D77FF5" w:rsidRDefault="00D77FF5" w:rsidP="00D77FF5">
                  <w:pPr>
                    <w:spacing w:after="0" w:line="240" w:lineRule="auto"/>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 </w:t>
                  </w:r>
                  <w:r w:rsidR="00144999">
                    <w:rPr>
                      <w:rFonts w:ascii="Tahoma" w:eastAsia="Times New Roman" w:hAnsi="Tahoma" w:cs="Tahoma"/>
                      <w:color w:val="000000"/>
                      <w:sz w:val="17"/>
                      <w:szCs w:val="17"/>
                      <w:lang w:eastAsia="da-DK"/>
                    </w:rPr>
                    <w:t>X</w:t>
                  </w:r>
                </w:p>
              </w:tc>
              <w:tc>
                <w:tcPr>
                  <w:tcW w:w="5968" w:type="dxa"/>
                  <w:tcBorders>
                    <w:top w:val="single" w:sz="8" w:space="0" w:color="000000"/>
                    <w:left w:val="single" w:sz="8" w:space="0" w:color="000000"/>
                    <w:bottom w:val="single" w:sz="8" w:space="0" w:color="000000"/>
                    <w:right w:val="single" w:sz="8" w:space="0" w:color="000000"/>
                  </w:tcBorders>
                  <w:hideMark/>
                </w:tcPr>
                <w:p w14:paraId="7A4D7EC8" w14:textId="24DE466D" w:rsidR="00D77FF5" w:rsidRPr="00D77FF5" w:rsidRDefault="00087F64" w:rsidP="00D77FF5">
                  <w:pPr>
                    <w:spacing w:after="0" w:line="240" w:lineRule="auto"/>
                    <w:rPr>
                      <w:rFonts w:ascii="Tahoma" w:eastAsia="Times New Roman" w:hAnsi="Tahoma" w:cs="Tahoma"/>
                      <w:color w:val="000000"/>
                      <w:sz w:val="17"/>
                      <w:szCs w:val="17"/>
                      <w:lang w:eastAsia="da-DK"/>
                    </w:rPr>
                  </w:pPr>
                  <w:r>
                    <w:rPr>
                      <w:rFonts w:ascii="Tahoma" w:eastAsia="Times New Roman" w:hAnsi="Tahoma" w:cs="Tahoma"/>
                      <w:color w:val="000000"/>
                      <w:sz w:val="17"/>
                      <w:szCs w:val="17"/>
                      <w:lang w:eastAsia="da-DK"/>
                    </w:rPr>
                    <w:t>Projektet er ikke omfattet af risikobekendtgørelsen.</w:t>
                  </w:r>
                </w:p>
              </w:tc>
            </w:tr>
            <w:tr w:rsidR="00BD79DF" w:rsidRPr="00D77FF5" w14:paraId="7A4D7ECE" w14:textId="77777777" w:rsidTr="00BD79DF">
              <w:trPr>
                <w:trHeight w:val="210"/>
              </w:trPr>
              <w:tc>
                <w:tcPr>
                  <w:tcW w:w="2391" w:type="dxa"/>
                  <w:tcBorders>
                    <w:top w:val="single" w:sz="8" w:space="0" w:color="000000"/>
                    <w:left w:val="single" w:sz="8" w:space="0" w:color="000000"/>
                    <w:bottom w:val="single" w:sz="8" w:space="0" w:color="000000"/>
                    <w:right w:val="single" w:sz="8" w:space="0" w:color="000000"/>
                  </w:tcBorders>
                  <w:hideMark/>
                </w:tcPr>
                <w:p w14:paraId="7A4D7ECA" w14:textId="77777777" w:rsidR="00D77FF5" w:rsidRPr="00D77FF5" w:rsidRDefault="00D77FF5" w:rsidP="00D77FF5">
                  <w:pPr>
                    <w:spacing w:after="0" w:line="240" w:lineRule="auto"/>
                    <w:rPr>
                      <w:rFonts w:ascii="Tahoma" w:eastAsia="Times New Roman" w:hAnsi="Tahoma" w:cs="Tahoma"/>
                      <w:color w:val="000000"/>
                      <w:sz w:val="17"/>
                      <w:szCs w:val="17"/>
                      <w:lang w:eastAsia="da-DK"/>
                    </w:rPr>
                  </w:pPr>
                  <w:r w:rsidRPr="00D77FF5">
                    <w:rPr>
                      <w:rFonts w:ascii="Tahoma" w:eastAsia="Times New Roman" w:hAnsi="Tahoma" w:cs="Tahoma"/>
                      <w:b/>
                      <w:bCs/>
                      <w:color w:val="000000"/>
                      <w:sz w:val="17"/>
                      <w:szCs w:val="17"/>
                      <w:lang w:eastAsia="da-DK"/>
                    </w:rPr>
                    <w:t>Projektets placering</w:t>
                  </w:r>
                  <w:r w:rsidRPr="00D77FF5">
                    <w:rPr>
                      <w:rFonts w:ascii="Tahoma" w:eastAsia="Times New Roman" w:hAnsi="Tahoma" w:cs="Tahoma"/>
                      <w:color w:val="000000"/>
                      <w:sz w:val="17"/>
                      <w:szCs w:val="17"/>
                      <w:lang w:eastAsia="da-DK"/>
                    </w:rPr>
                    <w:t xml:space="preserve"> </w:t>
                  </w:r>
                </w:p>
              </w:tc>
              <w:tc>
                <w:tcPr>
                  <w:tcW w:w="556" w:type="dxa"/>
                  <w:tcBorders>
                    <w:top w:val="single" w:sz="8" w:space="0" w:color="000000"/>
                    <w:left w:val="single" w:sz="8" w:space="0" w:color="000000"/>
                    <w:bottom w:val="single" w:sz="8" w:space="0" w:color="000000"/>
                    <w:right w:val="single" w:sz="8" w:space="0" w:color="000000"/>
                  </w:tcBorders>
                  <w:hideMark/>
                </w:tcPr>
                <w:p w14:paraId="7A4D7ECB" w14:textId="77777777" w:rsidR="00D77FF5" w:rsidRPr="00D77FF5" w:rsidRDefault="00D77FF5" w:rsidP="00D77FF5">
                  <w:pPr>
                    <w:spacing w:after="0" w:line="240" w:lineRule="auto"/>
                    <w:rPr>
                      <w:rFonts w:ascii="Tahoma" w:eastAsia="Times New Roman" w:hAnsi="Tahoma" w:cs="Tahoma"/>
                      <w:color w:val="000000"/>
                      <w:sz w:val="17"/>
                      <w:szCs w:val="17"/>
                      <w:lang w:eastAsia="da-DK"/>
                    </w:rPr>
                  </w:pPr>
                  <w:r w:rsidRPr="00D77FF5">
                    <w:rPr>
                      <w:rFonts w:ascii="Tahoma" w:eastAsia="Times New Roman" w:hAnsi="Tahoma" w:cs="Tahoma"/>
                      <w:b/>
                      <w:bCs/>
                      <w:color w:val="000000"/>
                      <w:sz w:val="17"/>
                      <w:szCs w:val="17"/>
                      <w:lang w:eastAsia="da-DK"/>
                    </w:rPr>
                    <w:t>Ja</w:t>
                  </w:r>
                  <w:r w:rsidRPr="00D77FF5">
                    <w:rPr>
                      <w:rFonts w:ascii="Tahoma" w:eastAsia="Times New Roman" w:hAnsi="Tahoma" w:cs="Tahoma"/>
                      <w:color w:val="000000"/>
                      <w:sz w:val="17"/>
                      <w:szCs w:val="17"/>
                      <w:lang w:eastAsia="da-DK"/>
                    </w:rPr>
                    <w:t xml:space="preserve"> </w:t>
                  </w:r>
                </w:p>
              </w:tc>
              <w:tc>
                <w:tcPr>
                  <w:tcW w:w="445" w:type="dxa"/>
                  <w:tcBorders>
                    <w:top w:val="single" w:sz="8" w:space="0" w:color="000000"/>
                    <w:left w:val="single" w:sz="8" w:space="0" w:color="000000"/>
                    <w:bottom w:val="single" w:sz="8" w:space="0" w:color="000000"/>
                    <w:right w:val="single" w:sz="8" w:space="0" w:color="000000"/>
                  </w:tcBorders>
                  <w:hideMark/>
                </w:tcPr>
                <w:p w14:paraId="7A4D7ECC" w14:textId="77777777" w:rsidR="00D77FF5" w:rsidRPr="00D77FF5" w:rsidRDefault="00D77FF5" w:rsidP="00D77FF5">
                  <w:pPr>
                    <w:spacing w:after="0" w:line="240" w:lineRule="auto"/>
                    <w:rPr>
                      <w:rFonts w:ascii="Tahoma" w:eastAsia="Times New Roman" w:hAnsi="Tahoma" w:cs="Tahoma"/>
                      <w:color w:val="000000"/>
                      <w:sz w:val="17"/>
                      <w:szCs w:val="17"/>
                      <w:lang w:eastAsia="da-DK"/>
                    </w:rPr>
                  </w:pPr>
                  <w:r w:rsidRPr="00D77FF5">
                    <w:rPr>
                      <w:rFonts w:ascii="Tahoma" w:eastAsia="Times New Roman" w:hAnsi="Tahoma" w:cs="Tahoma"/>
                      <w:b/>
                      <w:bCs/>
                      <w:color w:val="000000"/>
                      <w:sz w:val="17"/>
                      <w:szCs w:val="17"/>
                      <w:lang w:eastAsia="da-DK"/>
                    </w:rPr>
                    <w:t>Nej</w:t>
                  </w:r>
                  <w:r w:rsidRPr="00D77FF5">
                    <w:rPr>
                      <w:rFonts w:ascii="Tahoma" w:eastAsia="Times New Roman" w:hAnsi="Tahoma" w:cs="Tahoma"/>
                      <w:color w:val="000000"/>
                      <w:sz w:val="17"/>
                      <w:szCs w:val="17"/>
                      <w:lang w:eastAsia="da-DK"/>
                    </w:rPr>
                    <w:t xml:space="preserve"> </w:t>
                  </w:r>
                </w:p>
              </w:tc>
              <w:tc>
                <w:tcPr>
                  <w:tcW w:w="5968" w:type="dxa"/>
                  <w:tcBorders>
                    <w:top w:val="single" w:sz="8" w:space="0" w:color="000000"/>
                    <w:left w:val="single" w:sz="8" w:space="0" w:color="000000"/>
                    <w:bottom w:val="single" w:sz="8" w:space="0" w:color="000000"/>
                    <w:right w:val="single" w:sz="8" w:space="0" w:color="000000"/>
                  </w:tcBorders>
                  <w:hideMark/>
                </w:tcPr>
                <w:p w14:paraId="7A4D7ECD" w14:textId="77777777" w:rsidR="00D77FF5" w:rsidRPr="00D77FF5" w:rsidRDefault="00D77FF5" w:rsidP="00D77FF5">
                  <w:pPr>
                    <w:spacing w:after="0" w:line="240" w:lineRule="auto"/>
                    <w:rPr>
                      <w:rFonts w:ascii="Tahoma" w:eastAsia="Times New Roman" w:hAnsi="Tahoma" w:cs="Tahoma"/>
                      <w:color w:val="000000"/>
                      <w:sz w:val="17"/>
                      <w:szCs w:val="17"/>
                      <w:lang w:eastAsia="da-DK"/>
                    </w:rPr>
                  </w:pPr>
                  <w:r w:rsidRPr="00D77FF5">
                    <w:rPr>
                      <w:rFonts w:ascii="Tahoma" w:eastAsia="Times New Roman" w:hAnsi="Tahoma" w:cs="Tahoma"/>
                      <w:b/>
                      <w:bCs/>
                      <w:color w:val="000000"/>
                      <w:sz w:val="17"/>
                      <w:szCs w:val="17"/>
                      <w:lang w:eastAsia="da-DK"/>
                    </w:rPr>
                    <w:t>Tekst</w:t>
                  </w:r>
                  <w:r w:rsidRPr="00D77FF5">
                    <w:rPr>
                      <w:rFonts w:ascii="Tahoma" w:eastAsia="Times New Roman" w:hAnsi="Tahoma" w:cs="Tahoma"/>
                      <w:color w:val="000000"/>
                      <w:sz w:val="17"/>
                      <w:szCs w:val="17"/>
                      <w:lang w:eastAsia="da-DK"/>
                    </w:rPr>
                    <w:t xml:space="preserve"> </w:t>
                  </w:r>
                </w:p>
              </w:tc>
            </w:tr>
            <w:tr w:rsidR="00D447C8" w:rsidRPr="00D77FF5" w14:paraId="7A4D7ED3" w14:textId="77777777" w:rsidTr="00BD79DF">
              <w:trPr>
                <w:trHeight w:val="225"/>
              </w:trPr>
              <w:tc>
                <w:tcPr>
                  <w:tcW w:w="2391" w:type="dxa"/>
                  <w:tcBorders>
                    <w:top w:val="single" w:sz="8" w:space="0" w:color="000000"/>
                    <w:left w:val="single" w:sz="8" w:space="0" w:color="000000"/>
                    <w:bottom w:val="single" w:sz="8" w:space="0" w:color="000000"/>
                    <w:right w:val="single" w:sz="8" w:space="0" w:color="000000"/>
                  </w:tcBorders>
                  <w:hideMark/>
                </w:tcPr>
                <w:p w14:paraId="7A4D7ECF" w14:textId="77777777" w:rsidR="00D447C8" w:rsidRPr="00D77FF5" w:rsidRDefault="00D447C8" w:rsidP="00D447C8">
                  <w:pPr>
                    <w:spacing w:after="0" w:line="240" w:lineRule="auto"/>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24. Kan projektet rummes inden for lokalplanens generelle formål?</w:t>
                  </w:r>
                </w:p>
              </w:tc>
              <w:tc>
                <w:tcPr>
                  <w:tcW w:w="556" w:type="dxa"/>
                  <w:tcBorders>
                    <w:top w:val="single" w:sz="8" w:space="0" w:color="000000"/>
                    <w:left w:val="single" w:sz="8" w:space="0" w:color="000000"/>
                    <w:bottom w:val="single" w:sz="8" w:space="0" w:color="000000"/>
                    <w:right w:val="single" w:sz="8" w:space="0" w:color="000000"/>
                  </w:tcBorders>
                  <w:shd w:val="clear" w:color="auto" w:fill="00B050"/>
                  <w:hideMark/>
                </w:tcPr>
                <w:p w14:paraId="7A4D7ED0" w14:textId="3A15C216" w:rsidR="00D447C8" w:rsidRPr="00D77FF5" w:rsidRDefault="00D447C8" w:rsidP="00D447C8">
                  <w:pPr>
                    <w:spacing w:after="0" w:line="240" w:lineRule="auto"/>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 </w:t>
                  </w:r>
                  <w:r>
                    <w:rPr>
                      <w:rFonts w:ascii="Tahoma" w:eastAsia="Times New Roman" w:hAnsi="Tahoma" w:cs="Tahoma"/>
                      <w:color w:val="000000"/>
                      <w:sz w:val="17"/>
                      <w:szCs w:val="17"/>
                      <w:lang w:eastAsia="da-DK"/>
                    </w:rPr>
                    <w:t>X</w:t>
                  </w:r>
                </w:p>
              </w:tc>
              <w:tc>
                <w:tcPr>
                  <w:tcW w:w="445" w:type="dxa"/>
                  <w:tcBorders>
                    <w:top w:val="single" w:sz="8" w:space="0" w:color="000000"/>
                    <w:left w:val="single" w:sz="8" w:space="0" w:color="000000"/>
                    <w:bottom w:val="single" w:sz="8" w:space="0" w:color="000000"/>
                    <w:right w:val="single" w:sz="8" w:space="0" w:color="000000"/>
                  </w:tcBorders>
                  <w:shd w:val="clear" w:color="auto" w:fill="FFFF00"/>
                  <w:hideMark/>
                </w:tcPr>
                <w:p w14:paraId="7A4D7ED1" w14:textId="77777777" w:rsidR="00D447C8" w:rsidRPr="00D77FF5" w:rsidRDefault="00D447C8" w:rsidP="00D447C8">
                  <w:pPr>
                    <w:spacing w:after="0" w:line="240" w:lineRule="auto"/>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 </w:t>
                  </w:r>
                </w:p>
              </w:tc>
              <w:tc>
                <w:tcPr>
                  <w:tcW w:w="5968" w:type="dxa"/>
                  <w:tcBorders>
                    <w:top w:val="single" w:sz="8" w:space="0" w:color="000000"/>
                    <w:left w:val="single" w:sz="8" w:space="0" w:color="000000"/>
                    <w:bottom w:val="single" w:sz="8" w:space="0" w:color="000000"/>
                    <w:right w:val="single" w:sz="8" w:space="0" w:color="000000"/>
                  </w:tcBorders>
                  <w:hideMark/>
                </w:tcPr>
                <w:p w14:paraId="7A4D7ED2" w14:textId="4B8D53AF" w:rsidR="00D447C8" w:rsidRPr="00D77FF5" w:rsidRDefault="00D447C8" w:rsidP="00D447C8">
                  <w:pPr>
                    <w:spacing w:after="0" w:line="240" w:lineRule="auto"/>
                    <w:rPr>
                      <w:rFonts w:ascii="Tahoma" w:eastAsia="Times New Roman" w:hAnsi="Tahoma" w:cs="Tahoma"/>
                      <w:color w:val="000000"/>
                      <w:sz w:val="17"/>
                      <w:szCs w:val="17"/>
                      <w:lang w:eastAsia="da-DK"/>
                    </w:rPr>
                  </w:pPr>
                  <w:r>
                    <w:rPr>
                      <w:rFonts w:ascii="Tahoma" w:eastAsia="Times New Roman" w:hAnsi="Tahoma" w:cs="Tahoma"/>
                      <w:color w:val="000000"/>
                      <w:sz w:val="17"/>
                      <w:szCs w:val="17"/>
                      <w:lang w:eastAsia="da-DK"/>
                    </w:rPr>
                    <w:t>Cykelstien strider ikke imod lokalplanens generelle formål.</w:t>
                  </w:r>
                </w:p>
              </w:tc>
            </w:tr>
            <w:tr w:rsidR="00D447C8" w:rsidRPr="00D77FF5" w14:paraId="7A4D7ED8" w14:textId="77777777" w:rsidTr="00BD79DF">
              <w:trPr>
                <w:trHeight w:val="420"/>
              </w:trPr>
              <w:tc>
                <w:tcPr>
                  <w:tcW w:w="2391" w:type="dxa"/>
                  <w:tcBorders>
                    <w:top w:val="single" w:sz="8" w:space="0" w:color="000000"/>
                    <w:left w:val="single" w:sz="8" w:space="0" w:color="000000"/>
                    <w:bottom w:val="single" w:sz="8" w:space="0" w:color="000000"/>
                    <w:right w:val="single" w:sz="8" w:space="0" w:color="000000"/>
                  </w:tcBorders>
                  <w:hideMark/>
                </w:tcPr>
                <w:p w14:paraId="7A4D7ED4" w14:textId="77777777" w:rsidR="00D447C8" w:rsidRPr="00D77FF5" w:rsidRDefault="00D447C8" w:rsidP="00D447C8">
                  <w:pPr>
                    <w:spacing w:after="0" w:line="240" w:lineRule="auto"/>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25. Forudsætter projektet dispensation fra gældende bygge- og beskyttelseslinjer?</w:t>
                  </w:r>
                </w:p>
              </w:tc>
              <w:tc>
                <w:tcPr>
                  <w:tcW w:w="556" w:type="dxa"/>
                  <w:tcBorders>
                    <w:top w:val="single" w:sz="8" w:space="0" w:color="000000"/>
                    <w:left w:val="single" w:sz="8" w:space="0" w:color="000000"/>
                    <w:bottom w:val="single" w:sz="8" w:space="0" w:color="000000"/>
                    <w:right w:val="single" w:sz="8" w:space="0" w:color="000000"/>
                  </w:tcBorders>
                  <w:shd w:val="clear" w:color="auto" w:fill="FFFF00"/>
                  <w:hideMark/>
                </w:tcPr>
                <w:p w14:paraId="7A4D7ED5" w14:textId="77777777" w:rsidR="00D447C8" w:rsidRPr="00D77FF5" w:rsidRDefault="00D447C8" w:rsidP="00D447C8">
                  <w:pPr>
                    <w:spacing w:after="0" w:line="240" w:lineRule="auto"/>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 </w:t>
                  </w:r>
                </w:p>
              </w:tc>
              <w:tc>
                <w:tcPr>
                  <w:tcW w:w="445" w:type="dxa"/>
                  <w:tcBorders>
                    <w:top w:val="single" w:sz="8" w:space="0" w:color="000000"/>
                    <w:left w:val="single" w:sz="8" w:space="0" w:color="000000"/>
                    <w:bottom w:val="single" w:sz="8" w:space="0" w:color="000000"/>
                    <w:right w:val="single" w:sz="8" w:space="0" w:color="000000"/>
                  </w:tcBorders>
                  <w:shd w:val="clear" w:color="auto" w:fill="00B050"/>
                  <w:hideMark/>
                </w:tcPr>
                <w:p w14:paraId="7A4D7ED6" w14:textId="4F54DB11" w:rsidR="00D447C8" w:rsidRPr="00D77FF5" w:rsidRDefault="00D447C8" w:rsidP="00D447C8">
                  <w:pPr>
                    <w:spacing w:after="0" w:line="240" w:lineRule="auto"/>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 </w:t>
                  </w:r>
                  <w:r w:rsidR="000839BA">
                    <w:rPr>
                      <w:rFonts w:ascii="Tahoma" w:eastAsia="Times New Roman" w:hAnsi="Tahoma" w:cs="Tahoma"/>
                      <w:color w:val="000000"/>
                      <w:sz w:val="17"/>
                      <w:szCs w:val="17"/>
                      <w:lang w:eastAsia="da-DK"/>
                    </w:rPr>
                    <w:t>X</w:t>
                  </w:r>
                </w:p>
              </w:tc>
              <w:tc>
                <w:tcPr>
                  <w:tcW w:w="5968" w:type="dxa"/>
                  <w:tcBorders>
                    <w:top w:val="single" w:sz="8" w:space="0" w:color="000000"/>
                    <w:left w:val="single" w:sz="8" w:space="0" w:color="000000"/>
                    <w:bottom w:val="single" w:sz="8" w:space="0" w:color="000000"/>
                    <w:right w:val="single" w:sz="8" w:space="0" w:color="000000"/>
                  </w:tcBorders>
                  <w:hideMark/>
                </w:tcPr>
                <w:p w14:paraId="7A4D7ED7" w14:textId="491A6B1A" w:rsidR="00D447C8" w:rsidRPr="00D77FF5" w:rsidRDefault="000839BA" w:rsidP="00D447C8">
                  <w:pPr>
                    <w:spacing w:after="0" w:line="240" w:lineRule="auto"/>
                    <w:rPr>
                      <w:rFonts w:ascii="Tahoma" w:eastAsia="Times New Roman" w:hAnsi="Tahoma" w:cs="Tahoma"/>
                      <w:color w:val="000000"/>
                      <w:sz w:val="17"/>
                      <w:szCs w:val="17"/>
                      <w:lang w:eastAsia="da-DK"/>
                    </w:rPr>
                  </w:pPr>
                  <w:r>
                    <w:rPr>
                      <w:rFonts w:ascii="Tahoma" w:eastAsia="Times New Roman" w:hAnsi="Tahoma" w:cs="Tahoma"/>
                      <w:color w:val="000000"/>
                      <w:sz w:val="17"/>
                      <w:szCs w:val="17"/>
                      <w:lang w:eastAsia="da-DK"/>
                    </w:rPr>
                    <w:t>Projektet ligger indenfor åbeskyttelseslinjen</w:t>
                  </w:r>
                  <w:r w:rsidR="00AE740A">
                    <w:rPr>
                      <w:rFonts w:ascii="Tahoma" w:eastAsia="Times New Roman" w:hAnsi="Tahoma" w:cs="Tahoma"/>
                      <w:color w:val="000000"/>
                      <w:sz w:val="17"/>
                      <w:szCs w:val="17"/>
                      <w:lang w:eastAsia="da-DK"/>
                    </w:rPr>
                    <w:t>, ved krydsningen langs Susåen. Projektet vurderes imidlertid ikke at forudsætte dispensation.</w:t>
                  </w:r>
                </w:p>
              </w:tc>
            </w:tr>
            <w:tr w:rsidR="00D447C8" w:rsidRPr="00D77FF5" w14:paraId="7A4D7EDD" w14:textId="77777777" w:rsidTr="00BD79DF">
              <w:trPr>
                <w:trHeight w:val="210"/>
              </w:trPr>
              <w:tc>
                <w:tcPr>
                  <w:tcW w:w="2391" w:type="dxa"/>
                  <w:tcBorders>
                    <w:top w:val="single" w:sz="8" w:space="0" w:color="000000"/>
                    <w:left w:val="single" w:sz="8" w:space="0" w:color="000000"/>
                    <w:bottom w:val="single" w:sz="8" w:space="0" w:color="000000"/>
                    <w:right w:val="single" w:sz="8" w:space="0" w:color="000000"/>
                  </w:tcBorders>
                  <w:hideMark/>
                </w:tcPr>
                <w:p w14:paraId="7A4D7ED9" w14:textId="77777777" w:rsidR="00D447C8" w:rsidRPr="00D77FF5" w:rsidRDefault="00D447C8" w:rsidP="00D447C8">
                  <w:pPr>
                    <w:spacing w:after="0" w:line="240" w:lineRule="auto"/>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26. Indebærer projektet behov for at begrænse anvendelsen af naboarealer?</w:t>
                  </w:r>
                </w:p>
              </w:tc>
              <w:tc>
                <w:tcPr>
                  <w:tcW w:w="556" w:type="dxa"/>
                  <w:tcBorders>
                    <w:top w:val="single" w:sz="8" w:space="0" w:color="000000"/>
                    <w:left w:val="single" w:sz="8" w:space="0" w:color="000000"/>
                    <w:bottom w:val="single" w:sz="8" w:space="0" w:color="000000"/>
                    <w:right w:val="single" w:sz="8" w:space="0" w:color="000000"/>
                  </w:tcBorders>
                  <w:shd w:val="clear" w:color="auto" w:fill="FF0000"/>
                  <w:hideMark/>
                </w:tcPr>
                <w:p w14:paraId="7A4D7EDA" w14:textId="4D8F0684" w:rsidR="00D447C8" w:rsidRPr="00D77FF5" w:rsidRDefault="00D447C8" w:rsidP="00D447C8">
                  <w:pPr>
                    <w:spacing w:after="0" w:line="240" w:lineRule="auto"/>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 </w:t>
                  </w:r>
                  <w:r w:rsidR="005D71A1">
                    <w:rPr>
                      <w:rFonts w:ascii="Tahoma" w:eastAsia="Times New Roman" w:hAnsi="Tahoma" w:cs="Tahoma"/>
                      <w:color w:val="000000"/>
                      <w:sz w:val="17"/>
                      <w:szCs w:val="17"/>
                      <w:lang w:eastAsia="da-DK"/>
                    </w:rPr>
                    <w:t>X</w:t>
                  </w:r>
                </w:p>
              </w:tc>
              <w:tc>
                <w:tcPr>
                  <w:tcW w:w="445" w:type="dxa"/>
                  <w:tcBorders>
                    <w:top w:val="single" w:sz="8" w:space="0" w:color="000000"/>
                    <w:left w:val="single" w:sz="8" w:space="0" w:color="000000"/>
                    <w:bottom w:val="single" w:sz="8" w:space="0" w:color="000000"/>
                    <w:right w:val="single" w:sz="8" w:space="0" w:color="000000"/>
                  </w:tcBorders>
                  <w:shd w:val="clear" w:color="auto" w:fill="00B050"/>
                  <w:hideMark/>
                </w:tcPr>
                <w:p w14:paraId="7A4D7EDB" w14:textId="6D3962C5" w:rsidR="00D447C8" w:rsidRPr="00D77FF5" w:rsidRDefault="00D447C8" w:rsidP="00D447C8">
                  <w:pPr>
                    <w:spacing w:after="0" w:line="240" w:lineRule="auto"/>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 </w:t>
                  </w:r>
                  <w:r w:rsidR="005D71A1">
                    <w:rPr>
                      <w:rFonts w:ascii="Tahoma" w:eastAsia="Times New Roman" w:hAnsi="Tahoma" w:cs="Tahoma"/>
                      <w:color w:val="000000"/>
                      <w:sz w:val="17"/>
                      <w:szCs w:val="17"/>
                      <w:lang w:eastAsia="da-DK"/>
                    </w:rPr>
                    <w:t>X</w:t>
                  </w:r>
                </w:p>
              </w:tc>
              <w:tc>
                <w:tcPr>
                  <w:tcW w:w="5968" w:type="dxa"/>
                  <w:tcBorders>
                    <w:top w:val="single" w:sz="8" w:space="0" w:color="000000"/>
                    <w:left w:val="single" w:sz="8" w:space="0" w:color="000000"/>
                    <w:bottom w:val="single" w:sz="8" w:space="0" w:color="000000"/>
                    <w:right w:val="single" w:sz="8" w:space="0" w:color="000000"/>
                  </w:tcBorders>
                  <w:hideMark/>
                </w:tcPr>
                <w:p w14:paraId="7A4D7EDC" w14:textId="299AF942" w:rsidR="00D447C8" w:rsidRPr="00D77FF5" w:rsidRDefault="00D447C8" w:rsidP="00D447C8">
                  <w:pPr>
                    <w:spacing w:after="0" w:line="240" w:lineRule="auto"/>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 </w:t>
                  </w:r>
                  <w:r w:rsidR="009F5D90">
                    <w:rPr>
                      <w:rFonts w:ascii="Tahoma" w:eastAsia="Times New Roman" w:hAnsi="Tahoma" w:cs="Tahoma"/>
                      <w:color w:val="000000"/>
                      <w:sz w:val="17"/>
                      <w:szCs w:val="17"/>
                      <w:lang w:eastAsia="da-DK"/>
                    </w:rPr>
                    <w:t>Det er endnu ikke afklaret, i hvilket omfang der vil være et overlap med private matrikler. Efter detailprojekteringen</w:t>
                  </w:r>
                  <w:r w:rsidR="0086601D">
                    <w:rPr>
                      <w:rFonts w:ascii="Tahoma" w:eastAsia="Times New Roman" w:hAnsi="Tahoma" w:cs="Tahoma"/>
                      <w:color w:val="000000"/>
                      <w:sz w:val="17"/>
                      <w:szCs w:val="17"/>
                      <w:lang w:eastAsia="da-DK"/>
                    </w:rPr>
                    <w:t xml:space="preserve"> vil den præcise mængde inddraget areal blive</w:t>
                  </w:r>
                  <w:r w:rsidR="00BC79DB">
                    <w:rPr>
                      <w:rFonts w:ascii="Tahoma" w:eastAsia="Times New Roman" w:hAnsi="Tahoma" w:cs="Tahoma"/>
                      <w:color w:val="000000"/>
                      <w:sz w:val="17"/>
                      <w:szCs w:val="17"/>
                      <w:lang w:eastAsia="da-DK"/>
                    </w:rPr>
                    <w:t xml:space="preserve"> opmålt og eventuelle private matrikler vil blive eksproprieret. </w:t>
                  </w:r>
                </w:p>
              </w:tc>
            </w:tr>
            <w:tr w:rsidR="00D447C8" w:rsidRPr="00D77FF5" w14:paraId="7A4D7EE2" w14:textId="77777777" w:rsidTr="00BD79DF">
              <w:trPr>
                <w:trHeight w:val="420"/>
              </w:trPr>
              <w:tc>
                <w:tcPr>
                  <w:tcW w:w="2391" w:type="dxa"/>
                  <w:tcBorders>
                    <w:top w:val="single" w:sz="8" w:space="0" w:color="000000"/>
                    <w:left w:val="single" w:sz="8" w:space="0" w:color="000000"/>
                    <w:bottom w:val="single" w:sz="8" w:space="0" w:color="000000"/>
                    <w:right w:val="single" w:sz="8" w:space="0" w:color="000000"/>
                  </w:tcBorders>
                  <w:hideMark/>
                </w:tcPr>
                <w:p w14:paraId="7A4D7EDE" w14:textId="77777777" w:rsidR="00D447C8" w:rsidRPr="00D77FF5" w:rsidRDefault="00D447C8" w:rsidP="00D447C8">
                  <w:pPr>
                    <w:spacing w:after="0" w:line="240" w:lineRule="auto"/>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27. Vil projektet kunne udgøre en hindring for anvendelsen af udlagte råstofområder?</w:t>
                  </w:r>
                </w:p>
              </w:tc>
              <w:tc>
                <w:tcPr>
                  <w:tcW w:w="556" w:type="dxa"/>
                  <w:tcBorders>
                    <w:top w:val="single" w:sz="8" w:space="0" w:color="000000"/>
                    <w:left w:val="single" w:sz="8" w:space="0" w:color="000000"/>
                    <w:bottom w:val="single" w:sz="8" w:space="0" w:color="000000"/>
                    <w:right w:val="single" w:sz="8" w:space="0" w:color="000000"/>
                  </w:tcBorders>
                  <w:shd w:val="clear" w:color="auto" w:fill="FF0000"/>
                  <w:hideMark/>
                </w:tcPr>
                <w:p w14:paraId="7A4D7EDF" w14:textId="77777777" w:rsidR="00D447C8" w:rsidRPr="00D77FF5" w:rsidRDefault="00D447C8" w:rsidP="00D447C8">
                  <w:pPr>
                    <w:spacing w:after="0" w:line="240" w:lineRule="auto"/>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 </w:t>
                  </w:r>
                </w:p>
              </w:tc>
              <w:tc>
                <w:tcPr>
                  <w:tcW w:w="445" w:type="dxa"/>
                  <w:tcBorders>
                    <w:top w:val="single" w:sz="8" w:space="0" w:color="000000"/>
                    <w:left w:val="single" w:sz="8" w:space="0" w:color="000000"/>
                    <w:bottom w:val="single" w:sz="8" w:space="0" w:color="000000"/>
                    <w:right w:val="single" w:sz="8" w:space="0" w:color="000000"/>
                  </w:tcBorders>
                  <w:shd w:val="clear" w:color="auto" w:fill="00B050"/>
                  <w:hideMark/>
                </w:tcPr>
                <w:p w14:paraId="7A4D7EE0" w14:textId="26EB37A2" w:rsidR="00D447C8" w:rsidRPr="00D77FF5" w:rsidRDefault="00D447C8" w:rsidP="00D447C8">
                  <w:pPr>
                    <w:spacing w:after="0" w:line="240" w:lineRule="auto"/>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 </w:t>
                  </w:r>
                  <w:r w:rsidR="000B0514">
                    <w:rPr>
                      <w:rFonts w:ascii="Tahoma" w:eastAsia="Times New Roman" w:hAnsi="Tahoma" w:cs="Tahoma"/>
                      <w:color w:val="000000"/>
                      <w:sz w:val="17"/>
                      <w:szCs w:val="17"/>
                      <w:lang w:eastAsia="da-DK"/>
                    </w:rPr>
                    <w:t>X</w:t>
                  </w:r>
                </w:p>
              </w:tc>
              <w:tc>
                <w:tcPr>
                  <w:tcW w:w="5968" w:type="dxa"/>
                  <w:tcBorders>
                    <w:top w:val="single" w:sz="8" w:space="0" w:color="000000"/>
                    <w:left w:val="single" w:sz="8" w:space="0" w:color="000000"/>
                    <w:bottom w:val="single" w:sz="8" w:space="0" w:color="000000"/>
                    <w:right w:val="single" w:sz="8" w:space="0" w:color="000000"/>
                  </w:tcBorders>
                  <w:hideMark/>
                </w:tcPr>
                <w:p w14:paraId="7A4D7EE1" w14:textId="357110EF" w:rsidR="00D447C8" w:rsidRPr="00D77FF5" w:rsidRDefault="000B0514" w:rsidP="00D447C8">
                  <w:pPr>
                    <w:spacing w:after="0" w:line="240" w:lineRule="auto"/>
                    <w:rPr>
                      <w:rFonts w:ascii="Tahoma" w:eastAsia="Times New Roman" w:hAnsi="Tahoma" w:cs="Tahoma"/>
                      <w:color w:val="000000"/>
                      <w:sz w:val="17"/>
                      <w:szCs w:val="17"/>
                      <w:lang w:eastAsia="da-DK"/>
                    </w:rPr>
                  </w:pPr>
                  <w:r>
                    <w:rPr>
                      <w:rFonts w:ascii="Tahoma" w:eastAsia="Times New Roman" w:hAnsi="Tahoma" w:cs="Tahoma"/>
                      <w:color w:val="000000"/>
                      <w:sz w:val="17"/>
                      <w:szCs w:val="17"/>
                      <w:lang w:eastAsia="da-DK"/>
                    </w:rPr>
                    <w:t>Projektområdet vil ikke udgøre en hindring for arealanvendelsen af udlagte råstofområder.</w:t>
                  </w:r>
                </w:p>
              </w:tc>
            </w:tr>
            <w:tr w:rsidR="00D447C8" w:rsidRPr="00D77FF5" w14:paraId="7A4D7EE7" w14:textId="77777777" w:rsidTr="00BD79DF">
              <w:trPr>
                <w:trHeight w:val="225"/>
              </w:trPr>
              <w:tc>
                <w:tcPr>
                  <w:tcW w:w="2391" w:type="dxa"/>
                  <w:tcBorders>
                    <w:top w:val="single" w:sz="8" w:space="0" w:color="000000"/>
                    <w:left w:val="single" w:sz="8" w:space="0" w:color="000000"/>
                    <w:bottom w:val="single" w:sz="8" w:space="0" w:color="000000"/>
                    <w:right w:val="single" w:sz="8" w:space="0" w:color="000000"/>
                  </w:tcBorders>
                  <w:hideMark/>
                </w:tcPr>
                <w:p w14:paraId="7A4D7EE3" w14:textId="77777777" w:rsidR="00D447C8" w:rsidRPr="00D77FF5" w:rsidRDefault="00D447C8" w:rsidP="00D447C8">
                  <w:pPr>
                    <w:spacing w:after="0" w:line="240" w:lineRule="auto"/>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28. Er projektet tænkt placeret indenfor kystnærhedszonen?</w:t>
                  </w:r>
                </w:p>
              </w:tc>
              <w:tc>
                <w:tcPr>
                  <w:tcW w:w="556" w:type="dxa"/>
                  <w:tcBorders>
                    <w:top w:val="single" w:sz="8" w:space="0" w:color="000000"/>
                    <w:left w:val="single" w:sz="8" w:space="0" w:color="000000"/>
                    <w:bottom w:val="single" w:sz="8" w:space="0" w:color="000000"/>
                    <w:right w:val="single" w:sz="8" w:space="0" w:color="000000"/>
                  </w:tcBorders>
                  <w:shd w:val="clear" w:color="auto" w:fill="FFFF00"/>
                  <w:hideMark/>
                </w:tcPr>
                <w:p w14:paraId="7A4D7EE4" w14:textId="77777777" w:rsidR="00D447C8" w:rsidRPr="00D77FF5" w:rsidRDefault="00D447C8" w:rsidP="00D447C8">
                  <w:pPr>
                    <w:spacing w:after="0" w:line="240" w:lineRule="auto"/>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 </w:t>
                  </w:r>
                </w:p>
              </w:tc>
              <w:tc>
                <w:tcPr>
                  <w:tcW w:w="445" w:type="dxa"/>
                  <w:tcBorders>
                    <w:top w:val="single" w:sz="8" w:space="0" w:color="000000"/>
                    <w:left w:val="single" w:sz="8" w:space="0" w:color="000000"/>
                    <w:bottom w:val="single" w:sz="8" w:space="0" w:color="000000"/>
                    <w:right w:val="single" w:sz="8" w:space="0" w:color="000000"/>
                  </w:tcBorders>
                  <w:shd w:val="clear" w:color="auto" w:fill="00B050"/>
                  <w:hideMark/>
                </w:tcPr>
                <w:p w14:paraId="7A4D7EE5" w14:textId="0E3DDF49" w:rsidR="00D447C8" w:rsidRPr="00D77FF5" w:rsidRDefault="00D447C8" w:rsidP="00D447C8">
                  <w:pPr>
                    <w:spacing w:after="0" w:line="240" w:lineRule="auto"/>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 </w:t>
                  </w:r>
                  <w:r w:rsidR="0091425D">
                    <w:rPr>
                      <w:rFonts w:ascii="Tahoma" w:eastAsia="Times New Roman" w:hAnsi="Tahoma" w:cs="Tahoma"/>
                      <w:color w:val="000000"/>
                      <w:sz w:val="17"/>
                      <w:szCs w:val="17"/>
                      <w:lang w:eastAsia="da-DK"/>
                    </w:rPr>
                    <w:t>X</w:t>
                  </w:r>
                </w:p>
              </w:tc>
              <w:tc>
                <w:tcPr>
                  <w:tcW w:w="5968" w:type="dxa"/>
                  <w:tcBorders>
                    <w:top w:val="single" w:sz="8" w:space="0" w:color="000000"/>
                    <w:left w:val="single" w:sz="8" w:space="0" w:color="000000"/>
                    <w:bottom w:val="single" w:sz="8" w:space="0" w:color="000000"/>
                    <w:right w:val="single" w:sz="8" w:space="0" w:color="000000"/>
                  </w:tcBorders>
                  <w:hideMark/>
                </w:tcPr>
                <w:p w14:paraId="7A4D7EE6" w14:textId="29CE4B28" w:rsidR="00D447C8" w:rsidRPr="00D77FF5" w:rsidRDefault="0091425D" w:rsidP="00D447C8">
                  <w:pPr>
                    <w:spacing w:after="0" w:line="240" w:lineRule="auto"/>
                    <w:rPr>
                      <w:rFonts w:ascii="Tahoma" w:eastAsia="Times New Roman" w:hAnsi="Tahoma" w:cs="Tahoma"/>
                      <w:color w:val="000000"/>
                      <w:sz w:val="17"/>
                      <w:szCs w:val="17"/>
                      <w:lang w:eastAsia="da-DK"/>
                    </w:rPr>
                  </w:pPr>
                  <w:r>
                    <w:rPr>
                      <w:rFonts w:ascii="Tahoma" w:eastAsia="Times New Roman" w:hAnsi="Tahoma" w:cs="Tahoma"/>
                      <w:color w:val="000000"/>
                      <w:sz w:val="17"/>
                      <w:szCs w:val="17"/>
                      <w:lang w:eastAsia="da-DK"/>
                    </w:rPr>
                    <w:t>Projektet er ikke placeret i kystnærhedszone.</w:t>
                  </w:r>
                </w:p>
              </w:tc>
            </w:tr>
            <w:tr w:rsidR="00D447C8" w:rsidRPr="00D77FF5" w14:paraId="7A4D7EEC" w14:textId="77777777" w:rsidTr="00BD79DF">
              <w:trPr>
                <w:trHeight w:val="210"/>
              </w:trPr>
              <w:tc>
                <w:tcPr>
                  <w:tcW w:w="2391" w:type="dxa"/>
                  <w:tcBorders>
                    <w:top w:val="single" w:sz="8" w:space="0" w:color="000000"/>
                    <w:left w:val="single" w:sz="8" w:space="0" w:color="000000"/>
                    <w:bottom w:val="single" w:sz="8" w:space="0" w:color="000000"/>
                    <w:right w:val="single" w:sz="8" w:space="0" w:color="000000"/>
                  </w:tcBorders>
                  <w:shd w:val="clear" w:color="auto" w:fill="BFBFBF"/>
                  <w:hideMark/>
                </w:tcPr>
                <w:p w14:paraId="7A4D7EE8" w14:textId="77777777" w:rsidR="00D447C8" w:rsidRPr="00D77FF5" w:rsidRDefault="00D447C8" w:rsidP="00D447C8">
                  <w:pPr>
                    <w:spacing w:after="0" w:line="240" w:lineRule="auto"/>
                    <w:rPr>
                      <w:rFonts w:ascii="Tahoma" w:eastAsia="Times New Roman" w:hAnsi="Tahoma" w:cs="Tahoma"/>
                      <w:color w:val="000000"/>
                      <w:sz w:val="17"/>
                      <w:szCs w:val="17"/>
                      <w:lang w:eastAsia="da-DK"/>
                    </w:rPr>
                  </w:pPr>
                  <w:r w:rsidRPr="00D77FF5">
                    <w:rPr>
                      <w:rFonts w:ascii="Tahoma" w:eastAsia="Times New Roman" w:hAnsi="Tahoma" w:cs="Tahoma"/>
                      <w:b/>
                      <w:bCs/>
                      <w:color w:val="000000"/>
                      <w:sz w:val="17"/>
                      <w:szCs w:val="17"/>
                      <w:lang w:eastAsia="da-DK"/>
                    </w:rPr>
                    <w:t>Projektets placering</w:t>
                  </w:r>
                  <w:r w:rsidRPr="00D77FF5">
                    <w:rPr>
                      <w:rFonts w:ascii="Tahoma" w:eastAsia="Times New Roman" w:hAnsi="Tahoma" w:cs="Tahoma"/>
                      <w:color w:val="000000"/>
                      <w:sz w:val="17"/>
                      <w:szCs w:val="17"/>
                      <w:lang w:eastAsia="da-DK"/>
                    </w:rPr>
                    <w:t xml:space="preserve"> </w:t>
                  </w:r>
                </w:p>
              </w:tc>
              <w:tc>
                <w:tcPr>
                  <w:tcW w:w="556" w:type="dxa"/>
                  <w:tcBorders>
                    <w:top w:val="single" w:sz="8" w:space="0" w:color="000000"/>
                    <w:left w:val="single" w:sz="8" w:space="0" w:color="000000"/>
                    <w:bottom w:val="single" w:sz="8" w:space="0" w:color="000000"/>
                    <w:right w:val="single" w:sz="8" w:space="0" w:color="000000"/>
                  </w:tcBorders>
                  <w:shd w:val="clear" w:color="auto" w:fill="BFBFBF"/>
                  <w:hideMark/>
                </w:tcPr>
                <w:p w14:paraId="7A4D7EE9" w14:textId="77777777" w:rsidR="00D447C8" w:rsidRPr="00D77FF5" w:rsidRDefault="00D447C8" w:rsidP="00D447C8">
                  <w:pPr>
                    <w:spacing w:after="0" w:line="240" w:lineRule="auto"/>
                    <w:rPr>
                      <w:rFonts w:ascii="Tahoma" w:eastAsia="Times New Roman" w:hAnsi="Tahoma" w:cs="Tahoma"/>
                      <w:color w:val="000000"/>
                      <w:sz w:val="17"/>
                      <w:szCs w:val="17"/>
                      <w:lang w:eastAsia="da-DK"/>
                    </w:rPr>
                  </w:pPr>
                  <w:r w:rsidRPr="00D77FF5">
                    <w:rPr>
                      <w:rFonts w:ascii="Tahoma" w:eastAsia="Times New Roman" w:hAnsi="Tahoma" w:cs="Tahoma"/>
                      <w:b/>
                      <w:bCs/>
                      <w:color w:val="000000"/>
                      <w:sz w:val="17"/>
                      <w:szCs w:val="17"/>
                      <w:lang w:eastAsia="da-DK"/>
                    </w:rPr>
                    <w:t>Ja</w:t>
                  </w:r>
                  <w:r w:rsidRPr="00D77FF5">
                    <w:rPr>
                      <w:rFonts w:ascii="Tahoma" w:eastAsia="Times New Roman" w:hAnsi="Tahoma" w:cs="Tahoma"/>
                      <w:color w:val="000000"/>
                      <w:sz w:val="17"/>
                      <w:szCs w:val="17"/>
                      <w:lang w:eastAsia="da-DK"/>
                    </w:rPr>
                    <w:t xml:space="preserve"> </w:t>
                  </w:r>
                </w:p>
              </w:tc>
              <w:tc>
                <w:tcPr>
                  <w:tcW w:w="445" w:type="dxa"/>
                  <w:tcBorders>
                    <w:top w:val="single" w:sz="8" w:space="0" w:color="000000"/>
                    <w:left w:val="single" w:sz="8" w:space="0" w:color="000000"/>
                    <w:bottom w:val="single" w:sz="8" w:space="0" w:color="000000"/>
                    <w:right w:val="single" w:sz="8" w:space="0" w:color="000000"/>
                  </w:tcBorders>
                  <w:shd w:val="clear" w:color="auto" w:fill="BFBFBF"/>
                  <w:hideMark/>
                </w:tcPr>
                <w:p w14:paraId="7A4D7EEA" w14:textId="77777777" w:rsidR="00D447C8" w:rsidRPr="00D77FF5" w:rsidRDefault="00D447C8" w:rsidP="00D447C8">
                  <w:pPr>
                    <w:spacing w:after="0" w:line="240" w:lineRule="auto"/>
                    <w:rPr>
                      <w:rFonts w:ascii="Tahoma" w:eastAsia="Times New Roman" w:hAnsi="Tahoma" w:cs="Tahoma"/>
                      <w:color w:val="000000"/>
                      <w:sz w:val="17"/>
                      <w:szCs w:val="17"/>
                      <w:lang w:eastAsia="da-DK"/>
                    </w:rPr>
                  </w:pPr>
                  <w:r w:rsidRPr="00D77FF5">
                    <w:rPr>
                      <w:rFonts w:ascii="Tahoma" w:eastAsia="Times New Roman" w:hAnsi="Tahoma" w:cs="Tahoma"/>
                      <w:b/>
                      <w:bCs/>
                      <w:color w:val="000000"/>
                      <w:sz w:val="17"/>
                      <w:szCs w:val="17"/>
                      <w:lang w:eastAsia="da-DK"/>
                    </w:rPr>
                    <w:t>Nej</w:t>
                  </w:r>
                  <w:r w:rsidRPr="00D77FF5">
                    <w:rPr>
                      <w:rFonts w:ascii="Tahoma" w:eastAsia="Times New Roman" w:hAnsi="Tahoma" w:cs="Tahoma"/>
                      <w:color w:val="000000"/>
                      <w:sz w:val="17"/>
                      <w:szCs w:val="17"/>
                      <w:lang w:eastAsia="da-DK"/>
                    </w:rPr>
                    <w:t xml:space="preserve"> </w:t>
                  </w:r>
                </w:p>
              </w:tc>
              <w:tc>
                <w:tcPr>
                  <w:tcW w:w="5968" w:type="dxa"/>
                  <w:tcBorders>
                    <w:top w:val="single" w:sz="8" w:space="0" w:color="000000"/>
                    <w:left w:val="single" w:sz="8" w:space="0" w:color="000000"/>
                    <w:bottom w:val="single" w:sz="8" w:space="0" w:color="000000"/>
                    <w:right w:val="single" w:sz="8" w:space="0" w:color="000000"/>
                  </w:tcBorders>
                  <w:shd w:val="clear" w:color="auto" w:fill="BFBFBF"/>
                  <w:hideMark/>
                </w:tcPr>
                <w:p w14:paraId="7A4D7EEB" w14:textId="77777777" w:rsidR="00D447C8" w:rsidRPr="00D77FF5" w:rsidRDefault="00D447C8" w:rsidP="00D447C8">
                  <w:pPr>
                    <w:spacing w:after="0" w:line="240" w:lineRule="auto"/>
                    <w:rPr>
                      <w:rFonts w:ascii="Tahoma" w:eastAsia="Times New Roman" w:hAnsi="Tahoma" w:cs="Tahoma"/>
                      <w:color w:val="000000"/>
                      <w:sz w:val="17"/>
                      <w:szCs w:val="17"/>
                      <w:lang w:eastAsia="da-DK"/>
                    </w:rPr>
                  </w:pPr>
                  <w:r w:rsidRPr="00D77FF5">
                    <w:rPr>
                      <w:rFonts w:ascii="Tahoma" w:eastAsia="Times New Roman" w:hAnsi="Tahoma" w:cs="Tahoma"/>
                      <w:b/>
                      <w:bCs/>
                      <w:color w:val="000000"/>
                      <w:sz w:val="17"/>
                      <w:szCs w:val="17"/>
                      <w:lang w:eastAsia="da-DK"/>
                    </w:rPr>
                    <w:t>Tekst</w:t>
                  </w:r>
                  <w:r w:rsidRPr="00D77FF5">
                    <w:rPr>
                      <w:rFonts w:ascii="Tahoma" w:eastAsia="Times New Roman" w:hAnsi="Tahoma" w:cs="Tahoma"/>
                      <w:color w:val="000000"/>
                      <w:sz w:val="17"/>
                      <w:szCs w:val="17"/>
                      <w:lang w:eastAsia="da-DK"/>
                    </w:rPr>
                    <w:t xml:space="preserve"> </w:t>
                  </w:r>
                </w:p>
              </w:tc>
            </w:tr>
            <w:tr w:rsidR="00D447C8" w:rsidRPr="00D77FF5" w14:paraId="7A4D7EF2" w14:textId="77777777" w:rsidTr="00BD79DF">
              <w:trPr>
                <w:trHeight w:val="840"/>
              </w:trPr>
              <w:tc>
                <w:tcPr>
                  <w:tcW w:w="2391" w:type="dxa"/>
                  <w:tcBorders>
                    <w:top w:val="single" w:sz="8" w:space="0" w:color="000000"/>
                    <w:left w:val="single" w:sz="8" w:space="0" w:color="000000"/>
                    <w:bottom w:val="single" w:sz="8" w:space="0" w:color="000000"/>
                    <w:right w:val="single" w:sz="8" w:space="0" w:color="000000"/>
                  </w:tcBorders>
                  <w:hideMark/>
                </w:tcPr>
                <w:p w14:paraId="7A4D7EED" w14:textId="77777777" w:rsidR="00D447C8" w:rsidRPr="00D77FF5" w:rsidRDefault="00D447C8" w:rsidP="00D447C8">
                  <w:pPr>
                    <w:spacing w:after="0" w:line="240" w:lineRule="auto"/>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29. Forudsætter projektet rydning af skov?</w:t>
                  </w:r>
                </w:p>
                <w:p w14:paraId="7A4D7EEE" w14:textId="77777777" w:rsidR="00D447C8" w:rsidRPr="00D77FF5" w:rsidRDefault="00D447C8" w:rsidP="00D447C8">
                  <w:pPr>
                    <w:spacing w:after="0" w:line="240" w:lineRule="auto"/>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 xml:space="preserve">(skov er et bevokset areal med træer, som danner eller indenfor et rimeligt tidsrum </w:t>
                  </w:r>
                  <w:r w:rsidRPr="00D77FF5">
                    <w:rPr>
                      <w:rFonts w:ascii="Tahoma" w:eastAsia="Times New Roman" w:hAnsi="Tahoma" w:cs="Tahoma"/>
                      <w:color w:val="000000"/>
                      <w:sz w:val="17"/>
                      <w:szCs w:val="17"/>
                      <w:lang w:eastAsia="da-DK"/>
                    </w:rPr>
                    <w:lastRenderedPageBreak/>
                    <w:t>ville danne sluttet skov af højstammede træer, og arealet er større end ½ ha og mere end 20 m bredt.)</w:t>
                  </w:r>
                </w:p>
              </w:tc>
              <w:tc>
                <w:tcPr>
                  <w:tcW w:w="556" w:type="dxa"/>
                  <w:tcBorders>
                    <w:top w:val="single" w:sz="8" w:space="0" w:color="000000"/>
                    <w:left w:val="single" w:sz="8" w:space="0" w:color="000000"/>
                    <w:bottom w:val="single" w:sz="8" w:space="0" w:color="000000"/>
                    <w:right w:val="single" w:sz="8" w:space="0" w:color="000000"/>
                  </w:tcBorders>
                  <w:shd w:val="clear" w:color="auto" w:fill="FF0000"/>
                  <w:hideMark/>
                </w:tcPr>
                <w:p w14:paraId="7A4D7EEF" w14:textId="77777777" w:rsidR="00D447C8" w:rsidRPr="00D77FF5" w:rsidRDefault="00D447C8" w:rsidP="00D447C8">
                  <w:pPr>
                    <w:spacing w:after="0" w:line="240" w:lineRule="auto"/>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lastRenderedPageBreak/>
                    <w:t> </w:t>
                  </w:r>
                </w:p>
              </w:tc>
              <w:tc>
                <w:tcPr>
                  <w:tcW w:w="445" w:type="dxa"/>
                  <w:tcBorders>
                    <w:top w:val="single" w:sz="8" w:space="0" w:color="000000"/>
                    <w:left w:val="single" w:sz="8" w:space="0" w:color="000000"/>
                    <w:bottom w:val="single" w:sz="8" w:space="0" w:color="000000"/>
                    <w:right w:val="single" w:sz="8" w:space="0" w:color="000000"/>
                  </w:tcBorders>
                  <w:shd w:val="clear" w:color="auto" w:fill="00B050"/>
                  <w:hideMark/>
                </w:tcPr>
                <w:p w14:paraId="7A4D7EF0" w14:textId="1DB8556C" w:rsidR="00D447C8" w:rsidRPr="00D77FF5" w:rsidRDefault="00D447C8" w:rsidP="00D447C8">
                  <w:pPr>
                    <w:spacing w:after="0" w:line="240" w:lineRule="auto"/>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 </w:t>
                  </w:r>
                  <w:r w:rsidR="00425FCB">
                    <w:rPr>
                      <w:rFonts w:ascii="Tahoma" w:eastAsia="Times New Roman" w:hAnsi="Tahoma" w:cs="Tahoma"/>
                      <w:color w:val="000000"/>
                      <w:sz w:val="17"/>
                      <w:szCs w:val="17"/>
                      <w:lang w:eastAsia="da-DK"/>
                    </w:rPr>
                    <w:t>X</w:t>
                  </w:r>
                </w:p>
              </w:tc>
              <w:tc>
                <w:tcPr>
                  <w:tcW w:w="5968" w:type="dxa"/>
                  <w:tcBorders>
                    <w:top w:val="single" w:sz="8" w:space="0" w:color="000000"/>
                    <w:left w:val="single" w:sz="8" w:space="0" w:color="000000"/>
                    <w:bottom w:val="single" w:sz="8" w:space="0" w:color="000000"/>
                    <w:right w:val="single" w:sz="8" w:space="0" w:color="000000"/>
                  </w:tcBorders>
                  <w:hideMark/>
                </w:tcPr>
                <w:p w14:paraId="7A4D7EF1" w14:textId="3AC7992C" w:rsidR="00D447C8" w:rsidRPr="00D77FF5" w:rsidRDefault="00425FCB" w:rsidP="00D447C8">
                  <w:pPr>
                    <w:spacing w:after="0" w:line="240" w:lineRule="auto"/>
                    <w:rPr>
                      <w:rFonts w:ascii="Tahoma" w:eastAsia="Times New Roman" w:hAnsi="Tahoma" w:cs="Tahoma"/>
                      <w:color w:val="000000"/>
                      <w:sz w:val="17"/>
                      <w:szCs w:val="17"/>
                      <w:lang w:eastAsia="da-DK"/>
                    </w:rPr>
                  </w:pPr>
                  <w:r>
                    <w:rPr>
                      <w:rFonts w:ascii="Tahoma" w:eastAsia="Times New Roman" w:hAnsi="Tahoma" w:cs="Tahoma"/>
                      <w:color w:val="000000"/>
                      <w:sz w:val="17"/>
                      <w:szCs w:val="17"/>
                      <w:lang w:eastAsia="da-DK"/>
                    </w:rPr>
                    <w:t>Der er ikke skov indenfor projektområdet.</w:t>
                  </w:r>
                </w:p>
              </w:tc>
            </w:tr>
            <w:tr w:rsidR="00D447C8" w:rsidRPr="00D77FF5" w14:paraId="7A4D7EF7" w14:textId="77777777" w:rsidTr="00BD79DF">
              <w:trPr>
                <w:trHeight w:val="420"/>
              </w:trPr>
              <w:tc>
                <w:tcPr>
                  <w:tcW w:w="2391" w:type="dxa"/>
                  <w:tcBorders>
                    <w:top w:val="single" w:sz="8" w:space="0" w:color="000000"/>
                    <w:left w:val="single" w:sz="8" w:space="0" w:color="000000"/>
                    <w:bottom w:val="single" w:sz="8" w:space="0" w:color="000000"/>
                    <w:right w:val="single" w:sz="8" w:space="0" w:color="000000"/>
                  </w:tcBorders>
                  <w:hideMark/>
                </w:tcPr>
                <w:p w14:paraId="7A4D7EF3" w14:textId="77777777" w:rsidR="00D447C8" w:rsidRPr="00D77FF5" w:rsidRDefault="00D447C8" w:rsidP="00D447C8">
                  <w:pPr>
                    <w:spacing w:after="0" w:line="240" w:lineRule="auto"/>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30. Vil projektet være i strid med eller til hinder for realiseringen af en rejst fredningssag?</w:t>
                  </w:r>
                </w:p>
              </w:tc>
              <w:tc>
                <w:tcPr>
                  <w:tcW w:w="556" w:type="dxa"/>
                  <w:tcBorders>
                    <w:top w:val="single" w:sz="8" w:space="0" w:color="000000"/>
                    <w:left w:val="single" w:sz="8" w:space="0" w:color="000000"/>
                    <w:bottom w:val="single" w:sz="8" w:space="0" w:color="000000"/>
                    <w:right w:val="single" w:sz="8" w:space="0" w:color="000000"/>
                  </w:tcBorders>
                  <w:shd w:val="clear" w:color="auto" w:fill="FF0000"/>
                  <w:hideMark/>
                </w:tcPr>
                <w:p w14:paraId="7A4D7EF4" w14:textId="77777777" w:rsidR="00D447C8" w:rsidRPr="00D77FF5" w:rsidRDefault="00D447C8" w:rsidP="00D447C8">
                  <w:pPr>
                    <w:spacing w:after="0" w:line="240" w:lineRule="auto"/>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 </w:t>
                  </w:r>
                </w:p>
              </w:tc>
              <w:tc>
                <w:tcPr>
                  <w:tcW w:w="445" w:type="dxa"/>
                  <w:tcBorders>
                    <w:top w:val="single" w:sz="8" w:space="0" w:color="000000"/>
                    <w:left w:val="single" w:sz="8" w:space="0" w:color="000000"/>
                    <w:bottom w:val="single" w:sz="8" w:space="0" w:color="000000"/>
                    <w:right w:val="single" w:sz="8" w:space="0" w:color="000000"/>
                  </w:tcBorders>
                  <w:shd w:val="clear" w:color="auto" w:fill="00B050"/>
                  <w:hideMark/>
                </w:tcPr>
                <w:p w14:paraId="7A4D7EF5" w14:textId="7D0946BA" w:rsidR="00D447C8" w:rsidRPr="00D77FF5" w:rsidRDefault="00D447C8" w:rsidP="00D447C8">
                  <w:pPr>
                    <w:spacing w:after="0" w:line="240" w:lineRule="auto"/>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 </w:t>
                  </w:r>
                  <w:r w:rsidR="00B15E35">
                    <w:rPr>
                      <w:rFonts w:ascii="Tahoma" w:eastAsia="Times New Roman" w:hAnsi="Tahoma" w:cs="Tahoma"/>
                      <w:color w:val="000000"/>
                      <w:sz w:val="17"/>
                      <w:szCs w:val="17"/>
                      <w:lang w:eastAsia="da-DK"/>
                    </w:rPr>
                    <w:t>X</w:t>
                  </w:r>
                </w:p>
              </w:tc>
              <w:tc>
                <w:tcPr>
                  <w:tcW w:w="5968" w:type="dxa"/>
                  <w:tcBorders>
                    <w:top w:val="single" w:sz="8" w:space="0" w:color="000000"/>
                    <w:left w:val="single" w:sz="8" w:space="0" w:color="000000"/>
                    <w:bottom w:val="single" w:sz="8" w:space="0" w:color="000000"/>
                    <w:right w:val="single" w:sz="8" w:space="0" w:color="000000"/>
                  </w:tcBorders>
                  <w:hideMark/>
                </w:tcPr>
                <w:p w14:paraId="7A4D7EF6" w14:textId="471EA0BD" w:rsidR="00D447C8" w:rsidRPr="00D77FF5" w:rsidRDefault="00B15E35" w:rsidP="00D447C8">
                  <w:pPr>
                    <w:spacing w:after="0" w:line="240" w:lineRule="auto"/>
                    <w:rPr>
                      <w:rFonts w:ascii="Tahoma" w:eastAsia="Times New Roman" w:hAnsi="Tahoma" w:cs="Tahoma"/>
                      <w:color w:val="000000"/>
                      <w:sz w:val="17"/>
                      <w:szCs w:val="17"/>
                      <w:lang w:eastAsia="da-DK"/>
                    </w:rPr>
                  </w:pPr>
                  <w:r>
                    <w:rPr>
                      <w:rFonts w:ascii="Tahoma" w:eastAsia="Times New Roman" w:hAnsi="Tahoma" w:cs="Tahoma"/>
                      <w:color w:val="000000"/>
                      <w:sz w:val="17"/>
                      <w:szCs w:val="17"/>
                      <w:lang w:eastAsia="da-DK"/>
                    </w:rPr>
                    <w:t xml:space="preserve">Der findes ingen rejste fredningssager inden for projektområdet. </w:t>
                  </w:r>
                  <w:r w:rsidRPr="00D77FF5">
                    <w:rPr>
                      <w:rFonts w:ascii="Tahoma" w:eastAsia="Times New Roman" w:hAnsi="Tahoma" w:cs="Tahoma"/>
                      <w:color w:val="000000"/>
                      <w:sz w:val="17"/>
                      <w:szCs w:val="17"/>
                      <w:lang w:eastAsia="da-DK"/>
                    </w:rPr>
                    <w:t> </w:t>
                  </w:r>
                </w:p>
              </w:tc>
            </w:tr>
            <w:tr w:rsidR="00D447C8" w:rsidRPr="00D77FF5" w14:paraId="7A4D7EFC" w14:textId="77777777" w:rsidTr="00BD79DF">
              <w:trPr>
                <w:trHeight w:val="420"/>
              </w:trPr>
              <w:tc>
                <w:tcPr>
                  <w:tcW w:w="2391" w:type="dxa"/>
                  <w:tcBorders>
                    <w:top w:val="single" w:sz="8" w:space="0" w:color="000000"/>
                    <w:left w:val="single" w:sz="8" w:space="0" w:color="000000"/>
                    <w:bottom w:val="single" w:sz="8" w:space="0" w:color="000000"/>
                    <w:right w:val="single" w:sz="8" w:space="0" w:color="000000"/>
                  </w:tcBorders>
                  <w:hideMark/>
                </w:tcPr>
                <w:p w14:paraId="7A4D7EF8" w14:textId="77777777" w:rsidR="00D447C8" w:rsidRPr="00D77FF5" w:rsidRDefault="00D447C8" w:rsidP="00D447C8">
                  <w:pPr>
                    <w:spacing w:after="0" w:line="240" w:lineRule="auto"/>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31. Afstanden fra projektet i luftlinje til nærmeste beskyttede naturtype i henhold til naturbeskyttelseslovens § 3.</w:t>
                  </w:r>
                </w:p>
              </w:tc>
              <w:tc>
                <w:tcPr>
                  <w:tcW w:w="556" w:type="dxa"/>
                  <w:tcBorders>
                    <w:top w:val="single" w:sz="8" w:space="0" w:color="000000"/>
                    <w:left w:val="single" w:sz="8" w:space="0" w:color="000000"/>
                    <w:bottom w:val="single" w:sz="8" w:space="0" w:color="000000"/>
                    <w:right w:val="single" w:sz="8" w:space="0" w:color="000000"/>
                  </w:tcBorders>
                  <w:shd w:val="clear" w:color="auto" w:fill="000000"/>
                  <w:hideMark/>
                </w:tcPr>
                <w:p w14:paraId="7A4D7EF9" w14:textId="77777777" w:rsidR="00D447C8" w:rsidRPr="00D77FF5" w:rsidRDefault="00D447C8" w:rsidP="00D447C8">
                  <w:pPr>
                    <w:spacing w:after="0" w:line="240" w:lineRule="auto"/>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 </w:t>
                  </w:r>
                </w:p>
              </w:tc>
              <w:tc>
                <w:tcPr>
                  <w:tcW w:w="445" w:type="dxa"/>
                  <w:tcBorders>
                    <w:top w:val="single" w:sz="8" w:space="0" w:color="000000"/>
                    <w:left w:val="single" w:sz="8" w:space="0" w:color="000000"/>
                    <w:bottom w:val="single" w:sz="8" w:space="0" w:color="000000"/>
                    <w:right w:val="single" w:sz="8" w:space="0" w:color="000000"/>
                  </w:tcBorders>
                  <w:shd w:val="clear" w:color="auto" w:fill="000000"/>
                  <w:hideMark/>
                </w:tcPr>
                <w:p w14:paraId="7A4D7EFA" w14:textId="77777777" w:rsidR="00D447C8" w:rsidRPr="00D77FF5" w:rsidRDefault="00D447C8" w:rsidP="00D447C8">
                  <w:pPr>
                    <w:spacing w:after="0" w:line="240" w:lineRule="auto"/>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 </w:t>
                  </w:r>
                </w:p>
              </w:tc>
              <w:tc>
                <w:tcPr>
                  <w:tcW w:w="5968" w:type="dxa"/>
                  <w:tcBorders>
                    <w:top w:val="single" w:sz="8" w:space="0" w:color="000000"/>
                    <w:left w:val="single" w:sz="8" w:space="0" w:color="000000"/>
                    <w:bottom w:val="single" w:sz="8" w:space="0" w:color="000000"/>
                    <w:right w:val="single" w:sz="8" w:space="0" w:color="000000"/>
                  </w:tcBorders>
                  <w:hideMark/>
                </w:tcPr>
                <w:p w14:paraId="0CD205B5" w14:textId="40B3AA80" w:rsidR="00D447C8" w:rsidRDefault="003C6CCE" w:rsidP="00D447C8">
                  <w:pPr>
                    <w:spacing w:after="0" w:line="240" w:lineRule="auto"/>
                    <w:rPr>
                      <w:rFonts w:ascii="Tahoma" w:eastAsia="Times New Roman" w:hAnsi="Tahoma" w:cs="Tahoma"/>
                      <w:color w:val="000000"/>
                      <w:sz w:val="17"/>
                      <w:szCs w:val="17"/>
                      <w:lang w:eastAsia="da-DK"/>
                    </w:rPr>
                  </w:pPr>
                  <w:r>
                    <w:rPr>
                      <w:rFonts w:ascii="Tahoma" w:eastAsia="Times New Roman" w:hAnsi="Tahoma" w:cs="Tahoma"/>
                      <w:color w:val="000000"/>
                      <w:sz w:val="17"/>
                      <w:szCs w:val="17"/>
                      <w:lang w:eastAsia="da-DK"/>
                    </w:rPr>
                    <w:t xml:space="preserve">Da projektområdet strækker sig over en </w:t>
                  </w:r>
                  <w:r w:rsidR="00A23A54">
                    <w:rPr>
                      <w:rFonts w:ascii="Tahoma" w:eastAsia="Times New Roman" w:hAnsi="Tahoma" w:cs="Tahoma"/>
                      <w:color w:val="000000"/>
                      <w:sz w:val="17"/>
                      <w:szCs w:val="17"/>
                      <w:lang w:eastAsia="da-DK"/>
                    </w:rPr>
                    <w:t>strækning på ca. 3,2 km er der flere § 3-beskyttede naturtyper i umiddelbar nærhed til projektet</w:t>
                  </w:r>
                  <w:r w:rsidR="00D12902">
                    <w:rPr>
                      <w:rFonts w:ascii="Tahoma" w:eastAsia="Times New Roman" w:hAnsi="Tahoma" w:cs="Tahoma"/>
                      <w:color w:val="000000"/>
                      <w:sz w:val="17"/>
                      <w:szCs w:val="17"/>
                      <w:lang w:eastAsia="da-DK"/>
                    </w:rPr>
                    <w:t xml:space="preserve">. </w:t>
                  </w:r>
                </w:p>
                <w:p w14:paraId="47A0D295" w14:textId="7FBB6F0C" w:rsidR="00D12902" w:rsidRDefault="00D12902" w:rsidP="00D447C8">
                  <w:pPr>
                    <w:spacing w:after="0" w:line="240" w:lineRule="auto"/>
                    <w:rPr>
                      <w:rFonts w:ascii="Tahoma" w:eastAsia="Times New Roman" w:hAnsi="Tahoma" w:cs="Tahoma"/>
                      <w:color w:val="000000"/>
                      <w:sz w:val="17"/>
                      <w:szCs w:val="17"/>
                      <w:lang w:eastAsia="da-DK"/>
                    </w:rPr>
                  </w:pPr>
                </w:p>
                <w:p w14:paraId="54A02628" w14:textId="4A6BF6E5" w:rsidR="00D12902" w:rsidRDefault="00DC3FD4" w:rsidP="00D447C8">
                  <w:pPr>
                    <w:spacing w:after="0" w:line="240" w:lineRule="auto"/>
                    <w:rPr>
                      <w:rFonts w:ascii="Tahoma" w:eastAsia="Times New Roman" w:hAnsi="Tahoma" w:cs="Tahoma"/>
                      <w:color w:val="000000"/>
                      <w:sz w:val="17"/>
                      <w:szCs w:val="17"/>
                      <w:lang w:eastAsia="da-DK"/>
                    </w:rPr>
                  </w:pPr>
                  <w:r>
                    <w:rPr>
                      <w:rFonts w:ascii="Tahoma" w:eastAsia="Times New Roman" w:hAnsi="Tahoma" w:cs="Tahoma"/>
                      <w:color w:val="000000"/>
                      <w:sz w:val="17"/>
                      <w:szCs w:val="17"/>
                      <w:lang w:eastAsia="da-DK"/>
                    </w:rPr>
                    <w:t xml:space="preserve">De nærmeste beskyttede naturtyper ligger ved Susåen, som projektområdet krydser i den nordlige ende. </w:t>
                  </w:r>
                  <w:r w:rsidR="002C7B05">
                    <w:rPr>
                      <w:rFonts w:ascii="Tahoma" w:eastAsia="Times New Roman" w:hAnsi="Tahoma" w:cs="Tahoma"/>
                      <w:color w:val="000000"/>
                      <w:sz w:val="17"/>
                      <w:szCs w:val="17"/>
                      <w:lang w:eastAsia="da-DK"/>
                    </w:rPr>
                    <w:t>Susåen er et beskyttede vandløb, mens der på begge sider grænser beskyttede engområder op til den eksisterende vej.</w:t>
                  </w:r>
                </w:p>
                <w:p w14:paraId="3B53BEA8" w14:textId="77777777" w:rsidR="00D12902" w:rsidRDefault="00D12902" w:rsidP="00D447C8">
                  <w:pPr>
                    <w:spacing w:after="0" w:line="240" w:lineRule="auto"/>
                    <w:rPr>
                      <w:rFonts w:ascii="Tahoma" w:eastAsia="Times New Roman" w:hAnsi="Tahoma" w:cs="Tahoma"/>
                      <w:color w:val="000000"/>
                      <w:sz w:val="17"/>
                      <w:szCs w:val="17"/>
                      <w:lang w:eastAsia="da-DK"/>
                    </w:rPr>
                  </w:pPr>
                </w:p>
                <w:p w14:paraId="7A4D7EFB" w14:textId="7031A354" w:rsidR="00D12902" w:rsidRPr="00D77FF5" w:rsidRDefault="00D12902" w:rsidP="00D447C8">
                  <w:pPr>
                    <w:spacing w:after="0" w:line="240" w:lineRule="auto"/>
                    <w:rPr>
                      <w:rFonts w:ascii="Tahoma" w:eastAsia="Times New Roman" w:hAnsi="Tahoma" w:cs="Tahoma"/>
                      <w:color w:val="000000"/>
                      <w:sz w:val="17"/>
                      <w:szCs w:val="17"/>
                      <w:lang w:eastAsia="da-DK"/>
                    </w:rPr>
                  </w:pPr>
                </w:p>
              </w:tc>
            </w:tr>
            <w:tr w:rsidR="00D447C8" w:rsidRPr="00D77FF5" w14:paraId="7A4D7F01" w14:textId="77777777" w:rsidTr="00BD79DF">
              <w:trPr>
                <w:trHeight w:val="225"/>
              </w:trPr>
              <w:tc>
                <w:tcPr>
                  <w:tcW w:w="2391" w:type="dxa"/>
                  <w:tcBorders>
                    <w:top w:val="single" w:sz="8" w:space="0" w:color="000000"/>
                    <w:left w:val="single" w:sz="8" w:space="0" w:color="000000"/>
                    <w:bottom w:val="single" w:sz="8" w:space="0" w:color="000000"/>
                    <w:right w:val="single" w:sz="8" w:space="0" w:color="000000"/>
                  </w:tcBorders>
                  <w:hideMark/>
                </w:tcPr>
                <w:p w14:paraId="7A4D7EFD" w14:textId="77777777" w:rsidR="00D447C8" w:rsidRPr="00D77FF5" w:rsidRDefault="00D447C8" w:rsidP="00D447C8">
                  <w:pPr>
                    <w:spacing w:after="0" w:line="240" w:lineRule="auto"/>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32. Er der forekomst af beskyttede arter og i givet fald hvilke?</w:t>
                  </w:r>
                </w:p>
              </w:tc>
              <w:tc>
                <w:tcPr>
                  <w:tcW w:w="556" w:type="dxa"/>
                  <w:tcBorders>
                    <w:top w:val="single" w:sz="8" w:space="0" w:color="000000"/>
                    <w:left w:val="single" w:sz="8" w:space="0" w:color="000000"/>
                    <w:bottom w:val="single" w:sz="8" w:space="0" w:color="000000"/>
                    <w:right w:val="single" w:sz="8" w:space="0" w:color="000000"/>
                  </w:tcBorders>
                  <w:shd w:val="clear" w:color="auto" w:fill="FFFF00"/>
                  <w:hideMark/>
                </w:tcPr>
                <w:p w14:paraId="7A4D7EFE" w14:textId="77777777" w:rsidR="00D447C8" w:rsidRPr="00D77FF5" w:rsidRDefault="00D447C8" w:rsidP="00D447C8">
                  <w:pPr>
                    <w:spacing w:after="0" w:line="240" w:lineRule="auto"/>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 </w:t>
                  </w:r>
                </w:p>
              </w:tc>
              <w:tc>
                <w:tcPr>
                  <w:tcW w:w="445" w:type="dxa"/>
                  <w:tcBorders>
                    <w:top w:val="single" w:sz="8" w:space="0" w:color="000000"/>
                    <w:left w:val="single" w:sz="8" w:space="0" w:color="000000"/>
                    <w:bottom w:val="single" w:sz="8" w:space="0" w:color="000000"/>
                    <w:right w:val="single" w:sz="8" w:space="0" w:color="000000"/>
                  </w:tcBorders>
                  <w:shd w:val="clear" w:color="auto" w:fill="00B050"/>
                  <w:hideMark/>
                </w:tcPr>
                <w:p w14:paraId="7A4D7EFF" w14:textId="21368E5E" w:rsidR="00D447C8" w:rsidRPr="00D77FF5" w:rsidRDefault="00D447C8" w:rsidP="00D447C8">
                  <w:pPr>
                    <w:spacing w:after="0" w:line="240" w:lineRule="auto"/>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 </w:t>
                  </w:r>
                  <w:r w:rsidR="00B42247">
                    <w:rPr>
                      <w:rFonts w:ascii="Tahoma" w:eastAsia="Times New Roman" w:hAnsi="Tahoma" w:cs="Tahoma"/>
                      <w:color w:val="000000"/>
                      <w:sz w:val="17"/>
                      <w:szCs w:val="17"/>
                      <w:lang w:eastAsia="da-DK"/>
                    </w:rPr>
                    <w:t>X</w:t>
                  </w:r>
                </w:p>
              </w:tc>
              <w:tc>
                <w:tcPr>
                  <w:tcW w:w="5968" w:type="dxa"/>
                  <w:tcBorders>
                    <w:top w:val="single" w:sz="8" w:space="0" w:color="000000"/>
                    <w:left w:val="single" w:sz="8" w:space="0" w:color="000000"/>
                    <w:bottom w:val="single" w:sz="8" w:space="0" w:color="000000"/>
                    <w:right w:val="single" w:sz="8" w:space="0" w:color="000000"/>
                  </w:tcBorders>
                  <w:hideMark/>
                </w:tcPr>
                <w:p w14:paraId="7A4D7F00" w14:textId="14A888C5" w:rsidR="00D447C8" w:rsidRPr="00D77FF5" w:rsidRDefault="00B42247" w:rsidP="00D447C8">
                  <w:pPr>
                    <w:spacing w:after="0" w:line="240" w:lineRule="auto"/>
                    <w:rPr>
                      <w:rFonts w:ascii="Tahoma" w:eastAsia="Times New Roman" w:hAnsi="Tahoma" w:cs="Tahoma"/>
                      <w:color w:val="000000"/>
                      <w:sz w:val="17"/>
                      <w:szCs w:val="17"/>
                      <w:lang w:eastAsia="da-DK"/>
                    </w:rPr>
                  </w:pPr>
                  <w:r>
                    <w:rPr>
                      <w:rFonts w:ascii="Tahoma" w:eastAsia="Times New Roman" w:hAnsi="Tahoma" w:cs="Tahoma"/>
                      <w:color w:val="000000"/>
                      <w:sz w:val="17"/>
                      <w:szCs w:val="17"/>
                      <w:lang w:eastAsia="da-DK"/>
                    </w:rPr>
                    <w:t xml:space="preserve">Der er ikke kendskab til leve- eller ynglesteder </w:t>
                  </w:r>
                  <w:r w:rsidR="005B6A96">
                    <w:rPr>
                      <w:rFonts w:ascii="Tahoma" w:eastAsia="Times New Roman" w:hAnsi="Tahoma" w:cs="Tahoma"/>
                      <w:color w:val="000000"/>
                      <w:sz w:val="17"/>
                      <w:szCs w:val="17"/>
                      <w:lang w:eastAsia="da-DK"/>
                    </w:rPr>
                    <w:t>for</w:t>
                  </w:r>
                  <w:r>
                    <w:rPr>
                      <w:rFonts w:ascii="Tahoma" w:eastAsia="Times New Roman" w:hAnsi="Tahoma" w:cs="Tahoma"/>
                      <w:color w:val="000000"/>
                      <w:sz w:val="17"/>
                      <w:szCs w:val="17"/>
                      <w:lang w:eastAsia="da-DK"/>
                    </w:rPr>
                    <w:t xml:space="preserve"> beskyttede arter indenfor projektområdet.</w:t>
                  </w:r>
                </w:p>
              </w:tc>
            </w:tr>
            <w:tr w:rsidR="00D447C8" w:rsidRPr="008871D5" w14:paraId="7A4D7F06" w14:textId="77777777" w:rsidTr="00BD79DF">
              <w:trPr>
                <w:trHeight w:val="210"/>
              </w:trPr>
              <w:tc>
                <w:tcPr>
                  <w:tcW w:w="2391" w:type="dxa"/>
                  <w:tcBorders>
                    <w:top w:val="single" w:sz="8" w:space="0" w:color="000000"/>
                    <w:left w:val="single" w:sz="8" w:space="0" w:color="000000"/>
                    <w:bottom w:val="single" w:sz="8" w:space="0" w:color="000000"/>
                    <w:right w:val="single" w:sz="8" w:space="0" w:color="000000"/>
                  </w:tcBorders>
                  <w:hideMark/>
                </w:tcPr>
                <w:p w14:paraId="7A4D7F02" w14:textId="77777777" w:rsidR="00D447C8" w:rsidRPr="00D77FF5" w:rsidRDefault="00D447C8" w:rsidP="00D447C8">
                  <w:pPr>
                    <w:spacing w:after="0" w:line="240" w:lineRule="auto"/>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33. Afstanden fra projektet i luftlinje til nærmeste fredede område.</w:t>
                  </w:r>
                </w:p>
              </w:tc>
              <w:tc>
                <w:tcPr>
                  <w:tcW w:w="556" w:type="dxa"/>
                  <w:tcBorders>
                    <w:top w:val="single" w:sz="8" w:space="0" w:color="000000"/>
                    <w:left w:val="single" w:sz="8" w:space="0" w:color="000000"/>
                    <w:bottom w:val="single" w:sz="8" w:space="0" w:color="000000"/>
                    <w:right w:val="single" w:sz="8" w:space="0" w:color="000000"/>
                  </w:tcBorders>
                  <w:shd w:val="clear" w:color="auto" w:fill="000000"/>
                  <w:hideMark/>
                </w:tcPr>
                <w:p w14:paraId="7A4D7F03" w14:textId="77777777" w:rsidR="00D447C8" w:rsidRPr="00D77FF5" w:rsidRDefault="00D447C8" w:rsidP="00D447C8">
                  <w:pPr>
                    <w:spacing w:after="0" w:line="240" w:lineRule="auto"/>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 </w:t>
                  </w:r>
                </w:p>
              </w:tc>
              <w:tc>
                <w:tcPr>
                  <w:tcW w:w="445" w:type="dxa"/>
                  <w:tcBorders>
                    <w:top w:val="single" w:sz="8" w:space="0" w:color="000000"/>
                    <w:left w:val="single" w:sz="8" w:space="0" w:color="000000"/>
                    <w:bottom w:val="single" w:sz="8" w:space="0" w:color="000000"/>
                    <w:right w:val="single" w:sz="8" w:space="0" w:color="000000"/>
                  </w:tcBorders>
                  <w:shd w:val="clear" w:color="auto" w:fill="000000"/>
                  <w:hideMark/>
                </w:tcPr>
                <w:p w14:paraId="7A4D7F04" w14:textId="77777777" w:rsidR="00D447C8" w:rsidRPr="00D77FF5" w:rsidRDefault="00D447C8" w:rsidP="00D447C8">
                  <w:pPr>
                    <w:spacing w:after="0" w:line="240" w:lineRule="auto"/>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 </w:t>
                  </w:r>
                </w:p>
              </w:tc>
              <w:tc>
                <w:tcPr>
                  <w:tcW w:w="5968" w:type="dxa"/>
                  <w:tcBorders>
                    <w:top w:val="single" w:sz="8" w:space="0" w:color="000000"/>
                    <w:left w:val="single" w:sz="8" w:space="0" w:color="000000"/>
                    <w:bottom w:val="single" w:sz="8" w:space="0" w:color="000000"/>
                    <w:right w:val="single" w:sz="8" w:space="0" w:color="000000"/>
                  </w:tcBorders>
                  <w:hideMark/>
                </w:tcPr>
                <w:p w14:paraId="7A4D7F05" w14:textId="10B3FD9A" w:rsidR="00D447C8" w:rsidRPr="008871D5" w:rsidRDefault="008C6F53" w:rsidP="00D447C8">
                  <w:pPr>
                    <w:spacing w:after="0" w:line="240" w:lineRule="auto"/>
                    <w:rPr>
                      <w:rFonts w:ascii="Tahoma" w:eastAsia="Times New Roman" w:hAnsi="Tahoma" w:cs="Tahoma"/>
                      <w:color w:val="000000"/>
                      <w:sz w:val="17"/>
                      <w:szCs w:val="17"/>
                      <w:lang w:eastAsia="da-DK"/>
                    </w:rPr>
                  </w:pPr>
                  <w:r w:rsidRPr="008871D5">
                    <w:rPr>
                      <w:rFonts w:ascii="Tahoma" w:eastAsia="Times New Roman" w:hAnsi="Tahoma" w:cs="Tahoma"/>
                      <w:color w:val="000000"/>
                      <w:sz w:val="17"/>
                      <w:szCs w:val="17"/>
                      <w:lang w:eastAsia="da-DK"/>
                    </w:rPr>
                    <w:t xml:space="preserve">Nærmeste fredning </w:t>
                  </w:r>
                  <w:r w:rsidR="008B298F" w:rsidRPr="008871D5">
                    <w:rPr>
                      <w:rFonts w:ascii="Tahoma" w:eastAsia="Times New Roman" w:hAnsi="Tahoma" w:cs="Tahoma"/>
                      <w:color w:val="000000"/>
                      <w:sz w:val="17"/>
                      <w:szCs w:val="17"/>
                      <w:lang w:eastAsia="da-DK"/>
                    </w:rPr>
                    <w:t xml:space="preserve">ligger ca. 375 m i østlig retning fra den nordlige ende i Vetterslev By. </w:t>
                  </w:r>
                  <w:r w:rsidR="008871D5" w:rsidRPr="008871D5">
                    <w:rPr>
                      <w:rFonts w:ascii="Tahoma" w:eastAsia="Times New Roman" w:hAnsi="Tahoma" w:cs="Tahoma"/>
                      <w:color w:val="000000"/>
                      <w:sz w:val="17"/>
                      <w:szCs w:val="17"/>
                      <w:lang w:eastAsia="da-DK"/>
                    </w:rPr>
                    <w:t>Fredningen omfatter Vetterslev Kirke (</w:t>
                  </w:r>
                  <w:proofErr w:type="spellStart"/>
                  <w:r w:rsidR="008871D5" w:rsidRPr="008871D5">
                    <w:rPr>
                      <w:rFonts w:ascii="Tahoma" w:eastAsia="Times New Roman" w:hAnsi="Tahoma" w:cs="Tahoma"/>
                      <w:color w:val="000000"/>
                      <w:sz w:val="17"/>
                      <w:szCs w:val="17"/>
                      <w:lang w:eastAsia="da-DK"/>
                    </w:rPr>
                    <w:t>r</w:t>
                  </w:r>
                  <w:r w:rsidR="008871D5">
                    <w:rPr>
                      <w:rFonts w:ascii="Tahoma" w:eastAsia="Times New Roman" w:hAnsi="Tahoma" w:cs="Tahoma"/>
                      <w:color w:val="000000"/>
                      <w:sz w:val="17"/>
                      <w:szCs w:val="17"/>
                      <w:lang w:eastAsia="da-DK"/>
                    </w:rPr>
                    <w:t>eg</w:t>
                  </w:r>
                  <w:proofErr w:type="spellEnd"/>
                  <w:r w:rsidR="008871D5">
                    <w:rPr>
                      <w:rFonts w:ascii="Tahoma" w:eastAsia="Times New Roman" w:hAnsi="Tahoma" w:cs="Tahoma"/>
                      <w:color w:val="000000"/>
                      <w:sz w:val="17"/>
                      <w:szCs w:val="17"/>
                      <w:lang w:eastAsia="da-DK"/>
                    </w:rPr>
                    <w:t>. nr. 01745.06)</w:t>
                  </w:r>
                </w:p>
              </w:tc>
            </w:tr>
            <w:tr w:rsidR="00D447C8" w:rsidRPr="00D77FF5" w14:paraId="7A4D7F0B" w14:textId="77777777" w:rsidTr="00BD79DF">
              <w:trPr>
                <w:trHeight w:val="420"/>
              </w:trPr>
              <w:tc>
                <w:tcPr>
                  <w:tcW w:w="2391" w:type="dxa"/>
                  <w:tcBorders>
                    <w:top w:val="single" w:sz="8" w:space="0" w:color="000000"/>
                    <w:left w:val="single" w:sz="8" w:space="0" w:color="000000"/>
                    <w:bottom w:val="single" w:sz="8" w:space="0" w:color="000000"/>
                    <w:right w:val="single" w:sz="8" w:space="0" w:color="000000"/>
                  </w:tcBorders>
                  <w:hideMark/>
                </w:tcPr>
                <w:p w14:paraId="7A4D7F07" w14:textId="77777777" w:rsidR="00D447C8" w:rsidRPr="00D77FF5" w:rsidRDefault="00D447C8" w:rsidP="00D447C8">
                  <w:pPr>
                    <w:spacing w:after="0" w:line="240" w:lineRule="auto"/>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 xml:space="preserve">34. Afstanden fra projektet i luftlinje til nærmeste internationale naturbeskyttelsesområde (Natura 2000-områder, habitatområder, fuglebeskyttelsesområder og </w:t>
                  </w:r>
                  <w:proofErr w:type="spellStart"/>
                  <w:r w:rsidRPr="00D77FF5">
                    <w:rPr>
                      <w:rFonts w:ascii="Tahoma" w:eastAsia="Times New Roman" w:hAnsi="Tahoma" w:cs="Tahoma"/>
                      <w:color w:val="000000"/>
                      <w:sz w:val="17"/>
                      <w:szCs w:val="17"/>
                      <w:lang w:eastAsia="da-DK"/>
                    </w:rPr>
                    <w:t>Ramsarområder</w:t>
                  </w:r>
                  <w:proofErr w:type="spellEnd"/>
                  <w:r w:rsidRPr="00D77FF5">
                    <w:rPr>
                      <w:rFonts w:ascii="Tahoma" w:eastAsia="Times New Roman" w:hAnsi="Tahoma" w:cs="Tahoma"/>
                      <w:color w:val="000000"/>
                      <w:sz w:val="17"/>
                      <w:szCs w:val="17"/>
                      <w:lang w:eastAsia="da-DK"/>
                    </w:rPr>
                    <w:t>).</w:t>
                  </w:r>
                </w:p>
              </w:tc>
              <w:tc>
                <w:tcPr>
                  <w:tcW w:w="556" w:type="dxa"/>
                  <w:tcBorders>
                    <w:top w:val="single" w:sz="8" w:space="0" w:color="000000"/>
                    <w:left w:val="single" w:sz="8" w:space="0" w:color="000000"/>
                    <w:bottom w:val="single" w:sz="8" w:space="0" w:color="000000"/>
                    <w:right w:val="single" w:sz="8" w:space="0" w:color="000000"/>
                  </w:tcBorders>
                  <w:shd w:val="clear" w:color="auto" w:fill="000000"/>
                  <w:hideMark/>
                </w:tcPr>
                <w:p w14:paraId="7A4D7F08" w14:textId="77777777" w:rsidR="00D447C8" w:rsidRPr="00D77FF5" w:rsidRDefault="00D447C8" w:rsidP="00D447C8">
                  <w:pPr>
                    <w:spacing w:after="0" w:line="240" w:lineRule="auto"/>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 </w:t>
                  </w:r>
                </w:p>
              </w:tc>
              <w:tc>
                <w:tcPr>
                  <w:tcW w:w="445" w:type="dxa"/>
                  <w:tcBorders>
                    <w:top w:val="single" w:sz="8" w:space="0" w:color="000000"/>
                    <w:left w:val="single" w:sz="8" w:space="0" w:color="000000"/>
                    <w:bottom w:val="single" w:sz="8" w:space="0" w:color="000000"/>
                    <w:right w:val="single" w:sz="8" w:space="0" w:color="000000"/>
                  </w:tcBorders>
                  <w:shd w:val="clear" w:color="auto" w:fill="000000"/>
                  <w:hideMark/>
                </w:tcPr>
                <w:p w14:paraId="7A4D7F09" w14:textId="77777777" w:rsidR="00D447C8" w:rsidRPr="00D77FF5" w:rsidRDefault="00D447C8" w:rsidP="00D447C8">
                  <w:pPr>
                    <w:spacing w:after="0" w:line="240" w:lineRule="auto"/>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 </w:t>
                  </w:r>
                </w:p>
              </w:tc>
              <w:tc>
                <w:tcPr>
                  <w:tcW w:w="5968" w:type="dxa"/>
                  <w:tcBorders>
                    <w:top w:val="single" w:sz="8" w:space="0" w:color="000000"/>
                    <w:left w:val="single" w:sz="8" w:space="0" w:color="000000"/>
                    <w:bottom w:val="single" w:sz="8" w:space="0" w:color="000000"/>
                    <w:right w:val="single" w:sz="8" w:space="0" w:color="000000"/>
                  </w:tcBorders>
                  <w:hideMark/>
                </w:tcPr>
                <w:p w14:paraId="0F18219B" w14:textId="05C34EF6" w:rsidR="00D8591A" w:rsidRDefault="00D8591A" w:rsidP="00D8591A">
                  <w:pPr>
                    <w:spacing w:after="0" w:line="240" w:lineRule="auto"/>
                    <w:rPr>
                      <w:rFonts w:ascii="Tahoma" w:eastAsia="Times New Roman" w:hAnsi="Tahoma" w:cs="Tahoma"/>
                      <w:color w:val="000000"/>
                      <w:sz w:val="17"/>
                      <w:szCs w:val="17"/>
                      <w:lang w:eastAsia="da-DK"/>
                    </w:rPr>
                  </w:pPr>
                  <w:r>
                    <w:rPr>
                      <w:rFonts w:ascii="Tahoma" w:eastAsia="Times New Roman" w:hAnsi="Tahoma" w:cs="Tahoma"/>
                      <w:color w:val="000000"/>
                      <w:sz w:val="17"/>
                      <w:szCs w:val="17"/>
                      <w:lang w:eastAsia="da-DK"/>
                    </w:rPr>
                    <w:t>Nærmeste internationale naturbeskyttelsesområde er Natura 2000-område nr. 16</w:t>
                  </w:r>
                  <w:r w:rsidR="008551A6">
                    <w:rPr>
                      <w:rFonts w:ascii="Tahoma" w:eastAsia="Times New Roman" w:hAnsi="Tahoma" w:cs="Tahoma"/>
                      <w:color w:val="000000"/>
                      <w:sz w:val="17"/>
                      <w:szCs w:val="17"/>
                      <w:lang w:eastAsia="da-DK"/>
                    </w:rPr>
                    <w:t>3</w:t>
                  </w:r>
                  <w:r>
                    <w:rPr>
                      <w:rFonts w:ascii="Tahoma" w:eastAsia="Times New Roman" w:hAnsi="Tahoma" w:cs="Tahoma"/>
                      <w:color w:val="000000"/>
                      <w:sz w:val="17"/>
                      <w:szCs w:val="17"/>
                      <w:lang w:eastAsia="da-DK"/>
                    </w:rPr>
                    <w:t xml:space="preserve">, </w:t>
                  </w:r>
                  <w:r w:rsidR="00A66000">
                    <w:rPr>
                      <w:rFonts w:ascii="Tahoma" w:eastAsia="Times New Roman" w:hAnsi="Tahoma" w:cs="Tahoma"/>
                      <w:color w:val="000000"/>
                      <w:sz w:val="17"/>
                      <w:szCs w:val="17"/>
                      <w:lang w:eastAsia="da-DK"/>
                    </w:rPr>
                    <w:t>som bl.a. omfatter Susåen</w:t>
                  </w:r>
                  <w:r w:rsidR="00FE5958">
                    <w:rPr>
                      <w:rFonts w:ascii="Tahoma" w:eastAsia="Times New Roman" w:hAnsi="Tahoma" w:cs="Tahoma"/>
                      <w:color w:val="000000"/>
                      <w:sz w:val="17"/>
                      <w:szCs w:val="17"/>
                      <w:lang w:eastAsia="da-DK"/>
                    </w:rPr>
                    <w:t xml:space="preserve">, der </w:t>
                  </w:r>
                  <w:r w:rsidR="007D126D">
                    <w:rPr>
                      <w:rFonts w:ascii="Tahoma" w:eastAsia="Times New Roman" w:hAnsi="Tahoma" w:cs="Tahoma"/>
                      <w:color w:val="000000"/>
                      <w:sz w:val="17"/>
                      <w:szCs w:val="17"/>
                      <w:lang w:eastAsia="da-DK"/>
                    </w:rPr>
                    <w:t xml:space="preserve">krydses af projektet ved en overføring i den nordlige ende. </w:t>
                  </w:r>
                </w:p>
                <w:p w14:paraId="2BCDDDF9" w14:textId="77777777" w:rsidR="00D8591A" w:rsidRDefault="00D8591A" w:rsidP="00D8591A">
                  <w:pPr>
                    <w:spacing w:after="0" w:line="240" w:lineRule="auto"/>
                    <w:rPr>
                      <w:rFonts w:ascii="Tahoma" w:eastAsia="Times New Roman" w:hAnsi="Tahoma" w:cs="Tahoma"/>
                      <w:color w:val="000000"/>
                      <w:sz w:val="17"/>
                      <w:szCs w:val="17"/>
                      <w:lang w:eastAsia="da-DK"/>
                    </w:rPr>
                  </w:pPr>
                </w:p>
                <w:p w14:paraId="7A4D7F0A" w14:textId="13C968CF" w:rsidR="00D447C8" w:rsidRPr="00D77FF5" w:rsidRDefault="00D8591A" w:rsidP="00D8591A">
                  <w:pPr>
                    <w:spacing w:after="0" w:line="240" w:lineRule="auto"/>
                    <w:rPr>
                      <w:rFonts w:ascii="Tahoma" w:eastAsia="Times New Roman" w:hAnsi="Tahoma" w:cs="Tahoma"/>
                      <w:color w:val="000000"/>
                      <w:sz w:val="17"/>
                      <w:szCs w:val="17"/>
                      <w:lang w:eastAsia="da-DK"/>
                    </w:rPr>
                  </w:pPr>
                  <w:r>
                    <w:rPr>
                      <w:rFonts w:ascii="Tahoma" w:eastAsia="Times New Roman" w:hAnsi="Tahoma" w:cs="Tahoma"/>
                      <w:color w:val="000000"/>
                      <w:sz w:val="17"/>
                      <w:szCs w:val="17"/>
                      <w:lang w:eastAsia="da-DK"/>
                    </w:rPr>
                    <w:t>Projektets potentielle væsentlige påvirkning på Natura 2000-område nr. 168 er beskrevet og vurderet separat i en</w:t>
                  </w:r>
                  <w:r w:rsidDel="00E72D94">
                    <w:rPr>
                      <w:rFonts w:ascii="Tahoma" w:eastAsia="Times New Roman" w:hAnsi="Tahoma" w:cs="Tahoma"/>
                      <w:color w:val="000000"/>
                      <w:sz w:val="17"/>
                      <w:szCs w:val="17"/>
                      <w:lang w:eastAsia="da-DK"/>
                    </w:rPr>
                    <w:t xml:space="preserve"> </w:t>
                  </w:r>
                  <w:r>
                    <w:rPr>
                      <w:rFonts w:ascii="Tahoma" w:eastAsia="Times New Roman" w:hAnsi="Tahoma" w:cs="Tahoma"/>
                      <w:color w:val="000000"/>
                      <w:sz w:val="17"/>
                      <w:szCs w:val="17"/>
                      <w:lang w:eastAsia="da-DK"/>
                    </w:rPr>
                    <w:t xml:space="preserve">væsentlighedsvurdering.  </w:t>
                  </w:r>
                </w:p>
              </w:tc>
            </w:tr>
            <w:tr w:rsidR="00D447C8" w:rsidRPr="00D77FF5" w14:paraId="7A4D7F10" w14:textId="77777777" w:rsidTr="00BD79DF">
              <w:trPr>
                <w:trHeight w:val="840"/>
              </w:trPr>
              <w:tc>
                <w:tcPr>
                  <w:tcW w:w="2391" w:type="dxa"/>
                  <w:tcBorders>
                    <w:top w:val="single" w:sz="8" w:space="0" w:color="000000"/>
                    <w:left w:val="single" w:sz="8" w:space="0" w:color="000000"/>
                    <w:bottom w:val="single" w:sz="8" w:space="0" w:color="000000"/>
                    <w:right w:val="single" w:sz="8" w:space="0" w:color="000000"/>
                  </w:tcBorders>
                  <w:hideMark/>
                </w:tcPr>
                <w:p w14:paraId="7A4D7F0C" w14:textId="77777777" w:rsidR="00D447C8" w:rsidRPr="00D77FF5" w:rsidRDefault="00D447C8" w:rsidP="00D447C8">
                  <w:pPr>
                    <w:spacing w:after="0" w:line="240" w:lineRule="auto"/>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35. Vil projektet medføre påvirkninger af overfladevand eller grundvand, f.eks. i form af udledninger til eller fysiske ændringer af vandområder eller grundvandsforekomster?</w:t>
                  </w:r>
                </w:p>
              </w:tc>
              <w:tc>
                <w:tcPr>
                  <w:tcW w:w="556" w:type="dxa"/>
                  <w:tcBorders>
                    <w:top w:val="single" w:sz="8" w:space="0" w:color="000000"/>
                    <w:left w:val="single" w:sz="8" w:space="0" w:color="000000"/>
                    <w:bottom w:val="single" w:sz="8" w:space="0" w:color="000000"/>
                    <w:right w:val="single" w:sz="8" w:space="0" w:color="000000"/>
                  </w:tcBorders>
                  <w:shd w:val="clear" w:color="auto" w:fill="FF0000"/>
                  <w:hideMark/>
                </w:tcPr>
                <w:p w14:paraId="7A4D7F0D" w14:textId="623B7895" w:rsidR="00D447C8" w:rsidRPr="00D77FF5" w:rsidRDefault="00D447C8" w:rsidP="00D447C8">
                  <w:pPr>
                    <w:spacing w:after="0" w:line="240" w:lineRule="auto"/>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 </w:t>
                  </w:r>
                </w:p>
              </w:tc>
              <w:tc>
                <w:tcPr>
                  <w:tcW w:w="445" w:type="dxa"/>
                  <w:tcBorders>
                    <w:top w:val="single" w:sz="8" w:space="0" w:color="000000"/>
                    <w:left w:val="single" w:sz="8" w:space="0" w:color="000000"/>
                    <w:bottom w:val="single" w:sz="8" w:space="0" w:color="000000"/>
                    <w:right w:val="single" w:sz="8" w:space="0" w:color="000000"/>
                  </w:tcBorders>
                  <w:shd w:val="clear" w:color="auto" w:fill="00B050"/>
                  <w:hideMark/>
                </w:tcPr>
                <w:p w14:paraId="7A4D7F0E" w14:textId="38969F19" w:rsidR="00D447C8" w:rsidRPr="00D77FF5" w:rsidRDefault="00D447C8" w:rsidP="00D447C8">
                  <w:pPr>
                    <w:spacing w:after="0" w:line="240" w:lineRule="auto"/>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 </w:t>
                  </w:r>
                  <w:r w:rsidR="00EA7318">
                    <w:rPr>
                      <w:rFonts w:ascii="Tahoma" w:eastAsia="Times New Roman" w:hAnsi="Tahoma" w:cs="Tahoma"/>
                      <w:color w:val="000000"/>
                      <w:sz w:val="17"/>
                      <w:szCs w:val="17"/>
                      <w:lang w:eastAsia="da-DK"/>
                    </w:rPr>
                    <w:t>X</w:t>
                  </w:r>
                </w:p>
              </w:tc>
              <w:tc>
                <w:tcPr>
                  <w:tcW w:w="5968" w:type="dxa"/>
                  <w:tcBorders>
                    <w:top w:val="single" w:sz="8" w:space="0" w:color="000000"/>
                    <w:left w:val="single" w:sz="8" w:space="0" w:color="000000"/>
                    <w:bottom w:val="single" w:sz="8" w:space="0" w:color="000000"/>
                    <w:right w:val="single" w:sz="8" w:space="0" w:color="000000"/>
                  </w:tcBorders>
                  <w:hideMark/>
                </w:tcPr>
                <w:p w14:paraId="7A4D7F0F" w14:textId="57E1588F" w:rsidR="00D447C8" w:rsidRPr="00D77FF5" w:rsidRDefault="00712D58" w:rsidP="00D447C8">
                  <w:pPr>
                    <w:spacing w:after="0" w:line="240" w:lineRule="auto"/>
                    <w:rPr>
                      <w:rFonts w:ascii="Tahoma" w:eastAsia="Times New Roman" w:hAnsi="Tahoma" w:cs="Tahoma"/>
                      <w:color w:val="000000"/>
                      <w:sz w:val="17"/>
                      <w:szCs w:val="17"/>
                      <w:lang w:eastAsia="da-DK"/>
                    </w:rPr>
                  </w:pPr>
                  <w:r>
                    <w:rPr>
                      <w:rFonts w:ascii="Tahoma" w:eastAsia="Times New Roman" w:hAnsi="Tahoma" w:cs="Tahoma"/>
                      <w:color w:val="000000"/>
                      <w:sz w:val="17"/>
                      <w:szCs w:val="17"/>
                      <w:lang w:eastAsia="da-DK"/>
                    </w:rPr>
                    <w:t xml:space="preserve">Afvanding sker i nye grøfteanlæg, hvor vandet kan </w:t>
                  </w:r>
                  <w:r w:rsidR="00D64ABF">
                    <w:rPr>
                      <w:rFonts w:ascii="Tahoma" w:eastAsia="Times New Roman" w:hAnsi="Tahoma" w:cs="Tahoma"/>
                      <w:color w:val="000000"/>
                      <w:sz w:val="17"/>
                      <w:szCs w:val="17"/>
                      <w:lang w:eastAsia="da-DK"/>
                    </w:rPr>
                    <w:t>nedsive.</w:t>
                  </w:r>
                  <w:r>
                    <w:rPr>
                      <w:rFonts w:ascii="Tahoma" w:eastAsia="Times New Roman" w:hAnsi="Tahoma" w:cs="Tahoma"/>
                      <w:color w:val="000000"/>
                      <w:sz w:val="17"/>
                      <w:szCs w:val="17"/>
                      <w:lang w:eastAsia="da-DK"/>
                    </w:rPr>
                    <w:t xml:space="preserve"> Der etableres dræn langs anlægget samt nye nedløbsbrønde med </w:t>
                  </w:r>
                  <w:r w:rsidR="00A04E2B">
                    <w:rPr>
                      <w:rFonts w:ascii="Tahoma" w:eastAsia="Times New Roman" w:hAnsi="Tahoma" w:cs="Tahoma"/>
                      <w:color w:val="000000"/>
                      <w:sz w:val="17"/>
                      <w:szCs w:val="17"/>
                      <w:lang w:eastAsia="da-DK"/>
                    </w:rPr>
                    <w:t>kuppelrist til opsamling af overfladevand. Afvandingen ledes til grøfteanlæg</w:t>
                  </w:r>
                  <w:r w:rsidR="004E0F8E">
                    <w:rPr>
                      <w:rFonts w:ascii="Tahoma" w:eastAsia="Times New Roman" w:hAnsi="Tahoma" w:cs="Tahoma"/>
                      <w:color w:val="000000"/>
                      <w:sz w:val="17"/>
                      <w:szCs w:val="17"/>
                      <w:lang w:eastAsia="da-DK"/>
                    </w:rPr>
                    <w:t xml:space="preserve">. Der etableres ikke </w:t>
                  </w:r>
                  <w:proofErr w:type="spellStart"/>
                  <w:r w:rsidR="004E0F8E">
                    <w:rPr>
                      <w:rFonts w:ascii="Tahoma" w:eastAsia="Times New Roman" w:hAnsi="Tahoma" w:cs="Tahoma"/>
                      <w:color w:val="000000"/>
                      <w:sz w:val="17"/>
                      <w:szCs w:val="17"/>
                      <w:lang w:eastAsia="da-DK"/>
                    </w:rPr>
                    <w:t>græfteanlæg</w:t>
                  </w:r>
                  <w:proofErr w:type="spellEnd"/>
                  <w:r w:rsidR="004E0F8E">
                    <w:rPr>
                      <w:rFonts w:ascii="Tahoma" w:eastAsia="Times New Roman" w:hAnsi="Tahoma" w:cs="Tahoma"/>
                      <w:color w:val="000000"/>
                      <w:sz w:val="17"/>
                      <w:szCs w:val="17"/>
                      <w:lang w:eastAsia="da-DK"/>
                    </w:rPr>
                    <w:t xml:space="preserve"> i afgravningssituationer samt ud for ejendomme. Afvandingen le</w:t>
                  </w:r>
                  <w:r w:rsidR="00AD557E">
                    <w:rPr>
                      <w:rFonts w:ascii="Tahoma" w:eastAsia="Times New Roman" w:hAnsi="Tahoma" w:cs="Tahoma"/>
                      <w:color w:val="000000"/>
                      <w:sz w:val="17"/>
                      <w:szCs w:val="17"/>
                      <w:lang w:eastAsia="da-DK"/>
                    </w:rPr>
                    <w:t xml:space="preserve">des til grøfteanlæg via trug, dræn, nedløbsbrønde og </w:t>
                  </w:r>
                  <w:r w:rsidR="00D64ABF">
                    <w:rPr>
                      <w:rFonts w:ascii="Tahoma" w:eastAsia="Times New Roman" w:hAnsi="Tahoma" w:cs="Tahoma"/>
                      <w:color w:val="000000"/>
                      <w:sz w:val="17"/>
                      <w:szCs w:val="17"/>
                      <w:lang w:eastAsia="da-DK"/>
                    </w:rPr>
                    <w:t xml:space="preserve">eksisterende ledninger. Eksisterende afvandingssystem kan genanvendes. </w:t>
                  </w:r>
                </w:p>
              </w:tc>
            </w:tr>
            <w:tr w:rsidR="00D447C8" w:rsidRPr="00D77FF5" w14:paraId="7A4D7F15" w14:textId="77777777" w:rsidTr="00BD79DF">
              <w:trPr>
                <w:trHeight w:val="210"/>
              </w:trPr>
              <w:tc>
                <w:tcPr>
                  <w:tcW w:w="2391" w:type="dxa"/>
                  <w:tcBorders>
                    <w:top w:val="single" w:sz="8" w:space="0" w:color="000000"/>
                    <w:left w:val="single" w:sz="8" w:space="0" w:color="000000"/>
                    <w:bottom w:val="single" w:sz="8" w:space="0" w:color="000000"/>
                    <w:right w:val="single" w:sz="8" w:space="0" w:color="000000"/>
                  </w:tcBorders>
                  <w:hideMark/>
                </w:tcPr>
                <w:p w14:paraId="7A4D7F11" w14:textId="77777777" w:rsidR="00D447C8" w:rsidRPr="00D77FF5" w:rsidRDefault="00D447C8" w:rsidP="00D447C8">
                  <w:pPr>
                    <w:spacing w:after="0" w:line="240" w:lineRule="auto"/>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36. Er projektet placeret i et område med særlige drikkevandinteresser?</w:t>
                  </w:r>
                </w:p>
              </w:tc>
              <w:tc>
                <w:tcPr>
                  <w:tcW w:w="556" w:type="dxa"/>
                  <w:tcBorders>
                    <w:top w:val="single" w:sz="8" w:space="0" w:color="000000"/>
                    <w:left w:val="single" w:sz="8" w:space="0" w:color="000000"/>
                    <w:bottom w:val="single" w:sz="8" w:space="0" w:color="000000"/>
                    <w:right w:val="single" w:sz="8" w:space="0" w:color="000000"/>
                  </w:tcBorders>
                  <w:shd w:val="clear" w:color="auto" w:fill="FF0000"/>
                  <w:hideMark/>
                </w:tcPr>
                <w:p w14:paraId="7A4D7F12" w14:textId="58658962" w:rsidR="00D447C8" w:rsidRPr="00D77FF5" w:rsidRDefault="00D447C8" w:rsidP="00D447C8">
                  <w:pPr>
                    <w:spacing w:after="0" w:line="240" w:lineRule="auto"/>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 </w:t>
                  </w:r>
                  <w:r w:rsidR="001E0094">
                    <w:rPr>
                      <w:rFonts w:ascii="Tahoma" w:eastAsia="Times New Roman" w:hAnsi="Tahoma" w:cs="Tahoma"/>
                      <w:color w:val="000000"/>
                      <w:sz w:val="17"/>
                      <w:szCs w:val="17"/>
                      <w:lang w:eastAsia="da-DK"/>
                    </w:rPr>
                    <w:t>X</w:t>
                  </w:r>
                </w:p>
              </w:tc>
              <w:tc>
                <w:tcPr>
                  <w:tcW w:w="445" w:type="dxa"/>
                  <w:tcBorders>
                    <w:top w:val="single" w:sz="8" w:space="0" w:color="000000"/>
                    <w:left w:val="single" w:sz="8" w:space="0" w:color="000000"/>
                    <w:bottom w:val="single" w:sz="8" w:space="0" w:color="000000"/>
                    <w:right w:val="single" w:sz="8" w:space="0" w:color="000000"/>
                  </w:tcBorders>
                  <w:shd w:val="clear" w:color="auto" w:fill="00B050"/>
                  <w:hideMark/>
                </w:tcPr>
                <w:p w14:paraId="7A4D7F13" w14:textId="77777777" w:rsidR="00D447C8" w:rsidRPr="00D77FF5" w:rsidRDefault="00D447C8" w:rsidP="00D447C8">
                  <w:pPr>
                    <w:spacing w:after="0" w:line="240" w:lineRule="auto"/>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 </w:t>
                  </w:r>
                </w:p>
              </w:tc>
              <w:tc>
                <w:tcPr>
                  <w:tcW w:w="5968" w:type="dxa"/>
                  <w:tcBorders>
                    <w:top w:val="single" w:sz="8" w:space="0" w:color="000000"/>
                    <w:left w:val="single" w:sz="8" w:space="0" w:color="000000"/>
                    <w:bottom w:val="single" w:sz="8" w:space="0" w:color="000000"/>
                    <w:right w:val="single" w:sz="8" w:space="0" w:color="000000"/>
                  </w:tcBorders>
                  <w:hideMark/>
                </w:tcPr>
                <w:p w14:paraId="7A4D7F14" w14:textId="73AB3627" w:rsidR="00D447C8" w:rsidRPr="00D77FF5" w:rsidRDefault="0015650C" w:rsidP="00D447C8">
                  <w:pPr>
                    <w:spacing w:after="0" w:line="240" w:lineRule="auto"/>
                    <w:rPr>
                      <w:rFonts w:ascii="Tahoma" w:eastAsia="Times New Roman" w:hAnsi="Tahoma" w:cs="Tahoma"/>
                      <w:color w:val="000000"/>
                      <w:sz w:val="17"/>
                      <w:szCs w:val="17"/>
                      <w:lang w:eastAsia="da-DK"/>
                    </w:rPr>
                  </w:pPr>
                  <w:r>
                    <w:rPr>
                      <w:rFonts w:ascii="Tahoma" w:eastAsia="Times New Roman" w:hAnsi="Tahoma" w:cs="Tahoma"/>
                      <w:color w:val="000000"/>
                      <w:sz w:val="17"/>
                      <w:szCs w:val="17"/>
                      <w:lang w:eastAsia="da-DK"/>
                    </w:rPr>
                    <w:t xml:space="preserve">De sydligste ca. 1,8 km af strækningen ligger indenfor </w:t>
                  </w:r>
                  <w:r w:rsidR="007C5634">
                    <w:rPr>
                      <w:rFonts w:ascii="Tahoma" w:eastAsia="Times New Roman" w:hAnsi="Tahoma" w:cs="Tahoma"/>
                      <w:color w:val="000000"/>
                      <w:sz w:val="17"/>
                      <w:szCs w:val="17"/>
                      <w:lang w:eastAsia="da-DK"/>
                    </w:rPr>
                    <w:t>område med særlige drikkevandsinteresser (OSD).</w:t>
                  </w:r>
                </w:p>
              </w:tc>
            </w:tr>
            <w:tr w:rsidR="00D447C8" w:rsidRPr="00D77FF5" w14:paraId="7A4D7F1A" w14:textId="77777777" w:rsidTr="00BD79DF">
              <w:trPr>
                <w:trHeight w:val="225"/>
              </w:trPr>
              <w:tc>
                <w:tcPr>
                  <w:tcW w:w="2391" w:type="dxa"/>
                  <w:tcBorders>
                    <w:top w:val="single" w:sz="8" w:space="0" w:color="000000"/>
                    <w:left w:val="single" w:sz="8" w:space="0" w:color="000000"/>
                    <w:bottom w:val="single" w:sz="8" w:space="0" w:color="000000"/>
                    <w:right w:val="single" w:sz="8" w:space="0" w:color="000000"/>
                  </w:tcBorders>
                  <w:hideMark/>
                </w:tcPr>
                <w:p w14:paraId="7A4D7F16" w14:textId="77777777" w:rsidR="00D447C8" w:rsidRPr="00D77FF5" w:rsidRDefault="00D447C8" w:rsidP="00D447C8">
                  <w:pPr>
                    <w:spacing w:after="0" w:line="240" w:lineRule="auto"/>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37. Er projektet placeret i et område med registreret jordforurening?</w:t>
                  </w:r>
                </w:p>
              </w:tc>
              <w:tc>
                <w:tcPr>
                  <w:tcW w:w="556" w:type="dxa"/>
                  <w:tcBorders>
                    <w:top w:val="single" w:sz="8" w:space="0" w:color="000000"/>
                    <w:left w:val="single" w:sz="8" w:space="0" w:color="000000"/>
                    <w:bottom w:val="single" w:sz="8" w:space="0" w:color="000000"/>
                    <w:right w:val="single" w:sz="8" w:space="0" w:color="000000"/>
                  </w:tcBorders>
                  <w:shd w:val="clear" w:color="auto" w:fill="FFFF00"/>
                  <w:hideMark/>
                </w:tcPr>
                <w:p w14:paraId="7A4D7F17" w14:textId="72496EF8" w:rsidR="00D447C8" w:rsidRPr="00D77FF5" w:rsidRDefault="00D447C8" w:rsidP="00D447C8">
                  <w:pPr>
                    <w:spacing w:after="0" w:line="240" w:lineRule="auto"/>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 </w:t>
                  </w:r>
                  <w:r w:rsidR="00AB0A7D">
                    <w:rPr>
                      <w:rFonts w:ascii="Tahoma" w:eastAsia="Times New Roman" w:hAnsi="Tahoma" w:cs="Tahoma"/>
                      <w:color w:val="000000"/>
                      <w:sz w:val="17"/>
                      <w:szCs w:val="17"/>
                      <w:lang w:eastAsia="da-DK"/>
                    </w:rPr>
                    <w:t>(X)</w:t>
                  </w:r>
                </w:p>
              </w:tc>
              <w:tc>
                <w:tcPr>
                  <w:tcW w:w="445" w:type="dxa"/>
                  <w:tcBorders>
                    <w:top w:val="single" w:sz="8" w:space="0" w:color="000000"/>
                    <w:left w:val="single" w:sz="8" w:space="0" w:color="000000"/>
                    <w:bottom w:val="single" w:sz="8" w:space="0" w:color="000000"/>
                    <w:right w:val="single" w:sz="8" w:space="0" w:color="000000"/>
                  </w:tcBorders>
                  <w:shd w:val="clear" w:color="auto" w:fill="00B050"/>
                  <w:hideMark/>
                </w:tcPr>
                <w:p w14:paraId="7A4D7F18" w14:textId="29927784" w:rsidR="00D447C8" w:rsidRPr="00D77FF5" w:rsidRDefault="00D447C8" w:rsidP="00D447C8">
                  <w:pPr>
                    <w:spacing w:after="0" w:line="240" w:lineRule="auto"/>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 </w:t>
                  </w:r>
                  <w:r w:rsidR="00AB0A7D">
                    <w:rPr>
                      <w:rFonts w:ascii="Tahoma" w:eastAsia="Times New Roman" w:hAnsi="Tahoma" w:cs="Tahoma"/>
                      <w:color w:val="000000"/>
                      <w:sz w:val="17"/>
                      <w:szCs w:val="17"/>
                      <w:lang w:eastAsia="da-DK"/>
                    </w:rPr>
                    <w:t>X</w:t>
                  </w:r>
                </w:p>
              </w:tc>
              <w:tc>
                <w:tcPr>
                  <w:tcW w:w="5968" w:type="dxa"/>
                  <w:tcBorders>
                    <w:top w:val="single" w:sz="8" w:space="0" w:color="000000"/>
                    <w:left w:val="single" w:sz="8" w:space="0" w:color="000000"/>
                    <w:bottom w:val="single" w:sz="8" w:space="0" w:color="000000"/>
                    <w:right w:val="single" w:sz="8" w:space="0" w:color="000000"/>
                  </w:tcBorders>
                  <w:hideMark/>
                </w:tcPr>
                <w:p w14:paraId="7A4D7F19" w14:textId="7838DB73" w:rsidR="00D447C8" w:rsidRPr="00D77FF5" w:rsidRDefault="00AB0A7D" w:rsidP="00D447C8">
                  <w:pPr>
                    <w:spacing w:after="0" w:line="240" w:lineRule="auto"/>
                    <w:rPr>
                      <w:rFonts w:ascii="Tahoma" w:eastAsia="Times New Roman" w:hAnsi="Tahoma" w:cs="Tahoma"/>
                      <w:color w:val="000000"/>
                      <w:sz w:val="17"/>
                      <w:szCs w:val="17"/>
                      <w:lang w:eastAsia="da-DK"/>
                    </w:rPr>
                  </w:pPr>
                  <w:r>
                    <w:rPr>
                      <w:rFonts w:ascii="Tahoma" w:eastAsia="Times New Roman" w:hAnsi="Tahoma" w:cs="Tahoma"/>
                      <w:color w:val="000000"/>
                      <w:sz w:val="17"/>
                      <w:szCs w:val="17"/>
                      <w:lang w:eastAsia="da-DK"/>
                    </w:rPr>
                    <w:t>To områder ved henholdsvis Suså Landevej 117 og</w:t>
                  </w:r>
                  <w:r w:rsidR="00921DD3">
                    <w:rPr>
                      <w:rFonts w:ascii="Tahoma" w:eastAsia="Times New Roman" w:hAnsi="Tahoma" w:cs="Tahoma"/>
                      <w:color w:val="000000"/>
                      <w:sz w:val="17"/>
                      <w:szCs w:val="17"/>
                      <w:lang w:eastAsia="da-DK"/>
                    </w:rPr>
                    <w:t xml:space="preserve"> 130, 4171 Glumsø er kortlagt som V1. Områderne bliver umiddelbart ikke berørt </w:t>
                  </w:r>
                  <w:r w:rsidR="00193B84">
                    <w:rPr>
                      <w:rFonts w:ascii="Tahoma" w:eastAsia="Times New Roman" w:hAnsi="Tahoma" w:cs="Tahoma"/>
                      <w:color w:val="000000"/>
                      <w:sz w:val="17"/>
                      <w:szCs w:val="17"/>
                      <w:lang w:eastAsia="da-DK"/>
                    </w:rPr>
                    <w:t xml:space="preserve">som følge af projektet, men først i detailprojekteringsfasen kan det afgøres om der er et overlap. </w:t>
                  </w:r>
                </w:p>
              </w:tc>
            </w:tr>
            <w:tr w:rsidR="00D447C8" w:rsidRPr="00D77FF5" w14:paraId="7A4D7F1F" w14:textId="77777777" w:rsidTr="00BD79DF">
              <w:trPr>
                <w:trHeight w:val="225"/>
              </w:trPr>
              <w:tc>
                <w:tcPr>
                  <w:tcW w:w="2391" w:type="dxa"/>
                  <w:tcBorders>
                    <w:top w:val="single" w:sz="8" w:space="0" w:color="000000"/>
                    <w:left w:val="single" w:sz="8" w:space="0" w:color="000000"/>
                    <w:bottom w:val="single" w:sz="8" w:space="0" w:color="000000"/>
                    <w:right w:val="single" w:sz="8" w:space="0" w:color="000000"/>
                  </w:tcBorders>
                  <w:hideMark/>
                </w:tcPr>
                <w:p w14:paraId="7A4D7F1B" w14:textId="77777777" w:rsidR="00D447C8" w:rsidRPr="00D77FF5" w:rsidRDefault="00D447C8" w:rsidP="00D447C8">
                  <w:pPr>
                    <w:spacing w:after="0" w:line="240" w:lineRule="auto"/>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38. Er projektet placeret i et område, der i kommuneplanen er udpeget som område med risiko for oversvømmelse.</w:t>
                  </w:r>
                </w:p>
              </w:tc>
              <w:tc>
                <w:tcPr>
                  <w:tcW w:w="556" w:type="dxa"/>
                  <w:tcBorders>
                    <w:top w:val="single" w:sz="8" w:space="0" w:color="000000"/>
                    <w:left w:val="single" w:sz="8" w:space="0" w:color="000000"/>
                    <w:bottom w:val="single" w:sz="8" w:space="0" w:color="000000"/>
                    <w:right w:val="single" w:sz="8" w:space="0" w:color="000000"/>
                  </w:tcBorders>
                  <w:shd w:val="clear" w:color="auto" w:fill="FFFF00"/>
                  <w:hideMark/>
                </w:tcPr>
                <w:p w14:paraId="7A4D7F1C" w14:textId="77777777" w:rsidR="00D447C8" w:rsidRPr="00D77FF5" w:rsidRDefault="00D447C8" w:rsidP="00D447C8">
                  <w:pPr>
                    <w:spacing w:after="0" w:line="240" w:lineRule="auto"/>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 </w:t>
                  </w:r>
                </w:p>
              </w:tc>
              <w:tc>
                <w:tcPr>
                  <w:tcW w:w="445" w:type="dxa"/>
                  <w:tcBorders>
                    <w:top w:val="single" w:sz="8" w:space="0" w:color="000000"/>
                    <w:left w:val="single" w:sz="8" w:space="0" w:color="000000"/>
                    <w:bottom w:val="single" w:sz="8" w:space="0" w:color="000000"/>
                    <w:right w:val="single" w:sz="8" w:space="0" w:color="000000"/>
                  </w:tcBorders>
                  <w:shd w:val="clear" w:color="auto" w:fill="00B050"/>
                  <w:hideMark/>
                </w:tcPr>
                <w:p w14:paraId="7A4D7F1D" w14:textId="4B2ABAB9" w:rsidR="00D447C8" w:rsidRPr="00D77FF5" w:rsidRDefault="00D447C8" w:rsidP="00D447C8">
                  <w:pPr>
                    <w:spacing w:after="0" w:line="240" w:lineRule="auto"/>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 </w:t>
                  </w:r>
                  <w:r w:rsidR="008C348D">
                    <w:rPr>
                      <w:rFonts w:ascii="Tahoma" w:eastAsia="Times New Roman" w:hAnsi="Tahoma" w:cs="Tahoma"/>
                      <w:color w:val="000000"/>
                      <w:sz w:val="17"/>
                      <w:szCs w:val="17"/>
                      <w:lang w:eastAsia="da-DK"/>
                    </w:rPr>
                    <w:t>X</w:t>
                  </w:r>
                </w:p>
              </w:tc>
              <w:tc>
                <w:tcPr>
                  <w:tcW w:w="5968" w:type="dxa"/>
                  <w:tcBorders>
                    <w:top w:val="single" w:sz="8" w:space="0" w:color="000000"/>
                    <w:left w:val="single" w:sz="8" w:space="0" w:color="000000"/>
                    <w:bottom w:val="single" w:sz="8" w:space="0" w:color="000000"/>
                    <w:right w:val="single" w:sz="8" w:space="0" w:color="000000"/>
                  </w:tcBorders>
                  <w:hideMark/>
                </w:tcPr>
                <w:p w14:paraId="7A4D7F1E" w14:textId="07FB34F1" w:rsidR="00D447C8" w:rsidRPr="00D77FF5" w:rsidRDefault="008C348D" w:rsidP="00D447C8">
                  <w:pPr>
                    <w:spacing w:after="0" w:line="240" w:lineRule="auto"/>
                    <w:rPr>
                      <w:rFonts w:ascii="Tahoma" w:eastAsia="Times New Roman" w:hAnsi="Tahoma" w:cs="Tahoma"/>
                      <w:color w:val="000000"/>
                      <w:sz w:val="17"/>
                      <w:szCs w:val="17"/>
                      <w:lang w:eastAsia="da-DK"/>
                    </w:rPr>
                  </w:pPr>
                  <w:r>
                    <w:rPr>
                      <w:rFonts w:ascii="Tahoma" w:eastAsia="Times New Roman" w:hAnsi="Tahoma" w:cs="Tahoma"/>
                      <w:color w:val="000000"/>
                      <w:sz w:val="17"/>
                      <w:szCs w:val="17"/>
                      <w:lang w:eastAsia="da-DK"/>
                    </w:rPr>
                    <w:t>Projektet er ikke placeret i et område med risiko for oversvømmelse.</w:t>
                  </w:r>
                </w:p>
              </w:tc>
            </w:tr>
            <w:tr w:rsidR="00D447C8" w:rsidRPr="00D77FF5" w14:paraId="7A4D7F24" w14:textId="77777777" w:rsidTr="00BD79DF">
              <w:trPr>
                <w:trHeight w:val="225"/>
              </w:trPr>
              <w:tc>
                <w:tcPr>
                  <w:tcW w:w="2391" w:type="dxa"/>
                  <w:tcBorders>
                    <w:top w:val="single" w:sz="8" w:space="0" w:color="000000"/>
                    <w:left w:val="single" w:sz="8" w:space="0" w:color="000000"/>
                    <w:bottom w:val="single" w:sz="8" w:space="0" w:color="000000"/>
                    <w:right w:val="single" w:sz="8" w:space="0" w:color="000000"/>
                  </w:tcBorders>
                  <w:hideMark/>
                </w:tcPr>
                <w:p w14:paraId="7A4D7F20" w14:textId="77777777" w:rsidR="00D447C8" w:rsidRPr="00D77FF5" w:rsidRDefault="00D447C8" w:rsidP="00D447C8">
                  <w:pPr>
                    <w:spacing w:after="0" w:line="240" w:lineRule="auto"/>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39. Er projektet placeret i et område, der, jf. oversvømmelsesloven, er udpeget som risikoområde for oversvømmelse?</w:t>
                  </w:r>
                </w:p>
              </w:tc>
              <w:tc>
                <w:tcPr>
                  <w:tcW w:w="556" w:type="dxa"/>
                  <w:tcBorders>
                    <w:top w:val="single" w:sz="8" w:space="0" w:color="000000"/>
                    <w:left w:val="single" w:sz="8" w:space="0" w:color="000000"/>
                    <w:bottom w:val="single" w:sz="8" w:space="0" w:color="000000"/>
                    <w:right w:val="single" w:sz="8" w:space="0" w:color="000000"/>
                  </w:tcBorders>
                  <w:shd w:val="clear" w:color="auto" w:fill="FF0000"/>
                  <w:hideMark/>
                </w:tcPr>
                <w:p w14:paraId="7A4D7F21" w14:textId="77777777" w:rsidR="00D447C8" w:rsidRPr="00D77FF5" w:rsidRDefault="00D447C8" w:rsidP="00D447C8">
                  <w:pPr>
                    <w:spacing w:after="0" w:line="240" w:lineRule="auto"/>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 </w:t>
                  </w:r>
                </w:p>
              </w:tc>
              <w:tc>
                <w:tcPr>
                  <w:tcW w:w="445" w:type="dxa"/>
                  <w:tcBorders>
                    <w:top w:val="single" w:sz="8" w:space="0" w:color="000000"/>
                    <w:left w:val="single" w:sz="8" w:space="0" w:color="000000"/>
                    <w:bottom w:val="single" w:sz="8" w:space="0" w:color="000000"/>
                    <w:right w:val="single" w:sz="8" w:space="0" w:color="000000"/>
                  </w:tcBorders>
                  <w:shd w:val="clear" w:color="auto" w:fill="00B050"/>
                  <w:hideMark/>
                </w:tcPr>
                <w:p w14:paraId="7A4D7F22" w14:textId="58206365" w:rsidR="00D447C8" w:rsidRPr="00D77FF5" w:rsidRDefault="00D447C8" w:rsidP="00D447C8">
                  <w:pPr>
                    <w:spacing w:after="0" w:line="240" w:lineRule="auto"/>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 </w:t>
                  </w:r>
                  <w:r w:rsidR="00461013">
                    <w:rPr>
                      <w:rFonts w:ascii="Tahoma" w:eastAsia="Times New Roman" w:hAnsi="Tahoma" w:cs="Tahoma"/>
                      <w:color w:val="000000"/>
                      <w:sz w:val="17"/>
                      <w:szCs w:val="17"/>
                      <w:lang w:eastAsia="da-DK"/>
                    </w:rPr>
                    <w:t>X</w:t>
                  </w:r>
                </w:p>
              </w:tc>
              <w:tc>
                <w:tcPr>
                  <w:tcW w:w="5968" w:type="dxa"/>
                  <w:tcBorders>
                    <w:top w:val="single" w:sz="8" w:space="0" w:color="000000"/>
                    <w:left w:val="single" w:sz="8" w:space="0" w:color="000000"/>
                    <w:bottom w:val="single" w:sz="8" w:space="0" w:color="000000"/>
                    <w:right w:val="single" w:sz="8" w:space="0" w:color="000000"/>
                  </w:tcBorders>
                  <w:hideMark/>
                </w:tcPr>
                <w:p w14:paraId="79A81B8E" w14:textId="0702E5BF" w:rsidR="00461013" w:rsidRDefault="00461013" w:rsidP="00461013">
                  <w:pPr>
                    <w:spacing w:after="0" w:line="240" w:lineRule="auto"/>
                    <w:rPr>
                      <w:rFonts w:ascii="Tahoma" w:eastAsia="Times New Roman" w:hAnsi="Tahoma" w:cs="Tahoma"/>
                      <w:color w:val="000000"/>
                      <w:sz w:val="17"/>
                      <w:szCs w:val="17"/>
                      <w:lang w:eastAsia="da-DK"/>
                    </w:rPr>
                  </w:pPr>
                  <w:r>
                    <w:rPr>
                      <w:rFonts w:ascii="Tahoma" w:eastAsia="Times New Roman" w:hAnsi="Tahoma" w:cs="Tahoma"/>
                      <w:color w:val="000000"/>
                      <w:sz w:val="17"/>
                      <w:szCs w:val="17"/>
                      <w:lang w:eastAsia="da-DK"/>
                    </w:rPr>
                    <w:t>Området er ikke udpeget som et område med risiko for oversvømmelse jf. oversvømmelsesloven.</w:t>
                  </w:r>
                </w:p>
                <w:p w14:paraId="7A4D7F23" w14:textId="41360E79" w:rsidR="00D447C8" w:rsidRPr="00D77FF5" w:rsidRDefault="00D447C8" w:rsidP="00D447C8">
                  <w:pPr>
                    <w:spacing w:after="0" w:line="240" w:lineRule="auto"/>
                    <w:rPr>
                      <w:rFonts w:ascii="Tahoma" w:eastAsia="Times New Roman" w:hAnsi="Tahoma" w:cs="Tahoma"/>
                      <w:color w:val="000000"/>
                      <w:sz w:val="17"/>
                      <w:szCs w:val="17"/>
                      <w:lang w:eastAsia="da-DK"/>
                    </w:rPr>
                  </w:pPr>
                </w:p>
              </w:tc>
            </w:tr>
            <w:tr w:rsidR="00D447C8" w:rsidRPr="00D77FF5" w14:paraId="7A4D7F29" w14:textId="77777777" w:rsidTr="00BD79DF">
              <w:trPr>
                <w:trHeight w:val="210"/>
              </w:trPr>
              <w:tc>
                <w:tcPr>
                  <w:tcW w:w="2391" w:type="dxa"/>
                  <w:tcBorders>
                    <w:top w:val="single" w:sz="8" w:space="0" w:color="000000"/>
                    <w:left w:val="single" w:sz="8" w:space="0" w:color="000000"/>
                    <w:bottom w:val="single" w:sz="8" w:space="0" w:color="000000"/>
                    <w:right w:val="single" w:sz="8" w:space="0" w:color="000000"/>
                  </w:tcBorders>
                  <w:shd w:val="clear" w:color="auto" w:fill="BFBFBF"/>
                  <w:hideMark/>
                </w:tcPr>
                <w:p w14:paraId="7A4D7F25" w14:textId="77777777" w:rsidR="00D447C8" w:rsidRPr="00D77FF5" w:rsidRDefault="00D447C8" w:rsidP="00D447C8">
                  <w:pPr>
                    <w:spacing w:after="0" w:line="240" w:lineRule="auto"/>
                    <w:rPr>
                      <w:rFonts w:ascii="Tahoma" w:eastAsia="Times New Roman" w:hAnsi="Tahoma" w:cs="Tahoma"/>
                      <w:color w:val="000000"/>
                      <w:sz w:val="17"/>
                      <w:szCs w:val="17"/>
                      <w:lang w:eastAsia="da-DK"/>
                    </w:rPr>
                  </w:pPr>
                  <w:r w:rsidRPr="00D77FF5">
                    <w:rPr>
                      <w:rFonts w:ascii="Tahoma" w:eastAsia="Times New Roman" w:hAnsi="Tahoma" w:cs="Tahoma"/>
                      <w:b/>
                      <w:bCs/>
                      <w:color w:val="000000"/>
                      <w:sz w:val="17"/>
                      <w:szCs w:val="17"/>
                      <w:lang w:eastAsia="da-DK"/>
                    </w:rPr>
                    <w:t>Projektets placering</w:t>
                  </w:r>
                  <w:r w:rsidRPr="00D77FF5">
                    <w:rPr>
                      <w:rFonts w:ascii="Tahoma" w:eastAsia="Times New Roman" w:hAnsi="Tahoma" w:cs="Tahoma"/>
                      <w:color w:val="000000"/>
                      <w:sz w:val="17"/>
                      <w:szCs w:val="17"/>
                      <w:lang w:eastAsia="da-DK"/>
                    </w:rPr>
                    <w:t xml:space="preserve"> </w:t>
                  </w:r>
                </w:p>
              </w:tc>
              <w:tc>
                <w:tcPr>
                  <w:tcW w:w="556" w:type="dxa"/>
                  <w:tcBorders>
                    <w:top w:val="single" w:sz="8" w:space="0" w:color="000000"/>
                    <w:left w:val="single" w:sz="8" w:space="0" w:color="000000"/>
                    <w:bottom w:val="single" w:sz="8" w:space="0" w:color="000000"/>
                    <w:right w:val="single" w:sz="8" w:space="0" w:color="000000"/>
                  </w:tcBorders>
                  <w:shd w:val="clear" w:color="auto" w:fill="BFBFBF"/>
                  <w:hideMark/>
                </w:tcPr>
                <w:p w14:paraId="7A4D7F26" w14:textId="77777777" w:rsidR="00D447C8" w:rsidRPr="00D77FF5" w:rsidRDefault="00D447C8" w:rsidP="00D447C8">
                  <w:pPr>
                    <w:spacing w:after="0" w:line="240" w:lineRule="auto"/>
                    <w:rPr>
                      <w:rFonts w:ascii="Tahoma" w:eastAsia="Times New Roman" w:hAnsi="Tahoma" w:cs="Tahoma"/>
                      <w:color w:val="000000"/>
                      <w:sz w:val="17"/>
                      <w:szCs w:val="17"/>
                      <w:lang w:eastAsia="da-DK"/>
                    </w:rPr>
                  </w:pPr>
                  <w:r w:rsidRPr="00D77FF5">
                    <w:rPr>
                      <w:rFonts w:ascii="Tahoma" w:eastAsia="Times New Roman" w:hAnsi="Tahoma" w:cs="Tahoma"/>
                      <w:b/>
                      <w:bCs/>
                      <w:color w:val="000000"/>
                      <w:sz w:val="17"/>
                      <w:szCs w:val="17"/>
                      <w:lang w:eastAsia="da-DK"/>
                    </w:rPr>
                    <w:t>Ja</w:t>
                  </w:r>
                  <w:r w:rsidRPr="00D77FF5">
                    <w:rPr>
                      <w:rFonts w:ascii="Tahoma" w:eastAsia="Times New Roman" w:hAnsi="Tahoma" w:cs="Tahoma"/>
                      <w:color w:val="000000"/>
                      <w:sz w:val="17"/>
                      <w:szCs w:val="17"/>
                      <w:lang w:eastAsia="da-DK"/>
                    </w:rPr>
                    <w:t xml:space="preserve"> </w:t>
                  </w:r>
                </w:p>
              </w:tc>
              <w:tc>
                <w:tcPr>
                  <w:tcW w:w="445" w:type="dxa"/>
                  <w:tcBorders>
                    <w:top w:val="single" w:sz="8" w:space="0" w:color="000000"/>
                    <w:left w:val="single" w:sz="8" w:space="0" w:color="000000"/>
                    <w:bottom w:val="single" w:sz="8" w:space="0" w:color="000000"/>
                    <w:right w:val="single" w:sz="8" w:space="0" w:color="000000"/>
                  </w:tcBorders>
                  <w:shd w:val="clear" w:color="auto" w:fill="BFBFBF"/>
                  <w:hideMark/>
                </w:tcPr>
                <w:p w14:paraId="7A4D7F27" w14:textId="77777777" w:rsidR="00D447C8" w:rsidRPr="00D77FF5" w:rsidRDefault="00D447C8" w:rsidP="00D447C8">
                  <w:pPr>
                    <w:spacing w:after="0" w:line="240" w:lineRule="auto"/>
                    <w:rPr>
                      <w:rFonts w:ascii="Tahoma" w:eastAsia="Times New Roman" w:hAnsi="Tahoma" w:cs="Tahoma"/>
                      <w:color w:val="000000"/>
                      <w:sz w:val="17"/>
                      <w:szCs w:val="17"/>
                      <w:lang w:eastAsia="da-DK"/>
                    </w:rPr>
                  </w:pPr>
                  <w:r w:rsidRPr="00D77FF5">
                    <w:rPr>
                      <w:rFonts w:ascii="Tahoma" w:eastAsia="Times New Roman" w:hAnsi="Tahoma" w:cs="Tahoma"/>
                      <w:b/>
                      <w:bCs/>
                      <w:color w:val="000000"/>
                      <w:sz w:val="17"/>
                      <w:szCs w:val="17"/>
                      <w:lang w:eastAsia="da-DK"/>
                    </w:rPr>
                    <w:t>Nej</w:t>
                  </w:r>
                  <w:r w:rsidRPr="00D77FF5">
                    <w:rPr>
                      <w:rFonts w:ascii="Tahoma" w:eastAsia="Times New Roman" w:hAnsi="Tahoma" w:cs="Tahoma"/>
                      <w:color w:val="000000"/>
                      <w:sz w:val="17"/>
                      <w:szCs w:val="17"/>
                      <w:lang w:eastAsia="da-DK"/>
                    </w:rPr>
                    <w:t xml:space="preserve"> </w:t>
                  </w:r>
                </w:p>
              </w:tc>
              <w:tc>
                <w:tcPr>
                  <w:tcW w:w="5968" w:type="dxa"/>
                  <w:tcBorders>
                    <w:top w:val="single" w:sz="8" w:space="0" w:color="000000"/>
                    <w:left w:val="single" w:sz="8" w:space="0" w:color="000000"/>
                    <w:bottom w:val="single" w:sz="8" w:space="0" w:color="000000"/>
                    <w:right w:val="single" w:sz="8" w:space="0" w:color="000000"/>
                  </w:tcBorders>
                  <w:shd w:val="clear" w:color="auto" w:fill="BFBFBF"/>
                  <w:hideMark/>
                </w:tcPr>
                <w:p w14:paraId="7A4D7F28" w14:textId="77777777" w:rsidR="00D447C8" w:rsidRPr="00D77FF5" w:rsidRDefault="00D447C8" w:rsidP="00D447C8">
                  <w:pPr>
                    <w:spacing w:after="0" w:line="240" w:lineRule="auto"/>
                    <w:rPr>
                      <w:rFonts w:ascii="Tahoma" w:eastAsia="Times New Roman" w:hAnsi="Tahoma" w:cs="Tahoma"/>
                      <w:color w:val="000000"/>
                      <w:sz w:val="17"/>
                      <w:szCs w:val="17"/>
                      <w:lang w:eastAsia="da-DK"/>
                    </w:rPr>
                  </w:pPr>
                  <w:r w:rsidRPr="00D77FF5">
                    <w:rPr>
                      <w:rFonts w:ascii="Tahoma" w:eastAsia="Times New Roman" w:hAnsi="Tahoma" w:cs="Tahoma"/>
                      <w:b/>
                      <w:bCs/>
                      <w:color w:val="000000"/>
                      <w:sz w:val="17"/>
                      <w:szCs w:val="17"/>
                      <w:lang w:eastAsia="da-DK"/>
                    </w:rPr>
                    <w:t>Tekst</w:t>
                  </w:r>
                  <w:r w:rsidRPr="00D77FF5">
                    <w:rPr>
                      <w:rFonts w:ascii="Tahoma" w:eastAsia="Times New Roman" w:hAnsi="Tahoma" w:cs="Tahoma"/>
                      <w:color w:val="000000"/>
                      <w:sz w:val="17"/>
                      <w:szCs w:val="17"/>
                      <w:lang w:eastAsia="da-DK"/>
                    </w:rPr>
                    <w:t xml:space="preserve"> </w:t>
                  </w:r>
                </w:p>
              </w:tc>
            </w:tr>
            <w:tr w:rsidR="00D447C8" w:rsidRPr="00D77FF5" w14:paraId="7A4D7F2E" w14:textId="77777777" w:rsidTr="00BD79DF">
              <w:trPr>
                <w:trHeight w:val="630"/>
              </w:trPr>
              <w:tc>
                <w:tcPr>
                  <w:tcW w:w="2391" w:type="dxa"/>
                  <w:tcBorders>
                    <w:top w:val="single" w:sz="8" w:space="0" w:color="000000"/>
                    <w:left w:val="single" w:sz="8" w:space="0" w:color="000000"/>
                    <w:bottom w:val="single" w:sz="8" w:space="0" w:color="000000"/>
                    <w:right w:val="single" w:sz="8" w:space="0" w:color="000000"/>
                  </w:tcBorders>
                  <w:hideMark/>
                </w:tcPr>
                <w:p w14:paraId="7A4D7F2A" w14:textId="77777777" w:rsidR="00D447C8" w:rsidRPr="00D77FF5" w:rsidRDefault="00D447C8" w:rsidP="00D447C8">
                  <w:pPr>
                    <w:spacing w:after="0" w:line="240" w:lineRule="auto"/>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40. Er der andre lignende anlæg eller aktiviteter i området, der sammen med det ansøgte må forventes at kunne medføre en øget samlet påvirkning af miljøet (Kumulative forhold)?</w:t>
                  </w:r>
                </w:p>
              </w:tc>
              <w:tc>
                <w:tcPr>
                  <w:tcW w:w="556" w:type="dxa"/>
                  <w:tcBorders>
                    <w:top w:val="single" w:sz="8" w:space="0" w:color="000000"/>
                    <w:left w:val="single" w:sz="8" w:space="0" w:color="000000"/>
                    <w:bottom w:val="single" w:sz="8" w:space="0" w:color="000000"/>
                    <w:right w:val="single" w:sz="8" w:space="0" w:color="000000"/>
                  </w:tcBorders>
                  <w:shd w:val="clear" w:color="auto" w:fill="FF0000"/>
                  <w:hideMark/>
                </w:tcPr>
                <w:p w14:paraId="7A4D7F2B" w14:textId="77777777" w:rsidR="00D447C8" w:rsidRPr="00D77FF5" w:rsidRDefault="00D447C8" w:rsidP="00D447C8">
                  <w:pPr>
                    <w:spacing w:after="0" w:line="240" w:lineRule="auto"/>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 </w:t>
                  </w:r>
                </w:p>
              </w:tc>
              <w:tc>
                <w:tcPr>
                  <w:tcW w:w="445" w:type="dxa"/>
                  <w:tcBorders>
                    <w:top w:val="single" w:sz="8" w:space="0" w:color="000000"/>
                    <w:left w:val="single" w:sz="8" w:space="0" w:color="000000"/>
                    <w:bottom w:val="single" w:sz="8" w:space="0" w:color="000000"/>
                    <w:right w:val="single" w:sz="8" w:space="0" w:color="000000"/>
                  </w:tcBorders>
                  <w:shd w:val="clear" w:color="auto" w:fill="00B050"/>
                  <w:hideMark/>
                </w:tcPr>
                <w:p w14:paraId="7A4D7F2C" w14:textId="77777777" w:rsidR="00D447C8" w:rsidRPr="00D77FF5" w:rsidRDefault="00D447C8" w:rsidP="00D447C8">
                  <w:pPr>
                    <w:spacing w:after="0" w:line="240" w:lineRule="auto"/>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 </w:t>
                  </w:r>
                </w:p>
              </w:tc>
              <w:tc>
                <w:tcPr>
                  <w:tcW w:w="5968" w:type="dxa"/>
                  <w:tcBorders>
                    <w:top w:val="single" w:sz="8" w:space="0" w:color="000000"/>
                    <w:left w:val="single" w:sz="8" w:space="0" w:color="000000"/>
                    <w:bottom w:val="single" w:sz="8" w:space="0" w:color="000000"/>
                    <w:right w:val="single" w:sz="8" w:space="0" w:color="000000"/>
                  </w:tcBorders>
                  <w:hideMark/>
                </w:tcPr>
                <w:p w14:paraId="7A4D7F2D" w14:textId="70933ABD" w:rsidR="00D447C8" w:rsidRPr="00D77FF5" w:rsidRDefault="00B9452A" w:rsidP="00D447C8">
                  <w:pPr>
                    <w:spacing w:after="0" w:line="240" w:lineRule="auto"/>
                    <w:rPr>
                      <w:rFonts w:ascii="Tahoma" w:eastAsia="Times New Roman" w:hAnsi="Tahoma" w:cs="Tahoma"/>
                      <w:color w:val="000000"/>
                      <w:sz w:val="17"/>
                      <w:szCs w:val="17"/>
                      <w:lang w:eastAsia="da-DK"/>
                    </w:rPr>
                  </w:pPr>
                  <w:r>
                    <w:rPr>
                      <w:rFonts w:ascii="Tahoma" w:eastAsia="Times New Roman" w:hAnsi="Tahoma" w:cs="Tahoma"/>
                      <w:color w:val="000000"/>
                      <w:sz w:val="17"/>
                      <w:szCs w:val="17"/>
                      <w:lang w:eastAsia="da-DK"/>
                    </w:rPr>
                    <w:t xml:space="preserve">Der er ikke kendskab til </w:t>
                  </w:r>
                  <w:r w:rsidR="00740725">
                    <w:rPr>
                      <w:rFonts w:ascii="Tahoma" w:eastAsia="Times New Roman" w:hAnsi="Tahoma" w:cs="Tahoma"/>
                      <w:color w:val="000000"/>
                      <w:sz w:val="17"/>
                      <w:szCs w:val="17"/>
                      <w:lang w:eastAsia="da-DK"/>
                    </w:rPr>
                    <w:t xml:space="preserve">lignende anlæg eller aktiviteter, der </w:t>
                  </w:r>
                  <w:r w:rsidR="00D80268">
                    <w:rPr>
                      <w:rFonts w:ascii="Tahoma" w:eastAsia="Times New Roman" w:hAnsi="Tahoma" w:cs="Tahoma"/>
                      <w:color w:val="000000"/>
                      <w:sz w:val="17"/>
                      <w:szCs w:val="17"/>
                      <w:lang w:eastAsia="da-DK"/>
                    </w:rPr>
                    <w:t xml:space="preserve">i </w:t>
                  </w:r>
                  <w:r w:rsidR="00740725">
                    <w:rPr>
                      <w:rFonts w:ascii="Tahoma" w:eastAsia="Times New Roman" w:hAnsi="Tahoma" w:cs="Tahoma"/>
                      <w:color w:val="000000"/>
                      <w:sz w:val="17"/>
                      <w:szCs w:val="17"/>
                      <w:lang w:eastAsia="da-DK"/>
                    </w:rPr>
                    <w:t>sam</w:t>
                  </w:r>
                  <w:r w:rsidR="00D80268">
                    <w:rPr>
                      <w:rFonts w:ascii="Tahoma" w:eastAsia="Times New Roman" w:hAnsi="Tahoma" w:cs="Tahoma"/>
                      <w:color w:val="000000"/>
                      <w:sz w:val="17"/>
                      <w:szCs w:val="17"/>
                      <w:lang w:eastAsia="da-DK"/>
                    </w:rPr>
                    <w:t>spil</w:t>
                  </w:r>
                  <w:r w:rsidR="00740725">
                    <w:rPr>
                      <w:rFonts w:ascii="Tahoma" w:eastAsia="Times New Roman" w:hAnsi="Tahoma" w:cs="Tahoma"/>
                      <w:color w:val="000000"/>
                      <w:sz w:val="17"/>
                      <w:szCs w:val="17"/>
                      <w:lang w:eastAsia="da-DK"/>
                    </w:rPr>
                    <w:t xml:space="preserve"> med det ansøgte vurderes at kunne medføre væsentlige </w:t>
                  </w:r>
                  <w:r w:rsidR="00D80268">
                    <w:rPr>
                      <w:rFonts w:ascii="Tahoma" w:eastAsia="Times New Roman" w:hAnsi="Tahoma" w:cs="Tahoma"/>
                      <w:color w:val="000000"/>
                      <w:sz w:val="17"/>
                      <w:szCs w:val="17"/>
                      <w:lang w:eastAsia="da-DK"/>
                    </w:rPr>
                    <w:t xml:space="preserve">påvirkninger på miljøet. </w:t>
                  </w:r>
                </w:p>
              </w:tc>
            </w:tr>
            <w:tr w:rsidR="00D447C8" w:rsidRPr="003B4C09" w14:paraId="7A4D7F33" w14:textId="77777777" w:rsidTr="00BD79DF">
              <w:trPr>
                <w:trHeight w:val="225"/>
              </w:trPr>
              <w:tc>
                <w:tcPr>
                  <w:tcW w:w="2391" w:type="dxa"/>
                  <w:tcBorders>
                    <w:top w:val="single" w:sz="8" w:space="0" w:color="000000"/>
                    <w:left w:val="single" w:sz="8" w:space="0" w:color="000000"/>
                    <w:bottom w:val="single" w:sz="8" w:space="0" w:color="000000"/>
                    <w:right w:val="single" w:sz="8" w:space="0" w:color="000000"/>
                  </w:tcBorders>
                  <w:hideMark/>
                </w:tcPr>
                <w:p w14:paraId="7A4D7F2F" w14:textId="77777777" w:rsidR="00D447C8" w:rsidRPr="00D77FF5" w:rsidRDefault="00D447C8" w:rsidP="00D447C8">
                  <w:pPr>
                    <w:spacing w:after="0" w:line="240" w:lineRule="auto"/>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 xml:space="preserve">41. Vil den forventede miljøpåvirkning kunne berøre </w:t>
                  </w:r>
                  <w:r w:rsidRPr="00D77FF5">
                    <w:rPr>
                      <w:rFonts w:ascii="Tahoma" w:eastAsia="Times New Roman" w:hAnsi="Tahoma" w:cs="Tahoma"/>
                      <w:color w:val="000000"/>
                      <w:sz w:val="17"/>
                      <w:szCs w:val="17"/>
                      <w:lang w:eastAsia="da-DK"/>
                    </w:rPr>
                    <w:lastRenderedPageBreak/>
                    <w:t>nabolande?</w:t>
                  </w:r>
                </w:p>
              </w:tc>
              <w:tc>
                <w:tcPr>
                  <w:tcW w:w="556" w:type="dxa"/>
                  <w:tcBorders>
                    <w:top w:val="single" w:sz="8" w:space="0" w:color="000000"/>
                    <w:left w:val="single" w:sz="8" w:space="0" w:color="000000"/>
                    <w:bottom w:val="single" w:sz="8" w:space="0" w:color="000000"/>
                    <w:right w:val="single" w:sz="8" w:space="0" w:color="000000"/>
                  </w:tcBorders>
                  <w:shd w:val="clear" w:color="auto" w:fill="FF0000"/>
                  <w:hideMark/>
                </w:tcPr>
                <w:p w14:paraId="7A4D7F30" w14:textId="77777777" w:rsidR="00D447C8" w:rsidRPr="00D77FF5" w:rsidRDefault="00D447C8" w:rsidP="00D447C8">
                  <w:pPr>
                    <w:spacing w:after="0" w:line="240" w:lineRule="auto"/>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lastRenderedPageBreak/>
                    <w:t> </w:t>
                  </w:r>
                </w:p>
              </w:tc>
              <w:tc>
                <w:tcPr>
                  <w:tcW w:w="445" w:type="dxa"/>
                  <w:tcBorders>
                    <w:top w:val="single" w:sz="8" w:space="0" w:color="000000"/>
                    <w:left w:val="single" w:sz="8" w:space="0" w:color="000000"/>
                    <w:bottom w:val="single" w:sz="8" w:space="0" w:color="000000"/>
                    <w:right w:val="single" w:sz="8" w:space="0" w:color="000000"/>
                  </w:tcBorders>
                  <w:shd w:val="clear" w:color="auto" w:fill="00B050"/>
                  <w:hideMark/>
                </w:tcPr>
                <w:p w14:paraId="7A4D7F31" w14:textId="3755788A" w:rsidR="00D447C8" w:rsidRPr="00D77FF5" w:rsidRDefault="00D447C8" w:rsidP="00D447C8">
                  <w:pPr>
                    <w:spacing w:after="0" w:line="240" w:lineRule="auto"/>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 </w:t>
                  </w:r>
                  <w:r w:rsidR="003B4C09">
                    <w:rPr>
                      <w:rFonts w:ascii="Tahoma" w:eastAsia="Times New Roman" w:hAnsi="Tahoma" w:cs="Tahoma"/>
                      <w:color w:val="000000"/>
                      <w:sz w:val="17"/>
                      <w:szCs w:val="17"/>
                      <w:lang w:eastAsia="da-DK"/>
                    </w:rPr>
                    <w:t>X</w:t>
                  </w:r>
                </w:p>
              </w:tc>
              <w:tc>
                <w:tcPr>
                  <w:tcW w:w="5968" w:type="dxa"/>
                  <w:tcBorders>
                    <w:top w:val="single" w:sz="8" w:space="0" w:color="000000"/>
                    <w:left w:val="single" w:sz="8" w:space="0" w:color="000000"/>
                    <w:bottom w:val="single" w:sz="8" w:space="0" w:color="000000"/>
                    <w:right w:val="single" w:sz="8" w:space="0" w:color="000000"/>
                  </w:tcBorders>
                  <w:hideMark/>
                </w:tcPr>
                <w:p w14:paraId="7A4D7F32" w14:textId="3364A688" w:rsidR="00D447C8" w:rsidRPr="003B4C09" w:rsidRDefault="003B4C09" w:rsidP="00D447C8">
                  <w:pPr>
                    <w:spacing w:after="0" w:line="240" w:lineRule="auto"/>
                    <w:rPr>
                      <w:rFonts w:ascii="Tahoma" w:eastAsia="Times New Roman" w:hAnsi="Tahoma" w:cs="Tahoma"/>
                      <w:color w:val="000000"/>
                      <w:sz w:val="17"/>
                      <w:szCs w:val="17"/>
                      <w:lang w:val="nb-NO" w:eastAsia="da-DK"/>
                    </w:rPr>
                  </w:pPr>
                  <w:r w:rsidRPr="003B4C09">
                    <w:rPr>
                      <w:rFonts w:ascii="Tahoma" w:eastAsia="Times New Roman" w:hAnsi="Tahoma" w:cs="Tahoma"/>
                      <w:color w:val="000000"/>
                      <w:sz w:val="17"/>
                      <w:szCs w:val="17"/>
                      <w:lang w:val="nb-NO" w:eastAsia="da-DK"/>
                    </w:rPr>
                    <w:t>Miljøpåvirkning vurderes at være l</w:t>
                  </w:r>
                  <w:r>
                    <w:rPr>
                      <w:rFonts w:ascii="Tahoma" w:eastAsia="Times New Roman" w:hAnsi="Tahoma" w:cs="Tahoma"/>
                      <w:color w:val="000000"/>
                      <w:sz w:val="17"/>
                      <w:szCs w:val="17"/>
                      <w:lang w:val="nb-NO" w:eastAsia="da-DK"/>
                    </w:rPr>
                    <w:t xml:space="preserve">okal og vil ikke berøre nabolande. </w:t>
                  </w:r>
                </w:p>
              </w:tc>
            </w:tr>
            <w:tr w:rsidR="00D447C8" w:rsidRPr="00D77FF5" w14:paraId="7A4D7F38" w14:textId="77777777" w:rsidTr="00BD79DF">
              <w:trPr>
                <w:trHeight w:val="225"/>
              </w:trPr>
              <w:tc>
                <w:tcPr>
                  <w:tcW w:w="2391" w:type="dxa"/>
                  <w:tcBorders>
                    <w:top w:val="single" w:sz="8" w:space="0" w:color="000000"/>
                    <w:left w:val="single" w:sz="8" w:space="0" w:color="000000"/>
                    <w:bottom w:val="single" w:sz="8" w:space="0" w:color="000000"/>
                    <w:right w:val="single" w:sz="8" w:space="0" w:color="000000"/>
                  </w:tcBorders>
                  <w:hideMark/>
                </w:tcPr>
                <w:p w14:paraId="7A4D7F34" w14:textId="77777777" w:rsidR="00D447C8" w:rsidRPr="00D77FF5" w:rsidRDefault="00D447C8" w:rsidP="00D447C8">
                  <w:pPr>
                    <w:spacing w:after="0" w:line="240" w:lineRule="auto"/>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42. En beskrivelse af de tilpasninger, ansøger har foretaget af projektet inden ansøgningen blev indsendt og de påtænkte foranstaltninger med henblik på at undgå, forebygge, begrænse eller kompensere for væsentlige skadelige virkninger for miljøet?</w:t>
                  </w:r>
                </w:p>
              </w:tc>
              <w:tc>
                <w:tcPr>
                  <w:tcW w:w="556" w:type="dxa"/>
                  <w:tcBorders>
                    <w:top w:val="single" w:sz="8" w:space="0" w:color="000000"/>
                    <w:left w:val="single" w:sz="8" w:space="0" w:color="000000"/>
                    <w:bottom w:val="single" w:sz="8" w:space="0" w:color="000000"/>
                    <w:right w:val="single" w:sz="8" w:space="0" w:color="000000"/>
                  </w:tcBorders>
                  <w:shd w:val="clear" w:color="auto" w:fill="000000"/>
                  <w:hideMark/>
                </w:tcPr>
                <w:p w14:paraId="7A4D7F35" w14:textId="77777777" w:rsidR="00D447C8" w:rsidRPr="00D77FF5" w:rsidRDefault="00D447C8" w:rsidP="00D447C8">
                  <w:pPr>
                    <w:spacing w:after="0" w:line="240" w:lineRule="auto"/>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 </w:t>
                  </w:r>
                </w:p>
              </w:tc>
              <w:tc>
                <w:tcPr>
                  <w:tcW w:w="445" w:type="dxa"/>
                  <w:tcBorders>
                    <w:top w:val="single" w:sz="8" w:space="0" w:color="000000"/>
                    <w:left w:val="single" w:sz="8" w:space="0" w:color="000000"/>
                    <w:bottom w:val="single" w:sz="8" w:space="0" w:color="000000"/>
                    <w:right w:val="single" w:sz="8" w:space="0" w:color="000000"/>
                  </w:tcBorders>
                  <w:shd w:val="clear" w:color="auto" w:fill="000000"/>
                  <w:hideMark/>
                </w:tcPr>
                <w:p w14:paraId="7A4D7F36" w14:textId="77777777" w:rsidR="00D447C8" w:rsidRPr="00D77FF5" w:rsidRDefault="00D447C8" w:rsidP="00D447C8">
                  <w:pPr>
                    <w:spacing w:after="0" w:line="240" w:lineRule="auto"/>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 </w:t>
                  </w:r>
                </w:p>
              </w:tc>
              <w:tc>
                <w:tcPr>
                  <w:tcW w:w="5968" w:type="dxa"/>
                  <w:tcBorders>
                    <w:top w:val="single" w:sz="8" w:space="0" w:color="000000"/>
                    <w:left w:val="single" w:sz="8" w:space="0" w:color="000000"/>
                    <w:bottom w:val="single" w:sz="8" w:space="0" w:color="000000"/>
                    <w:right w:val="single" w:sz="8" w:space="0" w:color="000000"/>
                  </w:tcBorders>
                  <w:hideMark/>
                </w:tcPr>
                <w:p w14:paraId="7A4D7F37" w14:textId="738CC65C" w:rsidR="00D447C8" w:rsidRPr="00D77FF5" w:rsidRDefault="00764DE4" w:rsidP="00D447C8">
                  <w:pPr>
                    <w:spacing w:after="0" w:line="240" w:lineRule="auto"/>
                    <w:rPr>
                      <w:rFonts w:ascii="Tahoma" w:eastAsia="Times New Roman" w:hAnsi="Tahoma" w:cs="Tahoma"/>
                      <w:color w:val="000000"/>
                      <w:sz w:val="17"/>
                      <w:szCs w:val="17"/>
                      <w:lang w:eastAsia="da-DK"/>
                    </w:rPr>
                  </w:pPr>
                  <w:r>
                    <w:rPr>
                      <w:rFonts w:ascii="Tahoma" w:eastAsia="Times New Roman" w:hAnsi="Tahoma" w:cs="Tahoma"/>
                      <w:color w:val="000000"/>
                      <w:sz w:val="17"/>
                      <w:szCs w:val="17"/>
                      <w:lang w:eastAsia="da-DK"/>
                    </w:rPr>
                    <w:t>Da projektet ikke vurderes at medføre væsentlige miljøpåvirkninger vurderes</w:t>
                  </w:r>
                  <w:r w:rsidR="00DE256D">
                    <w:rPr>
                      <w:rFonts w:ascii="Tahoma" w:eastAsia="Times New Roman" w:hAnsi="Tahoma" w:cs="Tahoma"/>
                      <w:color w:val="000000"/>
                      <w:sz w:val="17"/>
                      <w:szCs w:val="17"/>
                      <w:lang w:eastAsia="da-DK"/>
                    </w:rPr>
                    <w:t xml:space="preserve"> der ikke at være behov for tilpasninger af projektet. </w:t>
                  </w:r>
                </w:p>
              </w:tc>
            </w:tr>
          </w:tbl>
          <w:p w14:paraId="7A4D7F39" w14:textId="77777777" w:rsidR="00D77FF5" w:rsidRPr="00D77FF5" w:rsidRDefault="00D77FF5" w:rsidP="00D77FF5">
            <w:pPr>
              <w:spacing w:before="200" w:line="240" w:lineRule="auto"/>
              <w:rPr>
                <w:rFonts w:ascii="Tahoma" w:eastAsia="Times New Roman" w:hAnsi="Tahoma" w:cs="Tahoma"/>
                <w:color w:val="000000"/>
                <w:sz w:val="17"/>
                <w:szCs w:val="17"/>
                <w:lang w:eastAsia="da-DK"/>
              </w:rPr>
            </w:pPr>
          </w:p>
        </w:tc>
      </w:tr>
    </w:tbl>
    <w:p w14:paraId="7A4D7F3B" w14:textId="77777777" w:rsidR="00D77FF5" w:rsidRPr="00D77FF5" w:rsidRDefault="00D77FF5" w:rsidP="00D77FF5">
      <w:pPr>
        <w:spacing w:before="100" w:beforeAutospacing="1" w:after="100" w:afterAutospacing="1" w:line="240" w:lineRule="auto"/>
        <w:jc w:val="both"/>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lastRenderedPageBreak/>
        <w:t>43. Undertegnede erklærer herved på tro og love rigtigheden af ovenstående oplysninger.</w:t>
      </w:r>
    </w:p>
    <w:p w14:paraId="7A4D7F3C" w14:textId="77777777" w:rsidR="00D77FF5" w:rsidRPr="00D77FF5" w:rsidRDefault="00D77FF5" w:rsidP="00D77FF5">
      <w:pPr>
        <w:spacing w:before="100" w:beforeAutospacing="1" w:after="100" w:afterAutospacing="1" w:line="240" w:lineRule="auto"/>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Dato:________________________ Bygherre/anmelder:___________________________________</w:t>
      </w:r>
    </w:p>
    <w:p w14:paraId="7A4D7F3D" w14:textId="77777777" w:rsidR="00D77FF5" w:rsidRPr="00D77FF5" w:rsidRDefault="00D77FF5" w:rsidP="00D77FF5">
      <w:pPr>
        <w:spacing w:before="100" w:beforeAutospacing="1" w:after="100" w:afterAutospacing="1" w:line="240" w:lineRule="auto"/>
        <w:rPr>
          <w:rFonts w:ascii="Tahoma" w:eastAsia="Times New Roman" w:hAnsi="Tahoma" w:cs="Tahoma"/>
          <w:color w:val="000000"/>
          <w:sz w:val="17"/>
          <w:szCs w:val="17"/>
          <w:lang w:eastAsia="da-DK"/>
        </w:rPr>
      </w:pPr>
      <w:r w:rsidRPr="00D77FF5">
        <w:rPr>
          <w:rFonts w:ascii="Tahoma" w:eastAsia="Times New Roman" w:hAnsi="Tahoma" w:cs="Tahoma"/>
          <w:b/>
          <w:bCs/>
          <w:color w:val="000000"/>
          <w:sz w:val="17"/>
          <w:szCs w:val="17"/>
          <w:lang w:eastAsia="da-DK"/>
        </w:rPr>
        <w:t>Vejledning</w:t>
      </w:r>
      <w:r w:rsidRPr="00D77FF5">
        <w:rPr>
          <w:rFonts w:ascii="Tahoma" w:eastAsia="Times New Roman" w:hAnsi="Tahoma" w:cs="Tahoma"/>
          <w:color w:val="000000"/>
          <w:sz w:val="17"/>
          <w:szCs w:val="17"/>
          <w:lang w:eastAsia="da-DK"/>
        </w:rPr>
        <w:t xml:space="preserve"> </w:t>
      </w:r>
    </w:p>
    <w:p w14:paraId="7A4D7F3E" w14:textId="77777777" w:rsidR="00D77FF5" w:rsidRPr="00D77FF5" w:rsidRDefault="00D77FF5" w:rsidP="00D77FF5">
      <w:pPr>
        <w:spacing w:before="100" w:beforeAutospacing="1" w:after="100" w:afterAutospacing="1" w:line="240" w:lineRule="auto"/>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Skemaet udfyldes af bygherren eller dennes rådgiver baseret på bygherrens viden om eget projekt sammenholdt med de oplysninger og vejledninger, der henvises til i skemaet. Det forudsættes således, at bygherren eller dennes rådgiver er fortrolig med den miljølovgivning, som projektet omfattes af. Bygherren skal ikke gennem præcise beregninger angive projektets forventede påvirkninger men alene tage stilling til overholdelsen af vejledende grænseværdier og angivne miljøforhold baseret på de oplysninger, der kan hentes på offentlige hjemmesider.</w:t>
      </w:r>
    </w:p>
    <w:p w14:paraId="7A4D7F3F" w14:textId="77777777" w:rsidR="00D77FF5" w:rsidRPr="00D77FF5" w:rsidRDefault="00D77FF5" w:rsidP="00D77FF5">
      <w:pPr>
        <w:spacing w:before="100" w:beforeAutospacing="1" w:after="100" w:afterAutospacing="1" w:line="240" w:lineRule="auto"/>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Farverne »rød/gul/grøn« angiver, hvorvidt det pågældende tema kan antages at kunne medføre, at projektet vurderes at kunne påvirke miljøet væsentligt og dermed være VVM-pligtigt. »Rød« angiver en stor sandsynlighed for VVM-pligt og »grøn« en minimal sandsynlighed for VVM-pligt. Hvis feltet er sort, kan spørgsmålet ikke besvares med ja eller nej. VVM-pligten afgøres dog af VVM-myndigheden. I de fleste tilfælde vil kommunen være VVM-myndighed.</w:t>
      </w:r>
    </w:p>
    <w:p w14:paraId="7A4D7F40" w14:textId="77777777" w:rsidR="00D77FF5" w:rsidRPr="00D77FF5" w:rsidRDefault="00D77FF5" w:rsidP="00D77FF5">
      <w:pPr>
        <w:spacing w:before="100" w:beforeAutospacing="1" w:after="100" w:afterAutospacing="1" w:line="240" w:lineRule="auto"/>
        <w:rPr>
          <w:rFonts w:ascii="Tahoma" w:eastAsia="Times New Roman" w:hAnsi="Tahoma" w:cs="Tahoma"/>
          <w:color w:val="000000"/>
          <w:sz w:val="17"/>
          <w:szCs w:val="17"/>
          <w:lang w:eastAsia="da-DK"/>
        </w:rPr>
      </w:pPr>
      <w:r w:rsidRPr="00D77FF5">
        <w:rPr>
          <w:rFonts w:ascii="Tahoma" w:eastAsia="Times New Roman" w:hAnsi="Tahoma" w:cs="Tahoma"/>
          <w:color w:val="000000"/>
          <w:sz w:val="17"/>
          <w:szCs w:val="17"/>
          <w:lang w:eastAsia="da-DK"/>
        </w:rPr>
        <w:t>Bygherres eller dennes rådgivers udfyldelse af skemaet er omfattet af straffelovens § 161 om strafansvar ved afgivelse af urigtige oplysninger til en offentlig myndighed.</w:t>
      </w:r>
    </w:p>
    <w:p w14:paraId="7A4D7F41" w14:textId="77777777" w:rsidR="004A60EB" w:rsidRDefault="004A60EB"/>
    <w:sectPr w:rsidR="004A60EB">
      <w:headerReference w:type="even" r:id="rId15"/>
      <w:headerReference w:type="default" r:id="rId16"/>
      <w:footerReference w:type="even" r:id="rId17"/>
      <w:footerReference w:type="default" r:id="rId18"/>
      <w:headerReference w:type="first" r:id="rId19"/>
      <w:footerReference w:type="first" r:id="rId20"/>
      <w:pgSz w:w="11906" w:h="16838"/>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46DC97E" w14:textId="77777777" w:rsidR="00DE1728" w:rsidRDefault="00DE1728" w:rsidP="007C1F2F">
      <w:pPr>
        <w:spacing w:after="0" w:line="240" w:lineRule="auto"/>
      </w:pPr>
      <w:r>
        <w:separator/>
      </w:r>
    </w:p>
  </w:endnote>
  <w:endnote w:type="continuationSeparator" w:id="0">
    <w:p w14:paraId="1DF60B77" w14:textId="77777777" w:rsidR="00DE1728" w:rsidRDefault="00DE1728" w:rsidP="007C1F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89B4C1" w14:textId="77777777" w:rsidR="007C1F2F" w:rsidRDefault="007C1F2F">
    <w:pPr>
      <w:pStyle w:val="Sidefo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CEA296" w14:textId="77777777" w:rsidR="007C1F2F" w:rsidRDefault="007C1F2F">
    <w:pPr>
      <w:pStyle w:val="Sidefo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643553" w14:textId="77777777" w:rsidR="007C1F2F" w:rsidRDefault="007C1F2F">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12B34DB" w14:textId="77777777" w:rsidR="00DE1728" w:rsidRDefault="00DE1728" w:rsidP="007C1F2F">
      <w:pPr>
        <w:spacing w:after="0" w:line="240" w:lineRule="auto"/>
      </w:pPr>
      <w:r>
        <w:separator/>
      </w:r>
    </w:p>
  </w:footnote>
  <w:footnote w:type="continuationSeparator" w:id="0">
    <w:p w14:paraId="6920EA61" w14:textId="77777777" w:rsidR="00DE1728" w:rsidRDefault="00DE1728" w:rsidP="007C1F2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700DF5" w14:textId="77777777" w:rsidR="007C1F2F" w:rsidRDefault="007C1F2F">
    <w:pPr>
      <w:pStyle w:val="Sidehove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914DA4" w14:textId="77777777" w:rsidR="007C1F2F" w:rsidRDefault="007C1F2F">
    <w:pPr>
      <w:pStyle w:val="Sidehoved"/>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41A6F4" w14:textId="77777777" w:rsidR="007C1F2F" w:rsidRDefault="007C1F2F">
    <w:pPr>
      <w:pStyle w:val="Sidehoved"/>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1304"/>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7FF5"/>
    <w:rsid w:val="000001A7"/>
    <w:rsid w:val="00002353"/>
    <w:rsid w:val="00003815"/>
    <w:rsid w:val="00005E02"/>
    <w:rsid w:val="000067BB"/>
    <w:rsid w:val="00007BD8"/>
    <w:rsid w:val="000101C3"/>
    <w:rsid w:val="000109D7"/>
    <w:rsid w:val="0001492E"/>
    <w:rsid w:val="00017C26"/>
    <w:rsid w:val="0002009F"/>
    <w:rsid w:val="00023469"/>
    <w:rsid w:val="000241A1"/>
    <w:rsid w:val="00024369"/>
    <w:rsid w:val="00025C3A"/>
    <w:rsid w:val="00025DCF"/>
    <w:rsid w:val="00026DBC"/>
    <w:rsid w:val="00026E10"/>
    <w:rsid w:val="00027990"/>
    <w:rsid w:val="000310A0"/>
    <w:rsid w:val="0003594F"/>
    <w:rsid w:val="000363BE"/>
    <w:rsid w:val="00037221"/>
    <w:rsid w:val="00040FDB"/>
    <w:rsid w:val="00041F68"/>
    <w:rsid w:val="00042461"/>
    <w:rsid w:val="00042C9B"/>
    <w:rsid w:val="000449D2"/>
    <w:rsid w:val="00046209"/>
    <w:rsid w:val="00047424"/>
    <w:rsid w:val="000501F2"/>
    <w:rsid w:val="00051877"/>
    <w:rsid w:val="00052D12"/>
    <w:rsid w:val="00053503"/>
    <w:rsid w:val="0005723E"/>
    <w:rsid w:val="00062599"/>
    <w:rsid w:val="00063C73"/>
    <w:rsid w:val="0006576C"/>
    <w:rsid w:val="00065EF8"/>
    <w:rsid w:val="0006798F"/>
    <w:rsid w:val="000713D2"/>
    <w:rsid w:val="000779FB"/>
    <w:rsid w:val="000839BA"/>
    <w:rsid w:val="000849ED"/>
    <w:rsid w:val="00087E6A"/>
    <w:rsid w:val="00087F64"/>
    <w:rsid w:val="0009080C"/>
    <w:rsid w:val="00091A7F"/>
    <w:rsid w:val="00093055"/>
    <w:rsid w:val="00093DCF"/>
    <w:rsid w:val="00094F8A"/>
    <w:rsid w:val="000958DE"/>
    <w:rsid w:val="000969D6"/>
    <w:rsid w:val="000A4F4D"/>
    <w:rsid w:val="000A5005"/>
    <w:rsid w:val="000A68D5"/>
    <w:rsid w:val="000B0514"/>
    <w:rsid w:val="000B1CEB"/>
    <w:rsid w:val="000B45C0"/>
    <w:rsid w:val="000B470F"/>
    <w:rsid w:val="000C0D61"/>
    <w:rsid w:val="000D2490"/>
    <w:rsid w:val="000D3C8E"/>
    <w:rsid w:val="000D4AF2"/>
    <w:rsid w:val="000E2D96"/>
    <w:rsid w:val="000E583C"/>
    <w:rsid w:val="000E7A2F"/>
    <w:rsid w:val="000E7C6E"/>
    <w:rsid w:val="000F32CB"/>
    <w:rsid w:val="000F69DC"/>
    <w:rsid w:val="00100A2D"/>
    <w:rsid w:val="00102251"/>
    <w:rsid w:val="00104CC1"/>
    <w:rsid w:val="00105F48"/>
    <w:rsid w:val="0010681A"/>
    <w:rsid w:val="00110B28"/>
    <w:rsid w:val="00111267"/>
    <w:rsid w:val="00111A17"/>
    <w:rsid w:val="0011632A"/>
    <w:rsid w:val="00120E16"/>
    <w:rsid w:val="00122697"/>
    <w:rsid w:val="0012401D"/>
    <w:rsid w:val="001246CB"/>
    <w:rsid w:val="0013146A"/>
    <w:rsid w:val="00132036"/>
    <w:rsid w:val="001334D8"/>
    <w:rsid w:val="00133CC3"/>
    <w:rsid w:val="00137D6B"/>
    <w:rsid w:val="0014030D"/>
    <w:rsid w:val="001406B2"/>
    <w:rsid w:val="00142281"/>
    <w:rsid w:val="001445F5"/>
    <w:rsid w:val="00144999"/>
    <w:rsid w:val="00146825"/>
    <w:rsid w:val="0015199F"/>
    <w:rsid w:val="00152622"/>
    <w:rsid w:val="0015477C"/>
    <w:rsid w:val="00155D92"/>
    <w:rsid w:val="0015650C"/>
    <w:rsid w:val="00157426"/>
    <w:rsid w:val="0016229B"/>
    <w:rsid w:val="00165526"/>
    <w:rsid w:val="001656EB"/>
    <w:rsid w:val="00165960"/>
    <w:rsid w:val="001664CA"/>
    <w:rsid w:val="00167D6C"/>
    <w:rsid w:val="001709DB"/>
    <w:rsid w:val="00174EF2"/>
    <w:rsid w:val="00177029"/>
    <w:rsid w:val="00180875"/>
    <w:rsid w:val="001815D5"/>
    <w:rsid w:val="00181F0C"/>
    <w:rsid w:val="00182489"/>
    <w:rsid w:val="001829AE"/>
    <w:rsid w:val="00191AE4"/>
    <w:rsid w:val="00193B84"/>
    <w:rsid w:val="001946FE"/>
    <w:rsid w:val="00194B4D"/>
    <w:rsid w:val="00195BAB"/>
    <w:rsid w:val="001A0D4B"/>
    <w:rsid w:val="001A1E1B"/>
    <w:rsid w:val="001A4605"/>
    <w:rsid w:val="001A4A54"/>
    <w:rsid w:val="001B0CB5"/>
    <w:rsid w:val="001B3407"/>
    <w:rsid w:val="001B6154"/>
    <w:rsid w:val="001C05A7"/>
    <w:rsid w:val="001C62BD"/>
    <w:rsid w:val="001C7706"/>
    <w:rsid w:val="001D0872"/>
    <w:rsid w:val="001D4F64"/>
    <w:rsid w:val="001D70BE"/>
    <w:rsid w:val="001D7135"/>
    <w:rsid w:val="001D795C"/>
    <w:rsid w:val="001E0094"/>
    <w:rsid w:val="001E38C8"/>
    <w:rsid w:val="001E3C4A"/>
    <w:rsid w:val="001E528E"/>
    <w:rsid w:val="001F1ED4"/>
    <w:rsid w:val="001F3C8A"/>
    <w:rsid w:val="001F40C1"/>
    <w:rsid w:val="001F579A"/>
    <w:rsid w:val="001F5AB8"/>
    <w:rsid w:val="001F68BD"/>
    <w:rsid w:val="00200595"/>
    <w:rsid w:val="002024A4"/>
    <w:rsid w:val="00202850"/>
    <w:rsid w:val="002061E1"/>
    <w:rsid w:val="0021172E"/>
    <w:rsid w:val="0021236C"/>
    <w:rsid w:val="00215E7F"/>
    <w:rsid w:val="00221DD8"/>
    <w:rsid w:val="002248DB"/>
    <w:rsid w:val="002262A3"/>
    <w:rsid w:val="00227208"/>
    <w:rsid w:val="00227E37"/>
    <w:rsid w:val="00230494"/>
    <w:rsid w:val="002317A0"/>
    <w:rsid w:val="00231E4A"/>
    <w:rsid w:val="00231FD0"/>
    <w:rsid w:val="00241580"/>
    <w:rsid w:val="00250C73"/>
    <w:rsid w:val="0025545D"/>
    <w:rsid w:val="002607BF"/>
    <w:rsid w:val="00263336"/>
    <w:rsid w:val="0026698A"/>
    <w:rsid w:val="002669F8"/>
    <w:rsid w:val="00266AE2"/>
    <w:rsid w:val="00270277"/>
    <w:rsid w:val="00272BD6"/>
    <w:rsid w:val="002746DC"/>
    <w:rsid w:val="00280F92"/>
    <w:rsid w:val="0028184E"/>
    <w:rsid w:val="0028335E"/>
    <w:rsid w:val="00284F72"/>
    <w:rsid w:val="002854B6"/>
    <w:rsid w:val="002916C8"/>
    <w:rsid w:val="00293B31"/>
    <w:rsid w:val="00295156"/>
    <w:rsid w:val="00297EA5"/>
    <w:rsid w:val="002A281C"/>
    <w:rsid w:val="002A2A52"/>
    <w:rsid w:val="002A3EF5"/>
    <w:rsid w:val="002A4442"/>
    <w:rsid w:val="002B5FDA"/>
    <w:rsid w:val="002B628F"/>
    <w:rsid w:val="002B7DA4"/>
    <w:rsid w:val="002C11FE"/>
    <w:rsid w:val="002C1E42"/>
    <w:rsid w:val="002C1E81"/>
    <w:rsid w:val="002C3ACA"/>
    <w:rsid w:val="002C4067"/>
    <w:rsid w:val="002C4AFB"/>
    <w:rsid w:val="002C53DA"/>
    <w:rsid w:val="002C6BB9"/>
    <w:rsid w:val="002C782D"/>
    <w:rsid w:val="002C7B05"/>
    <w:rsid w:val="002C7D94"/>
    <w:rsid w:val="002D580A"/>
    <w:rsid w:val="002E037A"/>
    <w:rsid w:val="002E2F52"/>
    <w:rsid w:val="002E5A8C"/>
    <w:rsid w:val="002E63B5"/>
    <w:rsid w:val="002F26D7"/>
    <w:rsid w:val="002F4C98"/>
    <w:rsid w:val="002F676B"/>
    <w:rsid w:val="002F72C6"/>
    <w:rsid w:val="003001AB"/>
    <w:rsid w:val="0030222D"/>
    <w:rsid w:val="00310577"/>
    <w:rsid w:val="00310989"/>
    <w:rsid w:val="00310A3A"/>
    <w:rsid w:val="00311B91"/>
    <w:rsid w:val="003131F7"/>
    <w:rsid w:val="00316C73"/>
    <w:rsid w:val="00317B23"/>
    <w:rsid w:val="0032234B"/>
    <w:rsid w:val="00322F25"/>
    <w:rsid w:val="0032490B"/>
    <w:rsid w:val="00326987"/>
    <w:rsid w:val="00327A98"/>
    <w:rsid w:val="00330565"/>
    <w:rsid w:val="00333A34"/>
    <w:rsid w:val="0034433E"/>
    <w:rsid w:val="003452A6"/>
    <w:rsid w:val="00347BF7"/>
    <w:rsid w:val="0035501C"/>
    <w:rsid w:val="0035523A"/>
    <w:rsid w:val="00356DA5"/>
    <w:rsid w:val="00357393"/>
    <w:rsid w:val="00360913"/>
    <w:rsid w:val="00362F35"/>
    <w:rsid w:val="003632CC"/>
    <w:rsid w:val="00364B51"/>
    <w:rsid w:val="003658CE"/>
    <w:rsid w:val="00382810"/>
    <w:rsid w:val="00383771"/>
    <w:rsid w:val="0038664B"/>
    <w:rsid w:val="003873E7"/>
    <w:rsid w:val="00387B2C"/>
    <w:rsid w:val="00391969"/>
    <w:rsid w:val="00393E2B"/>
    <w:rsid w:val="00394D12"/>
    <w:rsid w:val="00397F5B"/>
    <w:rsid w:val="003A28BF"/>
    <w:rsid w:val="003A2ACF"/>
    <w:rsid w:val="003A3B6D"/>
    <w:rsid w:val="003A6BEF"/>
    <w:rsid w:val="003B198E"/>
    <w:rsid w:val="003B1E9C"/>
    <w:rsid w:val="003B2A96"/>
    <w:rsid w:val="003B32C3"/>
    <w:rsid w:val="003B4002"/>
    <w:rsid w:val="003B4A98"/>
    <w:rsid w:val="003B4C09"/>
    <w:rsid w:val="003B5C46"/>
    <w:rsid w:val="003B60F0"/>
    <w:rsid w:val="003C123E"/>
    <w:rsid w:val="003C3396"/>
    <w:rsid w:val="003C3762"/>
    <w:rsid w:val="003C59A5"/>
    <w:rsid w:val="003C5C59"/>
    <w:rsid w:val="003C6CCE"/>
    <w:rsid w:val="003D0ED0"/>
    <w:rsid w:val="003D25FB"/>
    <w:rsid w:val="003D368B"/>
    <w:rsid w:val="003D78BF"/>
    <w:rsid w:val="003E1126"/>
    <w:rsid w:val="003E2DDA"/>
    <w:rsid w:val="003E744E"/>
    <w:rsid w:val="003F3431"/>
    <w:rsid w:val="003F3A64"/>
    <w:rsid w:val="003F3DC7"/>
    <w:rsid w:val="004000C6"/>
    <w:rsid w:val="00400F9D"/>
    <w:rsid w:val="004046A6"/>
    <w:rsid w:val="0040543A"/>
    <w:rsid w:val="00405B11"/>
    <w:rsid w:val="00411897"/>
    <w:rsid w:val="00414185"/>
    <w:rsid w:val="00416B72"/>
    <w:rsid w:val="00421EC5"/>
    <w:rsid w:val="00423371"/>
    <w:rsid w:val="00423BF1"/>
    <w:rsid w:val="00423DAE"/>
    <w:rsid w:val="0042482B"/>
    <w:rsid w:val="00425FCB"/>
    <w:rsid w:val="00426DE6"/>
    <w:rsid w:val="004272C2"/>
    <w:rsid w:val="00431158"/>
    <w:rsid w:val="0043179D"/>
    <w:rsid w:val="004319A7"/>
    <w:rsid w:val="00432611"/>
    <w:rsid w:val="004329D6"/>
    <w:rsid w:val="00435477"/>
    <w:rsid w:val="004417AC"/>
    <w:rsid w:val="00441ED2"/>
    <w:rsid w:val="004423E1"/>
    <w:rsid w:val="00443055"/>
    <w:rsid w:val="00447EAA"/>
    <w:rsid w:val="00450855"/>
    <w:rsid w:val="00452669"/>
    <w:rsid w:val="00461013"/>
    <w:rsid w:val="004641E0"/>
    <w:rsid w:val="004670B9"/>
    <w:rsid w:val="00470CEF"/>
    <w:rsid w:val="004732A5"/>
    <w:rsid w:val="00474047"/>
    <w:rsid w:val="004753FC"/>
    <w:rsid w:val="00480334"/>
    <w:rsid w:val="00480BB7"/>
    <w:rsid w:val="00482169"/>
    <w:rsid w:val="004823F4"/>
    <w:rsid w:val="00482ACA"/>
    <w:rsid w:val="00482BAA"/>
    <w:rsid w:val="00482F52"/>
    <w:rsid w:val="0048390B"/>
    <w:rsid w:val="00484703"/>
    <w:rsid w:val="00487198"/>
    <w:rsid w:val="00487502"/>
    <w:rsid w:val="00490DE9"/>
    <w:rsid w:val="0049212D"/>
    <w:rsid w:val="004A022F"/>
    <w:rsid w:val="004A5E58"/>
    <w:rsid w:val="004A60EB"/>
    <w:rsid w:val="004B3280"/>
    <w:rsid w:val="004B336F"/>
    <w:rsid w:val="004B5AF3"/>
    <w:rsid w:val="004B7F61"/>
    <w:rsid w:val="004C1912"/>
    <w:rsid w:val="004C1C78"/>
    <w:rsid w:val="004C27EB"/>
    <w:rsid w:val="004C3321"/>
    <w:rsid w:val="004C337A"/>
    <w:rsid w:val="004C4B15"/>
    <w:rsid w:val="004D22D1"/>
    <w:rsid w:val="004D6199"/>
    <w:rsid w:val="004E0F8E"/>
    <w:rsid w:val="004E322C"/>
    <w:rsid w:val="004E50AA"/>
    <w:rsid w:val="004E5199"/>
    <w:rsid w:val="004F2538"/>
    <w:rsid w:val="004F6655"/>
    <w:rsid w:val="00502255"/>
    <w:rsid w:val="005027F1"/>
    <w:rsid w:val="0050296C"/>
    <w:rsid w:val="00506198"/>
    <w:rsid w:val="00511F0A"/>
    <w:rsid w:val="00515A0E"/>
    <w:rsid w:val="0052128C"/>
    <w:rsid w:val="005229B2"/>
    <w:rsid w:val="00526BC9"/>
    <w:rsid w:val="00527B63"/>
    <w:rsid w:val="00527FF5"/>
    <w:rsid w:val="00530122"/>
    <w:rsid w:val="00533254"/>
    <w:rsid w:val="005333D2"/>
    <w:rsid w:val="005356E2"/>
    <w:rsid w:val="00540194"/>
    <w:rsid w:val="005417E3"/>
    <w:rsid w:val="00545ECD"/>
    <w:rsid w:val="00546019"/>
    <w:rsid w:val="00551698"/>
    <w:rsid w:val="005538C6"/>
    <w:rsid w:val="00553BA1"/>
    <w:rsid w:val="005559AD"/>
    <w:rsid w:val="00560397"/>
    <w:rsid w:val="005610C8"/>
    <w:rsid w:val="00561600"/>
    <w:rsid w:val="00562614"/>
    <w:rsid w:val="005628D2"/>
    <w:rsid w:val="00562AA7"/>
    <w:rsid w:val="00563A80"/>
    <w:rsid w:val="005664F7"/>
    <w:rsid w:val="0057232C"/>
    <w:rsid w:val="00572618"/>
    <w:rsid w:val="00573ECC"/>
    <w:rsid w:val="00581C69"/>
    <w:rsid w:val="00582146"/>
    <w:rsid w:val="0058444E"/>
    <w:rsid w:val="00585A20"/>
    <w:rsid w:val="00591986"/>
    <w:rsid w:val="00597CAB"/>
    <w:rsid w:val="005A7746"/>
    <w:rsid w:val="005A7AC0"/>
    <w:rsid w:val="005B0BF7"/>
    <w:rsid w:val="005B1111"/>
    <w:rsid w:val="005B3104"/>
    <w:rsid w:val="005B31EC"/>
    <w:rsid w:val="005B35EF"/>
    <w:rsid w:val="005B48AE"/>
    <w:rsid w:val="005B6085"/>
    <w:rsid w:val="005B6A96"/>
    <w:rsid w:val="005C1858"/>
    <w:rsid w:val="005D0FC6"/>
    <w:rsid w:val="005D13E5"/>
    <w:rsid w:val="005D1731"/>
    <w:rsid w:val="005D71A1"/>
    <w:rsid w:val="005E0E9C"/>
    <w:rsid w:val="005E1362"/>
    <w:rsid w:val="005E34D9"/>
    <w:rsid w:val="005E545F"/>
    <w:rsid w:val="005E5C69"/>
    <w:rsid w:val="005E6442"/>
    <w:rsid w:val="005F0860"/>
    <w:rsid w:val="005F3633"/>
    <w:rsid w:val="005F6CBF"/>
    <w:rsid w:val="005F6E17"/>
    <w:rsid w:val="005F7A45"/>
    <w:rsid w:val="00602C98"/>
    <w:rsid w:val="00610F70"/>
    <w:rsid w:val="006117E1"/>
    <w:rsid w:val="006118A1"/>
    <w:rsid w:val="00616FA3"/>
    <w:rsid w:val="00621A95"/>
    <w:rsid w:val="00625198"/>
    <w:rsid w:val="00625315"/>
    <w:rsid w:val="006265DF"/>
    <w:rsid w:val="00626FB2"/>
    <w:rsid w:val="0063132B"/>
    <w:rsid w:val="00633C64"/>
    <w:rsid w:val="00633E37"/>
    <w:rsid w:val="006355E2"/>
    <w:rsid w:val="0064185E"/>
    <w:rsid w:val="006439D4"/>
    <w:rsid w:val="006459C3"/>
    <w:rsid w:val="00647E47"/>
    <w:rsid w:val="00647EBC"/>
    <w:rsid w:val="006514E6"/>
    <w:rsid w:val="006630F9"/>
    <w:rsid w:val="00663F93"/>
    <w:rsid w:val="00666A2D"/>
    <w:rsid w:val="00671304"/>
    <w:rsid w:val="00675885"/>
    <w:rsid w:val="00677E03"/>
    <w:rsid w:val="00680742"/>
    <w:rsid w:val="00681EEB"/>
    <w:rsid w:val="00683E56"/>
    <w:rsid w:val="00684D13"/>
    <w:rsid w:val="00684F12"/>
    <w:rsid w:val="00686526"/>
    <w:rsid w:val="00691E53"/>
    <w:rsid w:val="006920FA"/>
    <w:rsid w:val="00692797"/>
    <w:rsid w:val="00692CEB"/>
    <w:rsid w:val="006943B7"/>
    <w:rsid w:val="006A32CA"/>
    <w:rsid w:val="006A49AA"/>
    <w:rsid w:val="006A4DA4"/>
    <w:rsid w:val="006A5EA5"/>
    <w:rsid w:val="006B3DA4"/>
    <w:rsid w:val="006B3FDE"/>
    <w:rsid w:val="006B47E5"/>
    <w:rsid w:val="006B72AC"/>
    <w:rsid w:val="006C2799"/>
    <w:rsid w:val="006C5C92"/>
    <w:rsid w:val="006C7DF4"/>
    <w:rsid w:val="006D08DC"/>
    <w:rsid w:val="006E01AD"/>
    <w:rsid w:val="006E0DA7"/>
    <w:rsid w:val="006E2C9E"/>
    <w:rsid w:val="006E660C"/>
    <w:rsid w:val="006E69D1"/>
    <w:rsid w:val="006E7085"/>
    <w:rsid w:val="006E7573"/>
    <w:rsid w:val="006F17A3"/>
    <w:rsid w:val="006F1E51"/>
    <w:rsid w:val="006F4BD9"/>
    <w:rsid w:val="006F6A01"/>
    <w:rsid w:val="00700CAC"/>
    <w:rsid w:val="00702D50"/>
    <w:rsid w:val="0070379E"/>
    <w:rsid w:val="00711BDB"/>
    <w:rsid w:val="00712D58"/>
    <w:rsid w:val="0071469E"/>
    <w:rsid w:val="00714975"/>
    <w:rsid w:val="00717895"/>
    <w:rsid w:val="00717A1C"/>
    <w:rsid w:val="00722125"/>
    <w:rsid w:val="007223C5"/>
    <w:rsid w:val="00724095"/>
    <w:rsid w:val="00724ECD"/>
    <w:rsid w:val="007256D5"/>
    <w:rsid w:val="00727756"/>
    <w:rsid w:val="00727EEF"/>
    <w:rsid w:val="00731D8E"/>
    <w:rsid w:val="007337AC"/>
    <w:rsid w:val="00737EBA"/>
    <w:rsid w:val="00740725"/>
    <w:rsid w:val="00742E6B"/>
    <w:rsid w:val="00742EE6"/>
    <w:rsid w:val="00752A06"/>
    <w:rsid w:val="007546AE"/>
    <w:rsid w:val="00760CAD"/>
    <w:rsid w:val="00762BB5"/>
    <w:rsid w:val="00763226"/>
    <w:rsid w:val="007643AE"/>
    <w:rsid w:val="007647BA"/>
    <w:rsid w:val="00764DE4"/>
    <w:rsid w:val="00765CB5"/>
    <w:rsid w:val="00766066"/>
    <w:rsid w:val="00770A01"/>
    <w:rsid w:val="00770A87"/>
    <w:rsid w:val="0077165A"/>
    <w:rsid w:val="00772A8C"/>
    <w:rsid w:val="00773AE9"/>
    <w:rsid w:val="0077477E"/>
    <w:rsid w:val="007774FF"/>
    <w:rsid w:val="00781162"/>
    <w:rsid w:val="00782198"/>
    <w:rsid w:val="00786500"/>
    <w:rsid w:val="007A2C38"/>
    <w:rsid w:val="007A5E1C"/>
    <w:rsid w:val="007B0588"/>
    <w:rsid w:val="007B2681"/>
    <w:rsid w:val="007C1C7B"/>
    <w:rsid w:val="007C1F2F"/>
    <w:rsid w:val="007C3476"/>
    <w:rsid w:val="007C4560"/>
    <w:rsid w:val="007C480A"/>
    <w:rsid w:val="007C5634"/>
    <w:rsid w:val="007C59A5"/>
    <w:rsid w:val="007C7FE1"/>
    <w:rsid w:val="007D0E2D"/>
    <w:rsid w:val="007D126D"/>
    <w:rsid w:val="007D5D6B"/>
    <w:rsid w:val="007D792D"/>
    <w:rsid w:val="007D7EE7"/>
    <w:rsid w:val="007E1F5A"/>
    <w:rsid w:val="007E2AF3"/>
    <w:rsid w:val="007E3955"/>
    <w:rsid w:val="007E486E"/>
    <w:rsid w:val="007E61F8"/>
    <w:rsid w:val="007E7C96"/>
    <w:rsid w:val="007F1823"/>
    <w:rsid w:val="007F3167"/>
    <w:rsid w:val="007F7144"/>
    <w:rsid w:val="007F7DE2"/>
    <w:rsid w:val="0080053C"/>
    <w:rsid w:val="00806546"/>
    <w:rsid w:val="00806B2F"/>
    <w:rsid w:val="00806C61"/>
    <w:rsid w:val="00812410"/>
    <w:rsid w:val="008128D5"/>
    <w:rsid w:val="00814379"/>
    <w:rsid w:val="00816A5A"/>
    <w:rsid w:val="00816E7E"/>
    <w:rsid w:val="008173C6"/>
    <w:rsid w:val="008217F5"/>
    <w:rsid w:val="0082255B"/>
    <w:rsid w:val="0082344B"/>
    <w:rsid w:val="00824757"/>
    <w:rsid w:val="00830AB2"/>
    <w:rsid w:val="00832DB0"/>
    <w:rsid w:val="00834C9C"/>
    <w:rsid w:val="008355BF"/>
    <w:rsid w:val="00844FE4"/>
    <w:rsid w:val="00847EB6"/>
    <w:rsid w:val="00852E44"/>
    <w:rsid w:val="0085391B"/>
    <w:rsid w:val="008551A6"/>
    <w:rsid w:val="00863BA9"/>
    <w:rsid w:val="00865D71"/>
    <w:rsid w:val="0086601D"/>
    <w:rsid w:val="0087014C"/>
    <w:rsid w:val="00870CCA"/>
    <w:rsid w:val="00884339"/>
    <w:rsid w:val="00886580"/>
    <w:rsid w:val="008871D5"/>
    <w:rsid w:val="0089487C"/>
    <w:rsid w:val="008A16CC"/>
    <w:rsid w:val="008A1B29"/>
    <w:rsid w:val="008A2BA0"/>
    <w:rsid w:val="008A3504"/>
    <w:rsid w:val="008A3637"/>
    <w:rsid w:val="008A3F45"/>
    <w:rsid w:val="008A40E4"/>
    <w:rsid w:val="008A4E9B"/>
    <w:rsid w:val="008A5170"/>
    <w:rsid w:val="008A5A2C"/>
    <w:rsid w:val="008A7C13"/>
    <w:rsid w:val="008B116C"/>
    <w:rsid w:val="008B298F"/>
    <w:rsid w:val="008B4CAE"/>
    <w:rsid w:val="008B6A9C"/>
    <w:rsid w:val="008C043C"/>
    <w:rsid w:val="008C23A9"/>
    <w:rsid w:val="008C348D"/>
    <w:rsid w:val="008C699B"/>
    <w:rsid w:val="008C6F53"/>
    <w:rsid w:val="008C7BFC"/>
    <w:rsid w:val="008D2994"/>
    <w:rsid w:val="008D325C"/>
    <w:rsid w:val="008D5628"/>
    <w:rsid w:val="008D5755"/>
    <w:rsid w:val="008D59FD"/>
    <w:rsid w:val="008D5F67"/>
    <w:rsid w:val="008D7165"/>
    <w:rsid w:val="008D794C"/>
    <w:rsid w:val="008D7D81"/>
    <w:rsid w:val="008E2D97"/>
    <w:rsid w:val="008E3BAB"/>
    <w:rsid w:val="008E49D1"/>
    <w:rsid w:val="008E73EB"/>
    <w:rsid w:val="008E7E24"/>
    <w:rsid w:val="008F02A7"/>
    <w:rsid w:val="008F507C"/>
    <w:rsid w:val="008F5502"/>
    <w:rsid w:val="008F63D1"/>
    <w:rsid w:val="008F6E31"/>
    <w:rsid w:val="00900957"/>
    <w:rsid w:val="00901007"/>
    <w:rsid w:val="009019F2"/>
    <w:rsid w:val="0090311E"/>
    <w:rsid w:val="0090394E"/>
    <w:rsid w:val="009047D1"/>
    <w:rsid w:val="009049BD"/>
    <w:rsid w:val="00904D69"/>
    <w:rsid w:val="00905DF1"/>
    <w:rsid w:val="00907B0B"/>
    <w:rsid w:val="00910B0F"/>
    <w:rsid w:val="009112E7"/>
    <w:rsid w:val="00913326"/>
    <w:rsid w:val="0091425D"/>
    <w:rsid w:val="00914504"/>
    <w:rsid w:val="00920574"/>
    <w:rsid w:val="00921DD3"/>
    <w:rsid w:val="00923640"/>
    <w:rsid w:val="00923D24"/>
    <w:rsid w:val="00927866"/>
    <w:rsid w:val="00927ED1"/>
    <w:rsid w:val="00927FF8"/>
    <w:rsid w:val="00936001"/>
    <w:rsid w:val="00940AD2"/>
    <w:rsid w:val="0094338A"/>
    <w:rsid w:val="009446F6"/>
    <w:rsid w:val="0094659F"/>
    <w:rsid w:val="009475AA"/>
    <w:rsid w:val="00947CB1"/>
    <w:rsid w:val="00953220"/>
    <w:rsid w:val="00953CC2"/>
    <w:rsid w:val="009540FA"/>
    <w:rsid w:val="00954DB9"/>
    <w:rsid w:val="00955222"/>
    <w:rsid w:val="0096019B"/>
    <w:rsid w:val="00960511"/>
    <w:rsid w:val="0096158F"/>
    <w:rsid w:val="00962B87"/>
    <w:rsid w:val="00962B8A"/>
    <w:rsid w:val="009631B3"/>
    <w:rsid w:val="0096791D"/>
    <w:rsid w:val="00967BD0"/>
    <w:rsid w:val="009710B8"/>
    <w:rsid w:val="0097143B"/>
    <w:rsid w:val="00984363"/>
    <w:rsid w:val="00984FBE"/>
    <w:rsid w:val="00985B6B"/>
    <w:rsid w:val="00996366"/>
    <w:rsid w:val="0099665F"/>
    <w:rsid w:val="00996A50"/>
    <w:rsid w:val="009A0DA9"/>
    <w:rsid w:val="009A1234"/>
    <w:rsid w:val="009A15AC"/>
    <w:rsid w:val="009A3CC2"/>
    <w:rsid w:val="009A40E8"/>
    <w:rsid w:val="009A414D"/>
    <w:rsid w:val="009A46AF"/>
    <w:rsid w:val="009A4950"/>
    <w:rsid w:val="009A5FBE"/>
    <w:rsid w:val="009A7BF6"/>
    <w:rsid w:val="009B3772"/>
    <w:rsid w:val="009B3CF9"/>
    <w:rsid w:val="009B618E"/>
    <w:rsid w:val="009B6D73"/>
    <w:rsid w:val="009C02BD"/>
    <w:rsid w:val="009C4075"/>
    <w:rsid w:val="009C5E5D"/>
    <w:rsid w:val="009C6C1A"/>
    <w:rsid w:val="009C6D60"/>
    <w:rsid w:val="009C7178"/>
    <w:rsid w:val="009C7896"/>
    <w:rsid w:val="009D11DD"/>
    <w:rsid w:val="009D1664"/>
    <w:rsid w:val="009D554D"/>
    <w:rsid w:val="009D59CA"/>
    <w:rsid w:val="009E3399"/>
    <w:rsid w:val="009E4935"/>
    <w:rsid w:val="009E5689"/>
    <w:rsid w:val="009F47AA"/>
    <w:rsid w:val="009F4DC8"/>
    <w:rsid w:val="009F4FE2"/>
    <w:rsid w:val="009F5D90"/>
    <w:rsid w:val="009F6933"/>
    <w:rsid w:val="009F7C34"/>
    <w:rsid w:val="00A005EE"/>
    <w:rsid w:val="00A01075"/>
    <w:rsid w:val="00A03FDF"/>
    <w:rsid w:val="00A04BE5"/>
    <w:rsid w:val="00A04E2B"/>
    <w:rsid w:val="00A0790A"/>
    <w:rsid w:val="00A11CC3"/>
    <w:rsid w:val="00A12685"/>
    <w:rsid w:val="00A13CFF"/>
    <w:rsid w:val="00A14CD4"/>
    <w:rsid w:val="00A21707"/>
    <w:rsid w:val="00A22263"/>
    <w:rsid w:val="00A23A54"/>
    <w:rsid w:val="00A24689"/>
    <w:rsid w:val="00A31B97"/>
    <w:rsid w:val="00A32AC0"/>
    <w:rsid w:val="00A336AC"/>
    <w:rsid w:val="00A34CB7"/>
    <w:rsid w:val="00A36EFB"/>
    <w:rsid w:val="00A3742A"/>
    <w:rsid w:val="00A40351"/>
    <w:rsid w:val="00A40E84"/>
    <w:rsid w:val="00A4118C"/>
    <w:rsid w:val="00A41F22"/>
    <w:rsid w:val="00A42785"/>
    <w:rsid w:val="00A43FF1"/>
    <w:rsid w:val="00A46396"/>
    <w:rsid w:val="00A46BC0"/>
    <w:rsid w:val="00A476A1"/>
    <w:rsid w:val="00A521E3"/>
    <w:rsid w:val="00A54931"/>
    <w:rsid w:val="00A57A9C"/>
    <w:rsid w:val="00A60AB8"/>
    <w:rsid w:val="00A64204"/>
    <w:rsid w:val="00A65369"/>
    <w:rsid w:val="00A654ED"/>
    <w:rsid w:val="00A66000"/>
    <w:rsid w:val="00A662EA"/>
    <w:rsid w:val="00A709FC"/>
    <w:rsid w:val="00A71D6B"/>
    <w:rsid w:val="00A73EF6"/>
    <w:rsid w:val="00A743C3"/>
    <w:rsid w:val="00A809FC"/>
    <w:rsid w:val="00A822A7"/>
    <w:rsid w:val="00A864D4"/>
    <w:rsid w:val="00A9286F"/>
    <w:rsid w:val="00AA19BB"/>
    <w:rsid w:val="00AA3681"/>
    <w:rsid w:val="00AA38E2"/>
    <w:rsid w:val="00AA73C8"/>
    <w:rsid w:val="00AB0A7D"/>
    <w:rsid w:val="00AB29A8"/>
    <w:rsid w:val="00AB326F"/>
    <w:rsid w:val="00AB6E09"/>
    <w:rsid w:val="00AB6F60"/>
    <w:rsid w:val="00AC0D46"/>
    <w:rsid w:val="00AC14A0"/>
    <w:rsid w:val="00AC3982"/>
    <w:rsid w:val="00AC3F26"/>
    <w:rsid w:val="00AC44AB"/>
    <w:rsid w:val="00AC4F37"/>
    <w:rsid w:val="00AC55C5"/>
    <w:rsid w:val="00AC56F3"/>
    <w:rsid w:val="00AC610B"/>
    <w:rsid w:val="00AC7C28"/>
    <w:rsid w:val="00AD0377"/>
    <w:rsid w:val="00AD3E04"/>
    <w:rsid w:val="00AD557E"/>
    <w:rsid w:val="00AD5622"/>
    <w:rsid w:val="00AD5A4A"/>
    <w:rsid w:val="00AE0427"/>
    <w:rsid w:val="00AE740A"/>
    <w:rsid w:val="00AF130C"/>
    <w:rsid w:val="00AF1D77"/>
    <w:rsid w:val="00AF416D"/>
    <w:rsid w:val="00AF5A89"/>
    <w:rsid w:val="00AF5FDC"/>
    <w:rsid w:val="00B03253"/>
    <w:rsid w:val="00B03329"/>
    <w:rsid w:val="00B06776"/>
    <w:rsid w:val="00B117CE"/>
    <w:rsid w:val="00B15E35"/>
    <w:rsid w:val="00B172DC"/>
    <w:rsid w:val="00B176AA"/>
    <w:rsid w:val="00B252E7"/>
    <w:rsid w:val="00B30A5B"/>
    <w:rsid w:val="00B33C47"/>
    <w:rsid w:val="00B34ADA"/>
    <w:rsid w:val="00B37537"/>
    <w:rsid w:val="00B40BCA"/>
    <w:rsid w:val="00B411DA"/>
    <w:rsid w:val="00B42247"/>
    <w:rsid w:val="00B42CBF"/>
    <w:rsid w:val="00B459A1"/>
    <w:rsid w:val="00B468B0"/>
    <w:rsid w:val="00B46BFE"/>
    <w:rsid w:val="00B500AF"/>
    <w:rsid w:val="00B551C0"/>
    <w:rsid w:val="00B56777"/>
    <w:rsid w:val="00B60852"/>
    <w:rsid w:val="00B62CDD"/>
    <w:rsid w:val="00B62DE7"/>
    <w:rsid w:val="00B64418"/>
    <w:rsid w:val="00B64CF3"/>
    <w:rsid w:val="00B66EB6"/>
    <w:rsid w:val="00B67610"/>
    <w:rsid w:val="00B70103"/>
    <w:rsid w:val="00B73748"/>
    <w:rsid w:val="00B74926"/>
    <w:rsid w:val="00B756FC"/>
    <w:rsid w:val="00B769EB"/>
    <w:rsid w:val="00B76A8F"/>
    <w:rsid w:val="00B76F7B"/>
    <w:rsid w:val="00B859A8"/>
    <w:rsid w:val="00B92B7F"/>
    <w:rsid w:val="00B93BC3"/>
    <w:rsid w:val="00B9452A"/>
    <w:rsid w:val="00B97F1C"/>
    <w:rsid w:val="00BA1E93"/>
    <w:rsid w:val="00BA24DD"/>
    <w:rsid w:val="00BA39E7"/>
    <w:rsid w:val="00BA4F14"/>
    <w:rsid w:val="00BA5268"/>
    <w:rsid w:val="00BA5317"/>
    <w:rsid w:val="00BB080A"/>
    <w:rsid w:val="00BB29E0"/>
    <w:rsid w:val="00BB2B82"/>
    <w:rsid w:val="00BB506B"/>
    <w:rsid w:val="00BB5CDA"/>
    <w:rsid w:val="00BB6E02"/>
    <w:rsid w:val="00BB72EB"/>
    <w:rsid w:val="00BC1576"/>
    <w:rsid w:val="00BC1E11"/>
    <w:rsid w:val="00BC3507"/>
    <w:rsid w:val="00BC5A92"/>
    <w:rsid w:val="00BC75BC"/>
    <w:rsid w:val="00BC79DB"/>
    <w:rsid w:val="00BC7D74"/>
    <w:rsid w:val="00BD09CC"/>
    <w:rsid w:val="00BD0A57"/>
    <w:rsid w:val="00BD0A6F"/>
    <w:rsid w:val="00BD0BCF"/>
    <w:rsid w:val="00BD4A59"/>
    <w:rsid w:val="00BD5D09"/>
    <w:rsid w:val="00BD6C4E"/>
    <w:rsid w:val="00BD79DF"/>
    <w:rsid w:val="00BE1376"/>
    <w:rsid w:val="00BE13B9"/>
    <w:rsid w:val="00BF7BEE"/>
    <w:rsid w:val="00C003E0"/>
    <w:rsid w:val="00C0148C"/>
    <w:rsid w:val="00C03CBF"/>
    <w:rsid w:val="00C04958"/>
    <w:rsid w:val="00C07AE4"/>
    <w:rsid w:val="00C1152D"/>
    <w:rsid w:val="00C11C48"/>
    <w:rsid w:val="00C14D9A"/>
    <w:rsid w:val="00C167F2"/>
    <w:rsid w:val="00C21095"/>
    <w:rsid w:val="00C2324E"/>
    <w:rsid w:val="00C23269"/>
    <w:rsid w:val="00C3094D"/>
    <w:rsid w:val="00C3110B"/>
    <w:rsid w:val="00C336B5"/>
    <w:rsid w:val="00C34638"/>
    <w:rsid w:val="00C40A9F"/>
    <w:rsid w:val="00C41229"/>
    <w:rsid w:val="00C51FC3"/>
    <w:rsid w:val="00C62544"/>
    <w:rsid w:val="00C62D08"/>
    <w:rsid w:val="00C72402"/>
    <w:rsid w:val="00C728D9"/>
    <w:rsid w:val="00C76751"/>
    <w:rsid w:val="00C76D9E"/>
    <w:rsid w:val="00C775CA"/>
    <w:rsid w:val="00C77B41"/>
    <w:rsid w:val="00C80917"/>
    <w:rsid w:val="00C80F71"/>
    <w:rsid w:val="00C82E55"/>
    <w:rsid w:val="00C92482"/>
    <w:rsid w:val="00C96CCF"/>
    <w:rsid w:val="00C96F89"/>
    <w:rsid w:val="00CA0EFD"/>
    <w:rsid w:val="00CA4423"/>
    <w:rsid w:val="00CA47D7"/>
    <w:rsid w:val="00CA5B71"/>
    <w:rsid w:val="00CB20C1"/>
    <w:rsid w:val="00CB3F3C"/>
    <w:rsid w:val="00CB6EB6"/>
    <w:rsid w:val="00CB70C4"/>
    <w:rsid w:val="00CC4212"/>
    <w:rsid w:val="00CC54DB"/>
    <w:rsid w:val="00CD188B"/>
    <w:rsid w:val="00CD2672"/>
    <w:rsid w:val="00CD2BFB"/>
    <w:rsid w:val="00CD5193"/>
    <w:rsid w:val="00CE1AB6"/>
    <w:rsid w:val="00CE1F64"/>
    <w:rsid w:val="00CE3F11"/>
    <w:rsid w:val="00CF0662"/>
    <w:rsid w:val="00CF195F"/>
    <w:rsid w:val="00CF2372"/>
    <w:rsid w:val="00CF744C"/>
    <w:rsid w:val="00D01B81"/>
    <w:rsid w:val="00D02C19"/>
    <w:rsid w:val="00D04162"/>
    <w:rsid w:val="00D05589"/>
    <w:rsid w:val="00D07523"/>
    <w:rsid w:val="00D12902"/>
    <w:rsid w:val="00D1469F"/>
    <w:rsid w:val="00D17F96"/>
    <w:rsid w:val="00D21CC7"/>
    <w:rsid w:val="00D2238B"/>
    <w:rsid w:val="00D253FC"/>
    <w:rsid w:val="00D25CC5"/>
    <w:rsid w:val="00D32DC3"/>
    <w:rsid w:val="00D36EF4"/>
    <w:rsid w:val="00D3790E"/>
    <w:rsid w:val="00D42A2F"/>
    <w:rsid w:val="00D433E8"/>
    <w:rsid w:val="00D43932"/>
    <w:rsid w:val="00D447C8"/>
    <w:rsid w:val="00D44F21"/>
    <w:rsid w:val="00D45A57"/>
    <w:rsid w:val="00D51432"/>
    <w:rsid w:val="00D5318C"/>
    <w:rsid w:val="00D5747F"/>
    <w:rsid w:val="00D646AC"/>
    <w:rsid w:val="00D64ABF"/>
    <w:rsid w:val="00D70384"/>
    <w:rsid w:val="00D7109C"/>
    <w:rsid w:val="00D7749D"/>
    <w:rsid w:val="00D77FF5"/>
    <w:rsid w:val="00D80268"/>
    <w:rsid w:val="00D8148B"/>
    <w:rsid w:val="00D82620"/>
    <w:rsid w:val="00D8591A"/>
    <w:rsid w:val="00D91A12"/>
    <w:rsid w:val="00D92BB0"/>
    <w:rsid w:val="00D97AAD"/>
    <w:rsid w:val="00DA0A41"/>
    <w:rsid w:val="00DA0CC0"/>
    <w:rsid w:val="00DA1B76"/>
    <w:rsid w:val="00DA55BF"/>
    <w:rsid w:val="00DA6F6D"/>
    <w:rsid w:val="00DA6F73"/>
    <w:rsid w:val="00DA7542"/>
    <w:rsid w:val="00DB1E75"/>
    <w:rsid w:val="00DB3832"/>
    <w:rsid w:val="00DC09E0"/>
    <w:rsid w:val="00DC1C97"/>
    <w:rsid w:val="00DC247B"/>
    <w:rsid w:val="00DC3FD4"/>
    <w:rsid w:val="00DD0712"/>
    <w:rsid w:val="00DD084F"/>
    <w:rsid w:val="00DD2B68"/>
    <w:rsid w:val="00DD2DDC"/>
    <w:rsid w:val="00DD5F6A"/>
    <w:rsid w:val="00DE0622"/>
    <w:rsid w:val="00DE1728"/>
    <w:rsid w:val="00DE256D"/>
    <w:rsid w:val="00DE44EE"/>
    <w:rsid w:val="00DE686A"/>
    <w:rsid w:val="00DE6F58"/>
    <w:rsid w:val="00DE7B81"/>
    <w:rsid w:val="00DF1621"/>
    <w:rsid w:val="00DF3EEB"/>
    <w:rsid w:val="00DF53D5"/>
    <w:rsid w:val="00DF5CCB"/>
    <w:rsid w:val="00DF7BAE"/>
    <w:rsid w:val="00E0695B"/>
    <w:rsid w:val="00E1334D"/>
    <w:rsid w:val="00E1384A"/>
    <w:rsid w:val="00E20DA5"/>
    <w:rsid w:val="00E20F14"/>
    <w:rsid w:val="00E22319"/>
    <w:rsid w:val="00E22BE5"/>
    <w:rsid w:val="00E24C4B"/>
    <w:rsid w:val="00E26342"/>
    <w:rsid w:val="00E26E37"/>
    <w:rsid w:val="00E30254"/>
    <w:rsid w:val="00E3218E"/>
    <w:rsid w:val="00E3561E"/>
    <w:rsid w:val="00E36B93"/>
    <w:rsid w:val="00E417CB"/>
    <w:rsid w:val="00E41D30"/>
    <w:rsid w:val="00E42397"/>
    <w:rsid w:val="00E43D9B"/>
    <w:rsid w:val="00E471FF"/>
    <w:rsid w:val="00E47848"/>
    <w:rsid w:val="00E5362B"/>
    <w:rsid w:val="00E5386E"/>
    <w:rsid w:val="00E549B8"/>
    <w:rsid w:val="00E56256"/>
    <w:rsid w:val="00E56724"/>
    <w:rsid w:val="00E61FFB"/>
    <w:rsid w:val="00E62B13"/>
    <w:rsid w:val="00E65C39"/>
    <w:rsid w:val="00E65E00"/>
    <w:rsid w:val="00E6611B"/>
    <w:rsid w:val="00E66323"/>
    <w:rsid w:val="00E77856"/>
    <w:rsid w:val="00E80D0B"/>
    <w:rsid w:val="00E83785"/>
    <w:rsid w:val="00E84117"/>
    <w:rsid w:val="00E841DB"/>
    <w:rsid w:val="00E852A3"/>
    <w:rsid w:val="00E879D3"/>
    <w:rsid w:val="00E906CF"/>
    <w:rsid w:val="00E91860"/>
    <w:rsid w:val="00E92484"/>
    <w:rsid w:val="00E931B4"/>
    <w:rsid w:val="00E9491A"/>
    <w:rsid w:val="00E9648C"/>
    <w:rsid w:val="00EA1044"/>
    <w:rsid w:val="00EA346A"/>
    <w:rsid w:val="00EA3E7A"/>
    <w:rsid w:val="00EA56DA"/>
    <w:rsid w:val="00EA7318"/>
    <w:rsid w:val="00EB1B8F"/>
    <w:rsid w:val="00EB3D83"/>
    <w:rsid w:val="00EB3EAD"/>
    <w:rsid w:val="00EB425E"/>
    <w:rsid w:val="00EB62F5"/>
    <w:rsid w:val="00EB7491"/>
    <w:rsid w:val="00EB77C0"/>
    <w:rsid w:val="00EC18F7"/>
    <w:rsid w:val="00EC2011"/>
    <w:rsid w:val="00EC3373"/>
    <w:rsid w:val="00EC4172"/>
    <w:rsid w:val="00EC76DB"/>
    <w:rsid w:val="00EC7851"/>
    <w:rsid w:val="00ED3975"/>
    <w:rsid w:val="00ED6B67"/>
    <w:rsid w:val="00ED7E46"/>
    <w:rsid w:val="00ED7F87"/>
    <w:rsid w:val="00EE088C"/>
    <w:rsid w:val="00EE0AE5"/>
    <w:rsid w:val="00EE3CB9"/>
    <w:rsid w:val="00EE46F8"/>
    <w:rsid w:val="00EE476D"/>
    <w:rsid w:val="00EE4A6C"/>
    <w:rsid w:val="00EE5E3B"/>
    <w:rsid w:val="00EE65DE"/>
    <w:rsid w:val="00EF1C9A"/>
    <w:rsid w:val="00EF1CB6"/>
    <w:rsid w:val="00EF395C"/>
    <w:rsid w:val="00EF5365"/>
    <w:rsid w:val="00EF601F"/>
    <w:rsid w:val="00F0124F"/>
    <w:rsid w:val="00F017A1"/>
    <w:rsid w:val="00F020D4"/>
    <w:rsid w:val="00F04A73"/>
    <w:rsid w:val="00F05249"/>
    <w:rsid w:val="00F06F82"/>
    <w:rsid w:val="00F07B59"/>
    <w:rsid w:val="00F10624"/>
    <w:rsid w:val="00F10A72"/>
    <w:rsid w:val="00F1118E"/>
    <w:rsid w:val="00F12860"/>
    <w:rsid w:val="00F17876"/>
    <w:rsid w:val="00F22017"/>
    <w:rsid w:val="00F229CF"/>
    <w:rsid w:val="00F2418D"/>
    <w:rsid w:val="00F26700"/>
    <w:rsid w:val="00F27B8F"/>
    <w:rsid w:val="00F332B5"/>
    <w:rsid w:val="00F40076"/>
    <w:rsid w:val="00F400C2"/>
    <w:rsid w:val="00F41737"/>
    <w:rsid w:val="00F43CBC"/>
    <w:rsid w:val="00F44839"/>
    <w:rsid w:val="00F455BB"/>
    <w:rsid w:val="00F52F62"/>
    <w:rsid w:val="00F54E1E"/>
    <w:rsid w:val="00F55E8D"/>
    <w:rsid w:val="00F57D3B"/>
    <w:rsid w:val="00F63873"/>
    <w:rsid w:val="00F66EAA"/>
    <w:rsid w:val="00F67F54"/>
    <w:rsid w:val="00F67F5F"/>
    <w:rsid w:val="00F72B18"/>
    <w:rsid w:val="00F73533"/>
    <w:rsid w:val="00F750AC"/>
    <w:rsid w:val="00F77083"/>
    <w:rsid w:val="00F77A2D"/>
    <w:rsid w:val="00F8271F"/>
    <w:rsid w:val="00F82C5D"/>
    <w:rsid w:val="00F84774"/>
    <w:rsid w:val="00F84F0D"/>
    <w:rsid w:val="00F85AD2"/>
    <w:rsid w:val="00F87BCE"/>
    <w:rsid w:val="00F90B9B"/>
    <w:rsid w:val="00F924F0"/>
    <w:rsid w:val="00F94508"/>
    <w:rsid w:val="00F96C66"/>
    <w:rsid w:val="00FA081C"/>
    <w:rsid w:val="00FA2717"/>
    <w:rsid w:val="00FA633C"/>
    <w:rsid w:val="00FB0DFB"/>
    <w:rsid w:val="00FB1085"/>
    <w:rsid w:val="00FB186C"/>
    <w:rsid w:val="00FB2462"/>
    <w:rsid w:val="00FB4D64"/>
    <w:rsid w:val="00FC0B52"/>
    <w:rsid w:val="00FD3928"/>
    <w:rsid w:val="00FD3998"/>
    <w:rsid w:val="00FD4E0B"/>
    <w:rsid w:val="00FD69B0"/>
    <w:rsid w:val="00FE23FC"/>
    <w:rsid w:val="00FE5958"/>
    <w:rsid w:val="00FE66AF"/>
    <w:rsid w:val="00FF05BA"/>
    <w:rsid w:val="00FF122E"/>
    <w:rsid w:val="00FF2949"/>
    <w:rsid w:val="00FF5BF2"/>
    <w:rsid w:val="00FF6317"/>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A4D7E01"/>
  <w15:docId w15:val="{BDAB8F41-8AA8-4AA0-B531-DCC7762379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Markeringsbobletekst">
    <w:name w:val="Balloon Text"/>
    <w:basedOn w:val="Normal"/>
    <w:link w:val="MarkeringsbobletekstTegn"/>
    <w:uiPriority w:val="99"/>
    <w:semiHidden/>
    <w:unhideWhenUsed/>
    <w:rsid w:val="006D08DC"/>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6D08DC"/>
    <w:rPr>
      <w:rFonts w:ascii="Tahoma" w:hAnsi="Tahoma" w:cs="Tahoma"/>
      <w:sz w:val="16"/>
      <w:szCs w:val="16"/>
    </w:rPr>
  </w:style>
  <w:style w:type="character" w:styleId="Kommentarhenvisning">
    <w:name w:val="annotation reference"/>
    <w:basedOn w:val="Standardskrifttypeiafsnit"/>
    <w:uiPriority w:val="99"/>
    <w:semiHidden/>
    <w:unhideWhenUsed/>
    <w:rsid w:val="00D77FF5"/>
    <w:rPr>
      <w:sz w:val="16"/>
      <w:szCs w:val="16"/>
    </w:rPr>
  </w:style>
  <w:style w:type="paragraph" w:styleId="Kommentartekst">
    <w:name w:val="annotation text"/>
    <w:basedOn w:val="Normal"/>
    <w:link w:val="KommentartekstTegn"/>
    <w:uiPriority w:val="99"/>
    <w:semiHidden/>
    <w:unhideWhenUsed/>
    <w:rsid w:val="00D77FF5"/>
    <w:pPr>
      <w:spacing w:line="240" w:lineRule="auto"/>
    </w:pPr>
    <w:rPr>
      <w:sz w:val="20"/>
      <w:szCs w:val="20"/>
    </w:rPr>
  </w:style>
  <w:style w:type="character" w:customStyle="1" w:styleId="KommentartekstTegn">
    <w:name w:val="Kommentartekst Tegn"/>
    <w:basedOn w:val="Standardskrifttypeiafsnit"/>
    <w:link w:val="Kommentartekst"/>
    <w:uiPriority w:val="99"/>
    <w:semiHidden/>
    <w:rsid w:val="00D77FF5"/>
    <w:rPr>
      <w:sz w:val="20"/>
      <w:szCs w:val="20"/>
    </w:rPr>
  </w:style>
  <w:style w:type="paragraph" w:styleId="Kommentaremne">
    <w:name w:val="annotation subject"/>
    <w:basedOn w:val="Kommentartekst"/>
    <w:next w:val="Kommentartekst"/>
    <w:link w:val="KommentaremneTegn"/>
    <w:uiPriority w:val="99"/>
    <w:semiHidden/>
    <w:unhideWhenUsed/>
    <w:rsid w:val="00D77FF5"/>
    <w:rPr>
      <w:b/>
      <w:bCs/>
    </w:rPr>
  </w:style>
  <w:style w:type="character" w:customStyle="1" w:styleId="KommentaremneTegn">
    <w:name w:val="Kommentaremne Tegn"/>
    <w:basedOn w:val="KommentartekstTegn"/>
    <w:link w:val="Kommentaremne"/>
    <w:uiPriority w:val="99"/>
    <w:semiHidden/>
    <w:rsid w:val="00D77FF5"/>
    <w:rPr>
      <w:b/>
      <w:bCs/>
      <w:sz w:val="20"/>
      <w:szCs w:val="20"/>
    </w:rPr>
  </w:style>
  <w:style w:type="paragraph" w:styleId="Sidehoved">
    <w:name w:val="header"/>
    <w:basedOn w:val="Normal"/>
    <w:link w:val="SidehovedTegn"/>
    <w:uiPriority w:val="99"/>
    <w:unhideWhenUsed/>
    <w:rsid w:val="007C1F2F"/>
    <w:pPr>
      <w:tabs>
        <w:tab w:val="center" w:pos="4513"/>
        <w:tab w:val="right" w:pos="9026"/>
      </w:tabs>
      <w:spacing w:after="0" w:line="240" w:lineRule="auto"/>
    </w:pPr>
  </w:style>
  <w:style w:type="character" w:customStyle="1" w:styleId="SidehovedTegn">
    <w:name w:val="Sidehoved Tegn"/>
    <w:basedOn w:val="Standardskrifttypeiafsnit"/>
    <w:link w:val="Sidehoved"/>
    <w:uiPriority w:val="99"/>
    <w:rsid w:val="007C1F2F"/>
  </w:style>
  <w:style w:type="paragraph" w:styleId="Sidefod">
    <w:name w:val="footer"/>
    <w:basedOn w:val="Normal"/>
    <w:link w:val="SidefodTegn"/>
    <w:uiPriority w:val="99"/>
    <w:unhideWhenUsed/>
    <w:rsid w:val="007C1F2F"/>
    <w:pPr>
      <w:tabs>
        <w:tab w:val="center" w:pos="4513"/>
        <w:tab w:val="right" w:pos="9026"/>
      </w:tabs>
      <w:spacing w:after="0" w:line="240" w:lineRule="auto"/>
    </w:pPr>
  </w:style>
  <w:style w:type="character" w:customStyle="1" w:styleId="SidefodTegn">
    <w:name w:val="Sidefod Tegn"/>
    <w:basedOn w:val="Standardskrifttypeiafsnit"/>
    <w:link w:val="Sidefod"/>
    <w:uiPriority w:val="99"/>
    <w:rsid w:val="007C1F2F"/>
  </w:style>
  <w:style w:type="character" w:styleId="Hyperlink">
    <w:name w:val="Hyperlink"/>
    <w:basedOn w:val="Standardskrifttypeiafsnit"/>
    <w:uiPriority w:val="99"/>
    <w:unhideWhenUsed/>
    <w:rsid w:val="000363B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3941678">
      <w:bodyDiv w:val="1"/>
      <w:marLeft w:val="0"/>
      <w:marRight w:val="0"/>
      <w:marTop w:val="0"/>
      <w:marBottom w:val="0"/>
      <w:divBdr>
        <w:top w:val="none" w:sz="0" w:space="0" w:color="auto"/>
        <w:left w:val="none" w:sz="0" w:space="0" w:color="auto"/>
        <w:bottom w:val="none" w:sz="0" w:space="0" w:color="auto"/>
        <w:right w:val="none" w:sz="0" w:space="0" w:color="auto"/>
      </w:divBdr>
    </w:div>
    <w:div w:id="1471246899">
      <w:bodyDiv w:val="1"/>
      <w:marLeft w:val="0"/>
      <w:marRight w:val="0"/>
      <w:marTop w:val="0"/>
      <w:marBottom w:val="0"/>
      <w:divBdr>
        <w:top w:val="none" w:sz="0" w:space="0" w:color="auto"/>
        <w:left w:val="none" w:sz="0" w:space="0" w:color="auto"/>
        <w:bottom w:val="none" w:sz="0" w:space="0" w:color="auto"/>
        <w:right w:val="none" w:sz="0" w:space="0" w:color="auto"/>
      </w:divBdr>
      <w:divsChild>
        <w:div w:id="2104300354">
          <w:marLeft w:val="0"/>
          <w:marRight w:val="0"/>
          <w:marTop w:val="0"/>
          <w:marBottom w:val="300"/>
          <w:divBdr>
            <w:top w:val="none" w:sz="0" w:space="0" w:color="auto"/>
            <w:left w:val="none" w:sz="0" w:space="0" w:color="auto"/>
            <w:bottom w:val="none" w:sz="0" w:space="0" w:color="auto"/>
            <w:right w:val="none" w:sz="0" w:space="0" w:color="auto"/>
          </w:divBdr>
          <w:divsChild>
            <w:div w:id="431512839">
              <w:marLeft w:val="0"/>
              <w:marRight w:val="0"/>
              <w:marTop w:val="0"/>
              <w:marBottom w:val="0"/>
              <w:divBdr>
                <w:top w:val="none" w:sz="0" w:space="0" w:color="auto"/>
                <w:left w:val="single" w:sz="6" w:space="1" w:color="FFFFFF"/>
                <w:bottom w:val="none" w:sz="0" w:space="0" w:color="auto"/>
                <w:right w:val="single" w:sz="6" w:space="1" w:color="FFFFFF"/>
              </w:divBdr>
              <w:divsChild>
                <w:div w:id="585388145">
                  <w:marLeft w:val="0"/>
                  <w:marRight w:val="0"/>
                  <w:marTop w:val="0"/>
                  <w:marBottom w:val="0"/>
                  <w:divBdr>
                    <w:top w:val="none" w:sz="0" w:space="0" w:color="auto"/>
                    <w:left w:val="none" w:sz="0" w:space="0" w:color="auto"/>
                    <w:bottom w:val="none" w:sz="0" w:space="0" w:color="auto"/>
                    <w:right w:val="none" w:sz="0" w:space="0" w:color="auto"/>
                  </w:divBdr>
                  <w:divsChild>
                    <w:div w:id="2145199164">
                      <w:marLeft w:val="0"/>
                      <w:marRight w:val="0"/>
                      <w:marTop w:val="0"/>
                      <w:marBottom w:val="0"/>
                      <w:divBdr>
                        <w:top w:val="none" w:sz="0" w:space="0" w:color="auto"/>
                        <w:left w:val="none" w:sz="0" w:space="0" w:color="auto"/>
                        <w:bottom w:val="none" w:sz="0" w:space="0" w:color="auto"/>
                        <w:right w:val="none" w:sz="0" w:space="0" w:color="auto"/>
                      </w:divBdr>
                      <w:divsChild>
                        <w:div w:id="119033738">
                          <w:marLeft w:val="0"/>
                          <w:marRight w:val="0"/>
                          <w:marTop w:val="0"/>
                          <w:marBottom w:val="0"/>
                          <w:divBdr>
                            <w:top w:val="none" w:sz="0" w:space="0" w:color="auto"/>
                            <w:left w:val="none" w:sz="0" w:space="0" w:color="auto"/>
                            <w:bottom w:val="none" w:sz="0" w:space="0" w:color="auto"/>
                            <w:right w:val="none" w:sz="0" w:space="0" w:color="auto"/>
                          </w:divBdr>
                          <w:divsChild>
                            <w:div w:id="510143431">
                              <w:marLeft w:val="0"/>
                              <w:marRight w:val="0"/>
                              <w:marTop w:val="0"/>
                              <w:marBottom w:val="0"/>
                              <w:divBdr>
                                <w:top w:val="none" w:sz="0" w:space="0" w:color="auto"/>
                                <w:left w:val="none" w:sz="0" w:space="0" w:color="auto"/>
                                <w:bottom w:val="none" w:sz="0" w:space="0" w:color="auto"/>
                                <w:right w:val="none" w:sz="0" w:space="0" w:color="auto"/>
                              </w:divBdr>
                              <w:divsChild>
                                <w:div w:id="1961379912">
                                  <w:marLeft w:val="0"/>
                                  <w:marRight w:val="0"/>
                                  <w:marTop w:val="0"/>
                                  <w:marBottom w:val="0"/>
                                  <w:divBdr>
                                    <w:top w:val="none" w:sz="0" w:space="0" w:color="auto"/>
                                    <w:left w:val="none" w:sz="0" w:space="0" w:color="auto"/>
                                    <w:bottom w:val="none" w:sz="0" w:space="0" w:color="auto"/>
                                    <w:right w:val="none" w:sz="0" w:space="0" w:color="auto"/>
                                  </w:divBdr>
                                  <w:divsChild>
                                    <w:div w:id="1950316145">
                                      <w:marLeft w:val="0"/>
                                      <w:marRight w:val="0"/>
                                      <w:marTop w:val="0"/>
                                      <w:marBottom w:val="0"/>
                                      <w:divBdr>
                                        <w:top w:val="none" w:sz="0" w:space="0" w:color="auto"/>
                                        <w:left w:val="none" w:sz="0" w:space="0" w:color="auto"/>
                                        <w:bottom w:val="none" w:sz="0" w:space="0" w:color="auto"/>
                                        <w:right w:val="none" w:sz="0" w:space="0" w:color="auto"/>
                                      </w:divBdr>
                                      <w:divsChild>
                                        <w:div w:id="1117722312">
                                          <w:marLeft w:val="-75"/>
                                          <w:marRight w:val="0"/>
                                          <w:marTop w:val="150"/>
                                          <w:marBottom w:val="150"/>
                                          <w:divBdr>
                                            <w:top w:val="none" w:sz="0" w:space="0" w:color="auto"/>
                                            <w:left w:val="none" w:sz="0" w:space="0" w:color="auto"/>
                                            <w:bottom w:val="none" w:sz="0" w:space="0" w:color="auto"/>
                                            <w:right w:val="none" w:sz="0" w:space="0" w:color="auto"/>
                                          </w:divBdr>
                                        </w:div>
                                        <w:div w:id="182599947">
                                          <w:marLeft w:val="-75"/>
                                          <w:marRight w:val="0"/>
                                          <w:marTop w:val="150"/>
                                          <w:marBottom w:val="150"/>
                                          <w:divBdr>
                                            <w:top w:val="none" w:sz="0" w:space="0" w:color="auto"/>
                                            <w:left w:val="none" w:sz="0" w:space="0" w:color="auto"/>
                                            <w:bottom w:val="none" w:sz="0" w:space="0" w:color="auto"/>
                                            <w:right w:val="none" w:sz="0" w:space="0" w:color="auto"/>
                                          </w:divBdr>
                                        </w:div>
                                        <w:div w:id="1591741883">
                                          <w:marLeft w:val="0"/>
                                          <w:marRight w:val="0"/>
                                          <w:marTop w:val="0"/>
                                          <w:marBottom w:val="0"/>
                                          <w:divBdr>
                                            <w:top w:val="none" w:sz="0" w:space="0" w:color="auto"/>
                                            <w:left w:val="none" w:sz="0" w:space="0" w:color="auto"/>
                                            <w:bottom w:val="none" w:sz="0" w:space="0" w:color="auto"/>
                                            <w:right w:val="none" w:sz="0" w:space="0" w:color="auto"/>
                                          </w:divBdr>
                                        </w:div>
                                        <w:div w:id="1753627828">
                                          <w:marLeft w:val="0"/>
                                          <w:marRight w:val="0"/>
                                          <w:marTop w:val="0"/>
                                          <w:marBottom w:val="0"/>
                                          <w:divBdr>
                                            <w:top w:val="none" w:sz="0" w:space="0" w:color="auto"/>
                                            <w:left w:val="none" w:sz="0" w:space="0" w:color="auto"/>
                                            <w:bottom w:val="none" w:sz="0" w:space="0" w:color="auto"/>
                                            <w:right w:val="none" w:sz="0" w:space="0" w:color="auto"/>
                                          </w:divBdr>
                                          <w:divsChild>
                                            <w:div w:id="1048720823">
                                              <w:marLeft w:val="0"/>
                                              <w:marRight w:val="0"/>
                                              <w:marTop w:val="240"/>
                                              <w:marBottom w:val="0"/>
                                              <w:divBdr>
                                                <w:top w:val="none" w:sz="0" w:space="0" w:color="auto"/>
                                                <w:left w:val="none" w:sz="0" w:space="0" w:color="auto"/>
                                                <w:bottom w:val="none" w:sz="0" w:space="0" w:color="auto"/>
                                                <w:right w:val="none" w:sz="0" w:space="0" w:color="auto"/>
                                              </w:divBdr>
                                            </w:div>
                                            <w:div w:id="1293711877">
                                              <w:marLeft w:val="0"/>
                                              <w:marRight w:val="0"/>
                                              <w:marTop w:val="240"/>
                                              <w:marBottom w:val="0"/>
                                              <w:divBdr>
                                                <w:top w:val="none" w:sz="0" w:space="0" w:color="auto"/>
                                                <w:left w:val="none" w:sz="0" w:space="0" w:color="auto"/>
                                                <w:bottom w:val="none" w:sz="0" w:space="0" w:color="auto"/>
                                                <w:right w:val="none" w:sz="0" w:space="0" w:color="auto"/>
                                              </w:divBdr>
                                            </w:div>
                                            <w:div w:id="859512828">
                                              <w:marLeft w:val="0"/>
                                              <w:marRight w:val="0"/>
                                              <w:marTop w:val="240"/>
                                              <w:marBottom w:val="0"/>
                                              <w:divBdr>
                                                <w:top w:val="none" w:sz="0" w:space="0" w:color="auto"/>
                                                <w:left w:val="none" w:sz="0" w:space="0" w:color="auto"/>
                                                <w:bottom w:val="none" w:sz="0" w:space="0" w:color="auto"/>
                                                <w:right w:val="none" w:sz="0" w:space="0" w:color="auto"/>
                                              </w:divBdr>
                                            </w:div>
                                            <w:div w:id="392894535">
                                              <w:marLeft w:val="0"/>
                                              <w:marRight w:val="0"/>
                                              <w:marTop w:val="240"/>
                                              <w:marBottom w:val="0"/>
                                              <w:divBdr>
                                                <w:top w:val="none" w:sz="0" w:space="0" w:color="auto"/>
                                                <w:left w:val="none" w:sz="0" w:space="0" w:color="auto"/>
                                                <w:bottom w:val="none" w:sz="0" w:space="0" w:color="auto"/>
                                                <w:right w:val="none" w:sz="0" w:space="0" w:color="auto"/>
                                              </w:divBdr>
                                            </w:div>
                                            <w:div w:id="2020085776">
                                              <w:marLeft w:val="0"/>
                                              <w:marRight w:val="0"/>
                                              <w:marTop w:val="240"/>
                                              <w:marBottom w:val="0"/>
                                              <w:divBdr>
                                                <w:top w:val="none" w:sz="0" w:space="0" w:color="auto"/>
                                                <w:left w:val="none" w:sz="0" w:space="0" w:color="auto"/>
                                                <w:bottom w:val="none" w:sz="0" w:space="0" w:color="auto"/>
                                                <w:right w:val="none" w:sz="0" w:space="0" w:color="auto"/>
                                              </w:divBdr>
                                            </w:div>
                                            <w:div w:id="960915048">
                                              <w:marLeft w:val="0"/>
                                              <w:marRight w:val="0"/>
                                              <w:marTop w:val="240"/>
                                              <w:marBottom w:val="0"/>
                                              <w:divBdr>
                                                <w:top w:val="none" w:sz="0" w:space="0" w:color="auto"/>
                                                <w:left w:val="none" w:sz="0" w:space="0" w:color="auto"/>
                                                <w:bottom w:val="none" w:sz="0" w:space="0" w:color="auto"/>
                                                <w:right w:val="none" w:sz="0" w:space="0" w:color="auto"/>
                                              </w:divBdr>
                                            </w:div>
                                            <w:div w:id="1554196206">
                                              <w:marLeft w:val="0"/>
                                              <w:marRight w:val="0"/>
                                              <w:marTop w:val="240"/>
                                              <w:marBottom w:val="0"/>
                                              <w:divBdr>
                                                <w:top w:val="none" w:sz="0" w:space="0" w:color="auto"/>
                                                <w:left w:val="none" w:sz="0" w:space="0" w:color="auto"/>
                                                <w:bottom w:val="none" w:sz="0" w:space="0" w:color="auto"/>
                                                <w:right w:val="none" w:sz="0" w:space="0" w:color="auto"/>
                                              </w:divBdr>
                                            </w:div>
                                            <w:div w:id="159540728">
                                              <w:marLeft w:val="0"/>
                                              <w:marRight w:val="0"/>
                                              <w:marTop w:val="240"/>
                                              <w:marBottom w:val="0"/>
                                              <w:divBdr>
                                                <w:top w:val="none" w:sz="0" w:space="0" w:color="auto"/>
                                                <w:left w:val="none" w:sz="0" w:space="0" w:color="auto"/>
                                                <w:bottom w:val="none" w:sz="0" w:space="0" w:color="auto"/>
                                                <w:right w:val="none" w:sz="0" w:space="0" w:color="auto"/>
                                              </w:divBdr>
                                            </w:div>
                                            <w:div w:id="1921451804">
                                              <w:marLeft w:val="0"/>
                                              <w:marRight w:val="0"/>
                                              <w:marTop w:val="240"/>
                                              <w:marBottom w:val="0"/>
                                              <w:divBdr>
                                                <w:top w:val="none" w:sz="0" w:space="0" w:color="auto"/>
                                                <w:left w:val="none" w:sz="0" w:space="0" w:color="auto"/>
                                                <w:bottom w:val="none" w:sz="0" w:space="0" w:color="auto"/>
                                                <w:right w:val="none" w:sz="0" w:space="0" w:color="auto"/>
                                              </w:divBdr>
                                            </w:div>
                                            <w:div w:id="1441143263">
                                              <w:marLeft w:val="0"/>
                                              <w:marRight w:val="0"/>
                                              <w:marTop w:val="240"/>
                                              <w:marBottom w:val="0"/>
                                              <w:divBdr>
                                                <w:top w:val="none" w:sz="0" w:space="0" w:color="auto"/>
                                                <w:left w:val="none" w:sz="0" w:space="0" w:color="auto"/>
                                                <w:bottom w:val="none" w:sz="0" w:space="0" w:color="auto"/>
                                                <w:right w:val="none" w:sz="0" w:space="0" w:color="auto"/>
                                              </w:divBdr>
                                            </w:div>
                                            <w:div w:id="362945318">
                                              <w:marLeft w:val="0"/>
                                              <w:marRight w:val="0"/>
                                              <w:marTop w:val="240"/>
                                              <w:marBottom w:val="0"/>
                                              <w:divBdr>
                                                <w:top w:val="none" w:sz="0" w:space="0" w:color="auto"/>
                                                <w:left w:val="none" w:sz="0" w:space="0" w:color="auto"/>
                                                <w:bottom w:val="none" w:sz="0" w:space="0" w:color="auto"/>
                                                <w:right w:val="none" w:sz="0" w:space="0" w:color="auto"/>
                                              </w:divBdr>
                                            </w:div>
                                            <w:div w:id="84769782">
                                              <w:marLeft w:val="0"/>
                                              <w:marRight w:val="0"/>
                                              <w:marTop w:val="240"/>
                                              <w:marBottom w:val="0"/>
                                              <w:divBdr>
                                                <w:top w:val="none" w:sz="0" w:space="0" w:color="auto"/>
                                                <w:left w:val="none" w:sz="0" w:space="0" w:color="auto"/>
                                                <w:bottom w:val="none" w:sz="0" w:space="0" w:color="auto"/>
                                                <w:right w:val="none" w:sz="0" w:space="0" w:color="auto"/>
                                              </w:divBdr>
                                            </w:div>
                                            <w:div w:id="764497496">
                                              <w:marLeft w:val="0"/>
                                              <w:marRight w:val="0"/>
                                              <w:marTop w:val="240"/>
                                              <w:marBottom w:val="0"/>
                                              <w:divBdr>
                                                <w:top w:val="none" w:sz="0" w:space="0" w:color="auto"/>
                                                <w:left w:val="none" w:sz="0" w:space="0" w:color="auto"/>
                                                <w:bottom w:val="none" w:sz="0" w:space="0" w:color="auto"/>
                                                <w:right w:val="none" w:sz="0" w:space="0" w:color="auto"/>
                                              </w:divBdr>
                                            </w:div>
                                            <w:div w:id="376394664">
                                              <w:marLeft w:val="0"/>
                                              <w:marRight w:val="0"/>
                                              <w:marTop w:val="240"/>
                                              <w:marBottom w:val="0"/>
                                              <w:divBdr>
                                                <w:top w:val="none" w:sz="0" w:space="0" w:color="auto"/>
                                                <w:left w:val="none" w:sz="0" w:space="0" w:color="auto"/>
                                                <w:bottom w:val="none" w:sz="0" w:space="0" w:color="auto"/>
                                                <w:right w:val="none" w:sz="0" w:space="0" w:color="auto"/>
                                              </w:divBdr>
                                            </w:div>
                                            <w:div w:id="2084140108">
                                              <w:marLeft w:val="0"/>
                                              <w:marRight w:val="0"/>
                                              <w:marTop w:val="240"/>
                                              <w:marBottom w:val="0"/>
                                              <w:divBdr>
                                                <w:top w:val="none" w:sz="0" w:space="0" w:color="auto"/>
                                                <w:left w:val="none" w:sz="0" w:space="0" w:color="auto"/>
                                                <w:bottom w:val="none" w:sz="0" w:space="0" w:color="auto"/>
                                                <w:right w:val="none" w:sz="0" w:space="0" w:color="auto"/>
                                              </w:divBdr>
                                            </w:div>
                                            <w:div w:id="900605206">
                                              <w:marLeft w:val="0"/>
                                              <w:marRight w:val="0"/>
                                              <w:marTop w:val="240"/>
                                              <w:marBottom w:val="0"/>
                                              <w:divBdr>
                                                <w:top w:val="none" w:sz="0" w:space="0" w:color="auto"/>
                                                <w:left w:val="none" w:sz="0" w:space="0" w:color="auto"/>
                                                <w:bottom w:val="none" w:sz="0" w:space="0" w:color="auto"/>
                                                <w:right w:val="none" w:sz="0" w:space="0" w:color="auto"/>
                                              </w:divBdr>
                                            </w:div>
                                            <w:div w:id="1522356157">
                                              <w:marLeft w:val="0"/>
                                              <w:marRight w:val="0"/>
                                              <w:marTop w:val="240"/>
                                              <w:marBottom w:val="0"/>
                                              <w:divBdr>
                                                <w:top w:val="none" w:sz="0" w:space="0" w:color="auto"/>
                                                <w:left w:val="none" w:sz="0" w:space="0" w:color="auto"/>
                                                <w:bottom w:val="none" w:sz="0" w:space="0" w:color="auto"/>
                                                <w:right w:val="none" w:sz="0" w:space="0" w:color="auto"/>
                                              </w:divBdr>
                                            </w:div>
                                            <w:div w:id="799957244">
                                              <w:marLeft w:val="0"/>
                                              <w:marRight w:val="0"/>
                                              <w:marTop w:val="240"/>
                                              <w:marBottom w:val="0"/>
                                              <w:divBdr>
                                                <w:top w:val="none" w:sz="0" w:space="0" w:color="auto"/>
                                                <w:left w:val="none" w:sz="0" w:space="0" w:color="auto"/>
                                                <w:bottom w:val="none" w:sz="0" w:space="0" w:color="auto"/>
                                                <w:right w:val="none" w:sz="0" w:space="0" w:color="auto"/>
                                              </w:divBdr>
                                            </w:div>
                                            <w:div w:id="919291789">
                                              <w:marLeft w:val="0"/>
                                              <w:marRight w:val="0"/>
                                              <w:marTop w:val="240"/>
                                              <w:marBottom w:val="0"/>
                                              <w:divBdr>
                                                <w:top w:val="none" w:sz="0" w:space="0" w:color="auto"/>
                                                <w:left w:val="none" w:sz="0" w:space="0" w:color="auto"/>
                                                <w:bottom w:val="none" w:sz="0" w:space="0" w:color="auto"/>
                                                <w:right w:val="none" w:sz="0" w:space="0" w:color="auto"/>
                                              </w:divBdr>
                                            </w:div>
                                            <w:div w:id="98113309">
                                              <w:marLeft w:val="0"/>
                                              <w:marRight w:val="0"/>
                                              <w:marTop w:val="240"/>
                                              <w:marBottom w:val="0"/>
                                              <w:divBdr>
                                                <w:top w:val="none" w:sz="0" w:space="0" w:color="auto"/>
                                                <w:left w:val="none" w:sz="0" w:space="0" w:color="auto"/>
                                                <w:bottom w:val="none" w:sz="0" w:space="0" w:color="auto"/>
                                                <w:right w:val="none" w:sz="0" w:space="0" w:color="auto"/>
                                              </w:divBdr>
                                            </w:div>
                                            <w:div w:id="1322352104">
                                              <w:marLeft w:val="0"/>
                                              <w:marRight w:val="0"/>
                                              <w:marTop w:val="240"/>
                                              <w:marBottom w:val="0"/>
                                              <w:divBdr>
                                                <w:top w:val="none" w:sz="0" w:space="0" w:color="auto"/>
                                                <w:left w:val="none" w:sz="0" w:space="0" w:color="auto"/>
                                                <w:bottom w:val="none" w:sz="0" w:space="0" w:color="auto"/>
                                                <w:right w:val="none" w:sz="0" w:space="0" w:color="auto"/>
                                              </w:divBdr>
                                            </w:div>
                                            <w:div w:id="1215314793">
                                              <w:marLeft w:val="0"/>
                                              <w:marRight w:val="0"/>
                                              <w:marTop w:val="240"/>
                                              <w:marBottom w:val="0"/>
                                              <w:divBdr>
                                                <w:top w:val="none" w:sz="0" w:space="0" w:color="auto"/>
                                                <w:left w:val="none" w:sz="0" w:space="0" w:color="auto"/>
                                                <w:bottom w:val="none" w:sz="0" w:space="0" w:color="auto"/>
                                                <w:right w:val="none" w:sz="0" w:space="0" w:color="auto"/>
                                              </w:divBdr>
                                            </w:div>
                                            <w:div w:id="850223028">
                                              <w:marLeft w:val="0"/>
                                              <w:marRight w:val="0"/>
                                              <w:marTop w:val="240"/>
                                              <w:marBottom w:val="0"/>
                                              <w:divBdr>
                                                <w:top w:val="none" w:sz="0" w:space="0" w:color="auto"/>
                                                <w:left w:val="none" w:sz="0" w:space="0" w:color="auto"/>
                                                <w:bottom w:val="none" w:sz="0" w:space="0" w:color="auto"/>
                                                <w:right w:val="none" w:sz="0" w:space="0" w:color="auto"/>
                                              </w:divBdr>
                                            </w:div>
                                            <w:div w:id="860241840">
                                              <w:marLeft w:val="0"/>
                                              <w:marRight w:val="0"/>
                                              <w:marTop w:val="240"/>
                                              <w:marBottom w:val="0"/>
                                              <w:divBdr>
                                                <w:top w:val="none" w:sz="0" w:space="0" w:color="auto"/>
                                                <w:left w:val="none" w:sz="0" w:space="0" w:color="auto"/>
                                                <w:bottom w:val="none" w:sz="0" w:space="0" w:color="auto"/>
                                                <w:right w:val="none" w:sz="0" w:space="0" w:color="auto"/>
                                              </w:divBdr>
                                            </w:div>
                                            <w:div w:id="1301569368">
                                              <w:marLeft w:val="0"/>
                                              <w:marRight w:val="0"/>
                                              <w:marTop w:val="240"/>
                                              <w:marBottom w:val="0"/>
                                              <w:divBdr>
                                                <w:top w:val="none" w:sz="0" w:space="0" w:color="auto"/>
                                                <w:left w:val="none" w:sz="0" w:space="0" w:color="auto"/>
                                                <w:bottom w:val="none" w:sz="0" w:space="0" w:color="auto"/>
                                                <w:right w:val="none" w:sz="0" w:space="0" w:color="auto"/>
                                              </w:divBdr>
                                            </w:div>
                                            <w:div w:id="1351250961">
                                              <w:marLeft w:val="0"/>
                                              <w:marRight w:val="0"/>
                                              <w:marTop w:val="240"/>
                                              <w:marBottom w:val="0"/>
                                              <w:divBdr>
                                                <w:top w:val="none" w:sz="0" w:space="0" w:color="auto"/>
                                                <w:left w:val="none" w:sz="0" w:space="0" w:color="auto"/>
                                                <w:bottom w:val="none" w:sz="0" w:space="0" w:color="auto"/>
                                                <w:right w:val="none" w:sz="0" w:space="0" w:color="auto"/>
                                              </w:divBdr>
                                            </w:div>
                                            <w:div w:id="1752005568">
                                              <w:marLeft w:val="0"/>
                                              <w:marRight w:val="0"/>
                                              <w:marTop w:val="240"/>
                                              <w:marBottom w:val="0"/>
                                              <w:divBdr>
                                                <w:top w:val="none" w:sz="0" w:space="0" w:color="auto"/>
                                                <w:left w:val="none" w:sz="0" w:space="0" w:color="auto"/>
                                                <w:bottom w:val="none" w:sz="0" w:space="0" w:color="auto"/>
                                                <w:right w:val="none" w:sz="0" w:space="0" w:color="auto"/>
                                              </w:divBdr>
                                            </w:div>
                                            <w:div w:id="364138568">
                                              <w:marLeft w:val="0"/>
                                              <w:marRight w:val="0"/>
                                              <w:marTop w:val="240"/>
                                              <w:marBottom w:val="0"/>
                                              <w:divBdr>
                                                <w:top w:val="none" w:sz="0" w:space="0" w:color="auto"/>
                                                <w:left w:val="none" w:sz="0" w:space="0" w:color="auto"/>
                                                <w:bottom w:val="none" w:sz="0" w:space="0" w:color="auto"/>
                                                <w:right w:val="none" w:sz="0" w:space="0" w:color="auto"/>
                                              </w:divBdr>
                                            </w:div>
                                            <w:div w:id="173766407">
                                              <w:marLeft w:val="0"/>
                                              <w:marRight w:val="0"/>
                                              <w:marTop w:val="240"/>
                                              <w:marBottom w:val="0"/>
                                              <w:divBdr>
                                                <w:top w:val="none" w:sz="0" w:space="0" w:color="auto"/>
                                                <w:left w:val="none" w:sz="0" w:space="0" w:color="auto"/>
                                                <w:bottom w:val="none" w:sz="0" w:space="0" w:color="auto"/>
                                                <w:right w:val="none" w:sz="0" w:space="0" w:color="auto"/>
                                              </w:divBdr>
                                            </w:div>
                                            <w:div w:id="97454286">
                                              <w:marLeft w:val="0"/>
                                              <w:marRight w:val="0"/>
                                              <w:marTop w:val="240"/>
                                              <w:marBottom w:val="0"/>
                                              <w:divBdr>
                                                <w:top w:val="none" w:sz="0" w:space="0" w:color="auto"/>
                                                <w:left w:val="none" w:sz="0" w:space="0" w:color="auto"/>
                                                <w:bottom w:val="none" w:sz="0" w:space="0" w:color="auto"/>
                                                <w:right w:val="none" w:sz="0" w:space="0" w:color="auto"/>
                                              </w:divBdr>
                                            </w:div>
                                            <w:div w:id="1211303166">
                                              <w:marLeft w:val="0"/>
                                              <w:marRight w:val="0"/>
                                              <w:marTop w:val="240"/>
                                              <w:marBottom w:val="0"/>
                                              <w:divBdr>
                                                <w:top w:val="none" w:sz="0" w:space="0" w:color="auto"/>
                                                <w:left w:val="none" w:sz="0" w:space="0" w:color="auto"/>
                                                <w:bottom w:val="none" w:sz="0" w:space="0" w:color="auto"/>
                                                <w:right w:val="none" w:sz="0" w:space="0" w:color="auto"/>
                                              </w:divBdr>
                                            </w:div>
                                            <w:div w:id="403067891">
                                              <w:marLeft w:val="0"/>
                                              <w:marRight w:val="0"/>
                                              <w:marTop w:val="240"/>
                                              <w:marBottom w:val="0"/>
                                              <w:divBdr>
                                                <w:top w:val="none" w:sz="0" w:space="0" w:color="auto"/>
                                                <w:left w:val="none" w:sz="0" w:space="0" w:color="auto"/>
                                                <w:bottom w:val="none" w:sz="0" w:space="0" w:color="auto"/>
                                                <w:right w:val="none" w:sz="0" w:space="0" w:color="auto"/>
                                              </w:divBdr>
                                            </w:div>
                                            <w:div w:id="1014578168">
                                              <w:marLeft w:val="0"/>
                                              <w:marRight w:val="0"/>
                                              <w:marTop w:val="240"/>
                                              <w:marBottom w:val="0"/>
                                              <w:divBdr>
                                                <w:top w:val="none" w:sz="0" w:space="0" w:color="auto"/>
                                                <w:left w:val="none" w:sz="0" w:space="0" w:color="auto"/>
                                                <w:bottom w:val="none" w:sz="0" w:space="0" w:color="auto"/>
                                                <w:right w:val="none" w:sz="0" w:space="0" w:color="auto"/>
                                              </w:divBdr>
                                            </w:div>
                                            <w:div w:id="653725233">
                                              <w:marLeft w:val="0"/>
                                              <w:marRight w:val="0"/>
                                              <w:marTop w:val="240"/>
                                              <w:marBottom w:val="0"/>
                                              <w:divBdr>
                                                <w:top w:val="none" w:sz="0" w:space="0" w:color="auto"/>
                                                <w:left w:val="none" w:sz="0" w:space="0" w:color="auto"/>
                                                <w:bottom w:val="none" w:sz="0" w:space="0" w:color="auto"/>
                                                <w:right w:val="none" w:sz="0" w:space="0" w:color="auto"/>
                                              </w:divBdr>
                                            </w:div>
                                            <w:div w:id="1808739966">
                                              <w:marLeft w:val="0"/>
                                              <w:marRight w:val="0"/>
                                              <w:marTop w:val="240"/>
                                              <w:marBottom w:val="0"/>
                                              <w:divBdr>
                                                <w:top w:val="none" w:sz="0" w:space="0" w:color="auto"/>
                                                <w:left w:val="none" w:sz="0" w:space="0" w:color="auto"/>
                                                <w:bottom w:val="none" w:sz="0" w:space="0" w:color="auto"/>
                                                <w:right w:val="none" w:sz="0" w:space="0" w:color="auto"/>
                                              </w:divBdr>
                                            </w:div>
                                            <w:div w:id="619454959">
                                              <w:marLeft w:val="0"/>
                                              <w:marRight w:val="0"/>
                                              <w:marTop w:val="240"/>
                                              <w:marBottom w:val="0"/>
                                              <w:divBdr>
                                                <w:top w:val="none" w:sz="0" w:space="0" w:color="auto"/>
                                                <w:left w:val="none" w:sz="0" w:space="0" w:color="auto"/>
                                                <w:bottom w:val="none" w:sz="0" w:space="0" w:color="auto"/>
                                                <w:right w:val="none" w:sz="0" w:space="0" w:color="auto"/>
                                              </w:divBdr>
                                            </w:div>
                                            <w:div w:id="1423994306">
                                              <w:marLeft w:val="0"/>
                                              <w:marRight w:val="0"/>
                                              <w:marTop w:val="240"/>
                                              <w:marBottom w:val="0"/>
                                              <w:divBdr>
                                                <w:top w:val="none" w:sz="0" w:space="0" w:color="auto"/>
                                                <w:left w:val="none" w:sz="0" w:space="0" w:color="auto"/>
                                                <w:bottom w:val="none" w:sz="0" w:space="0" w:color="auto"/>
                                                <w:right w:val="none" w:sz="0" w:space="0" w:color="auto"/>
                                              </w:divBdr>
                                            </w:div>
                                            <w:div w:id="1633361593">
                                              <w:marLeft w:val="0"/>
                                              <w:marRight w:val="0"/>
                                              <w:marTop w:val="240"/>
                                              <w:marBottom w:val="0"/>
                                              <w:divBdr>
                                                <w:top w:val="none" w:sz="0" w:space="0" w:color="auto"/>
                                                <w:left w:val="none" w:sz="0" w:space="0" w:color="auto"/>
                                                <w:bottom w:val="none" w:sz="0" w:space="0" w:color="auto"/>
                                                <w:right w:val="none" w:sz="0" w:space="0" w:color="auto"/>
                                              </w:divBdr>
                                            </w:div>
                                            <w:div w:id="575210485">
                                              <w:marLeft w:val="0"/>
                                              <w:marRight w:val="0"/>
                                              <w:marTop w:val="240"/>
                                              <w:marBottom w:val="0"/>
                                              <w:divBdr>
                                                <w:top w:val="none" w:sz="0" w:space="0" w:color="auto"/>
                                                <w:left w:val="none" w:sz="0" w:space="0" w:color="auto"/>
                                                <w:bottom w:val="none" w:sz="0" w:space="0" w:color="auto"/>
                                                <w:right w:val="none" w:sz="0" w:space="0" w:color="auto"/>
                                              </w:divBdr>
                                            </w:div>
                                            <w:div w:id="1314602048">
                                              <w:marLeft w:val="0"/>
                                              <w:marRight w:val="0"/>
                                              <w:marTop w:val="240"/>
                                              <w:marBottom w:val="0"/>
                                              <w:divBdr>
                                                <w:top w:val="none" w:sz="0" w:space="0" w:color="auto"/>
                                                <w:left w:val="none" w:sz="0" w:space="0" w:color="auto"/>
                                                <w:bottom w:val="none" w:sz="0" w:space="0" w:color="auto"/>
                                                <w:right w:val="none" w:sz="0" w:space="0" w:color="auto"/>
                                              </w:divBdr>
                                            </w:div>
                                            <w:div w:id="203098406">
                                              <w:marLeft w:val="0"/>
                                              <w:marRight w:val="0"/>
                                              <w:marTop w:val="240"/>
                                              <w:marBottom w:val="0"/>
                                              <w:divBdr>
                                                <w:top w:val="none" w:sz="0" w:space="0" w:color="auto"/>
                                                <w:left w:val="none" w:sz="0" w:space="0" w:color="auto"/>
                                                <w:bottom w:val="none" w:sz="0" w:space="0" w:color="auto"/>
                                                <w:right w:val="none" w:sz="0" w:space="0" w:color="auto"/>
                                              </w:divBdr>
                                            </w:div>
                                            <w:div w:id="162818025">
                                              <w:marLeft w:val="0"/>
                                              <w:marRight w:val="0"/>
                                              <w:marTop w:val="240"/>
                                              <w:marBottom w:val="0"/>
                                              <w:divBdr>
                                                <w:top w:val="none" w:sz="0" w:space="0" w:color="auto"/>
                                                <w:left w:val="none" w:sz="0" w:space="0" w:color="auto"/>
                                                <w:bottom w:val="none" w:sz="0" w:space="0" w:color="auto"/>
                                                <w:right w:val="none" w:sz="0" w:space="0" w:color="auto"/>
                                              </w:divBdr>
                                            </w:div>
                                            <w:div w:id="1883636672">
                                              <w:marLeft w:val="0"/>
                                              <w:marRight w:val="0"/>
                                              <w:marTop w:val="240"/>
                                              <w:marBottom w:val="0"/>
                                              <w:divBdr>
                                                <w:top w:val="none" w:sz="0" w:space="0" w:color="auto"/>
                                                <w:left w:val="none" w:sz="0" w:space="0" w:color="auto"/>
                                                <w:bottom w:val="none" w:sz="0" w:space="0" w:color="auto"/>
                                                <w:right w:val="none" w:sz="0" w:space="0" w:color="auto"/>
                                              </w:divBdr>
                                            </w:div>
                                            <w:div w:id="1996185109">
                                              <w:marLeft w:val="0"/>
                                              <w:marRight w:val="0"/>
                                              <w:marTop w:val="240"/>
                                              <w:marBottom w:val="0"/>
                                              <w:divBdr>
                                                <w:top w:val="none" w:sz="0" w:space="0" w:color="auto"/>
                                                <w:left w:val="none" w:sz="0" w:space="0" w:color="auto"/>
                                                <w:bottom w:val="none" w:sz="0" w:space="0" w:color="auto"/>
                                                <w:right w:val="none" w:sz="0" w:space="0" w:color="auto"/>
                                              </w:divBdr>
                                            </w:div>
                                            <w:div w:id="1780175648">
                                              <w:marLeft w:val="0"/>
                                              <w:marRight w:val="0"/>
                                              <w:marTop w:val="240"/>
                                              <w:marBottom w:val="0"/>
                                              <w:divBdr>
                                                <w:top w:val="none" w:sz="0" w:space="0" w:color="auto"/>
                                                <w:left w:val="none" w:sz="0" w:space="0" w:color="auto"/>
                                                <w:bottom w:val="none" w:sz="0" w:space="0" w:color="auto"/>
                                                <w:right w:val="none" w:sz="0" w:space="0" w:color="auto"/>
                                              </w:divBdr>
                                            </w:div>
                                            <w:div w:id="238028482">
                                              <w:marLeft w:val="0"/>
                                              <w:marRight w:val="0"/>
                                              <w:marTop w:val="240"/>
                                              <w:marBottom w:val="0"/>
                                              <w:divBdr>
                                                <w:top w:val="none" w:sz="0" w:space="0" w:color="auto"/>
                                                <w:left w:val="none" w:sz="0" w:space="0" w:color="auto"/>
                                                <w:bottom w:val="none" w:sz="0" w:space="0" w:color="auto"/>
                                                <w:right w:val="none" w:sz="0" w:space="0" w:color="auto"/>
                                              </w:divBdr>
                                            </w:div>
                                            <w:div w:id="1294672668">
                                              <w:marLeft w:val="0"/>
                                              <w:marRight w:val="0"/>
                                              <w:marTop w:val="240"/>
                                              <w:marBottom w:val="0"/>
                                              <w:divBdr>
                                                <w:top w:val="none" w:sz="0" w:space="0" w:color="auto"/>
                                                <w:left w:val="none" w:sz="0" w:space="0" w:color="auto"/>
                                                <w:bottom w:val="none" w:sz="0" w:space="0" w:color="auto"/>
                                                <w:right w:val="none" w:sz="0" w:space="0" w:color="auto"/>
                                              </w:divBdr>
                                            </w:div>
                                            <w:div w:id="1926915754">
                                              <w:marLeft w:val="0"/>
                                              <w:marRight w:val="0"/>
                                              <w:marTop w:val="240"/>
                                              <w:marBottom w:val="0"/>
                                              <w:divBdr>
                                                <w:top w:val="none" w:sz="0" w:space="0" w:color="auto"/>
                                                <w:left w:val="none" w:sz="0" w:space="0" w:color="auto"/>
                                                <w:bottom w:val="none" w:sz="0" w:space="0" w:color="auto"/>
                                                <w:right w:val="none" w:sz="0" w:space="0" w:color="auto"/>
                                              </w:divBdr>
                                            </w:div>
                                            <w:div w:id="529728476">
                                              <w:marLeft w:val="0"/>
                                              <w:marRight w:val="0"/>
                                              <w:marTop w:val="240"/>
                                              <w:marBottom w:val="0"/>
                                              <w:divBdr>
                                                <w:top w:val="none" w:sz="0" w:space="0" w:color="auto"/>
                                                <w:left w:val="none" w:sz="0" w:space="0" w:color="auto"/>
                                                <w:bottom w:val="none" w:sz="0" w:space="0" w:color="auto"/>
                                                <w:right w:val="none" w:sz="0" w:space="0" w:color="auto"/>
                                              </w:divBdr>
                                            </w:div>
                                            <w:div w:id="298144894">
                                              <w:marLeft w:val="0"/>
                                              <w:marRight w:val="0"/>
                                              <w:marTop w:val="240"/>
                                              <w:marBottom w:val="0"/>
                                              <w:divBdr>
                                                <w:top w:val="none" w:sz="0" w:space="0" w:color="auto"/>
                                                <w:left w:val="none" w:sz="0" w:space="0" w:color="auto"/>
                                                <w:bottom w:val="none" w:sz="0" w:space="0" w:color="auto"/>
                                                <w:right w:val="none" w:sz="0" w:space="0" w:color="auto"/>
                                              </w:divBdr>
                                            </w:div>
                                            <w:div w:id="220097830">
                                              <w:marLeft w:val="0"/>
                                              <w:marRight w:val="0"/>
                                              <w:marTop w:val="240"/>
                                              <w:marBottom w:val="0"/>
                                              <w:divBdr>
                                                <w:top w:val="none" w:sz="0" w:space="0" w:color="auto"/>
                                                <w:left w:val="none" w:sz="0" w:space="0" w:color="auto"/>
                                                <w:bottom w:val="none" w:sz="0" w:space="0" w:color="auto"/>
                                                <w:right w:val="none" w:sz="0" w:space="0" w:color="auto"/>
                                              </w:divBdr>
                                            </w:div>
                                            <w:div w:id="1854800557">
                                              <w:marLeft w:val="0"/>
                                              <w:marRight w:val="0"/>
                                              <w:marTop w:val="240"/>
                                              <w:marBottom w:val="0"/>
                                              <w:divBdr>
                                                <w:top w:val="none" w:sz="0" w:space="0" w:color="auto"/>
                                                <w:left w:val="none" w:sz="0" w:space="0" w:color="auto"/>
                                                <w:bottom w:val="none" w:sz="0" w:space="0" w:color="auto"/>
                                                <w:right w:val="none" w:sz="0" w:space="0" w:color="auto"/>
                                              </w:divBdr>
                                            </w:div>
                                            <w:div w:id="578055893">
                                              <w:marLeft w:val="0"/>
                                              <w:marRight w:val="0"/>
                                              <w:marTop w:val="240"/>
                                              <w:marBottom w:val="0"/>
                                              <w:divBdr>
                                                <w:top w:val="none" w:sz="0" w:space="0" w:color="auto"/>
                                                <w:left w:val="none" w:sz="0" w:space="0" w:color="auto"/>
                                                <w:bottom w:val="none" w:sz="0" w:space="0" w:color="auto"/>
                                                <w:right w:val="none" w:sz="0" w:space="0" w:color="auto"/>
                                              </w:divBdr>
                                            </w:div>
                                            <w:div w:id="2127119135">
                                              <w:marLeft w:val="0"/>
                                              <w:marRight w:val="0"/>
                                              <w:marTop w:val="240"/>
                                              <w:marBottom w:val="0"/>
                                              <w:divBdr>
                                                <w:top w:val="none" w:sz="0" w:space="0" w:color="auto"/>
                                                <w:left w:val="none" w:sz="0" w:space="0" w:color="auto"/>
                                                <w:bottom w:val="none" w:sz="0" w:space="0" w:color="auto"/>
                                                <w:right w:val="none" w:sz="0" w:space="0" w:color="auto"/>
                                              </w:divBdr>
                                            </w:div>
                                            <w:div w:id="678120916">
                                              <w:marLeft w:val="0"/>
                                              <w:marRight w:val="0"/>
                                              <w:marTop w:val="240"/>
                                              <w:marBottom w:val="0"/>
                                              <w:divBdr>
                                                <w:top w:val="none" w:sz="0" w:space="0" w:color="auto"/>
                                                <w:left w:val="none" w:sz="0" w:space="0" w:color="auto"/>
                                                <w:bottom w:val="none" w:sz="0" w:space="0" w:color="auto"/>
                                                <w:right w:val="none" w:sz="0" w:space="0" w:color="auto"/>
                                              </w:divBdr>
                                            </w:div>
                                            <w:div w:id="1625428626">
                                              <w:marLeft w:val="0"/>
                                              <w:marRight w:val="0"/>
                                              <w:marTop w:val="240"/>
                                              <w:marBottom w:val="0"/>
                                              <w:divBdr>
                                                <w:top w:val="none" w:sz="0" w:space="0" w:color="auto"/>
                                                <w:left w:val="none" w:sz="0" w:space="0" w:color="auto"/>
                                                <w:bottom w:val="none" w:sz="0" w:space="0" w:color="auto"/>
                                                <w:right w:val="none" w:sz="0" w:space="0" w:color="auto"/>
                                              </w:divBdr>
                                            </w:div>
                                            <w:div w:id="1807502698">
                                              <w:marLeft w:val="0"/>
                                              <w:marRight w:val="0"/>
                                              <w:marTop w:val="240"/>
                                              <w:marBottom w:val="0"/>
                                              <w:divBdr>
                                                <w:top w:val="none" w:sz="0" w:space="0" w:color="auto"/>
                                                <w:left w:val="none" w:sz="0" w:space="0" w:color="auto"/>
                                                <w:bottom w:val="none" w:sz="0" w:space="0" w:color="auto"/>
                                                <w:right w:val="none" w:sz="0" w:space="0" w:color="auto"/>
                                              </w:divBdr>
                                            </w:div>
                                            <w:div w:id="1921867619">
                                              <w:marLeft w:val="0"/>
                                              <w:marRight w:val="0"/>
                                              <w:marTop w:val="240"/>
                                              <w:marBottom w:val="0"/>
                                              <w:divBdr>
                                                <w:top w:val="none" w:sz="0" w:space="0" w:color="auto"/>
                                                <w:left w:val="none" w:sz="0" w:space="0" w:color="auto"/>
                                                <w:bottom w:val="none" w:sz="0" w:space="0" w:color="auto"/>
                                                <w:right w:val="none" w:sz="0" w:space="0" w:color="auto"/>
                                              </w:divBdr>
                                            </w:div>
                                            <w:div w:id="65686646">
                                              <w:marLeft w:val="0"/>
                                              <w:marRight w:val="0"/>
                                              <w:marTop w:val="240"/>
                                              <w:marBottom w:val="0"/>
                                              <w:divBdr>
                                                <w:top w:val="none" w:sz="0" w:space="0" w:color="auto"/>
                                                <w:left w:val="none" w:sz="0" w:space="0" w:color="auto"/>
                                                <w:bottom w:val="none" w:sz="0" w:space="0" w:color="auto"/>
                                                <w:right w:val="none" w:sz="0" w:space="0" w:color="auto"/>
                                              </w:divBdr>
                                            </w:div>
                                            <w:div w:id="1477457866">
                                              <w:marLeft w:val="0"/>
                                              <w:marRight w:val="0"/>
                                              <w:marTop w:val="240"/>
                                              <w:marBottom w:val="0"/>
                                              <w:divBdr>
                                                <w:top w:val="none" w:sz="0" w:space="0" w:color="auto"/>
                                                <w:left w:val="none" w:sz="0" w:space="0" w:color="auto"/>
                                                <w:bottom w:val="none" w:sz="0" w:space="0" w:color="auto"/>
                                                <w:right w:val="none" w:sz="0" w:space="0" w:color="auto"/>
                                              </w:divBdr>
                                            </w:div>
                                            <w:div w:id="1461342261">
                                              <w:marLeft w:val="0"/>
                                              <w:marRight w:val="0"/>
                                              <w:marTop w:val="240"/>
                                              <w:marBottom w:val="0"/>
                                              <w:divBdr>
                                                <w:top w:val="none" w:sz="0" w:space="0" w:color="auto"/>
                                                <w:left w:val="none" w:sz="0" w:space="0" w:color="auto"/>
                                                <w:bottom w:val="none" w:sz="0" w:space="0" w:color="auto"/>
                                                <w:right w:val="none" w:sz="0" w:space="0" w:color="auto"/>
                                              </w:divBdr>
                                            </w:div>
                                            <w:div w:id="552162232">
                                              <w:marLeft w:val="0"/>
                                              <w:marRight w:val="0"/>
                                              <w:marTop w:val="240"/>
                                              <w:marBottom w:val="0"/>
                                              <w:divBdr>
                                                <w:top w:val="none" w:sz="0" w:space="0" w:color="auto"/>
                                                <w:left w:val="none" w:sz="0" w:space="0" w:color="auto"/>
                                                <w:bottom w:val="none" w:sz="0" w:space="0" w:color="auto"/>
                                                <w:right w:val="none" w:sz="0" w:space="0" w:color="auto"/>
                                              </w:divBdr>
                                            </w:div>
                                            <w:div w:id="1484615925">
                                              <w:marLeft w:val="0"/>
                                              <w:marRight w:val="0"/>
                                              <w:marTop w:val="240"/>
                                              <w:marBottom w:val="0"/>
                                              <w:divBdr>
                                                <w:top w:val="none" w:sz="0" w:space="0" w:color="auto"/>
                                                <w:left w:val="none" w:sz="0" w:space="0" w:color="auto"/>
                                                <w:bottom w:val="none" w:sz="0" w:space="0" w:color="auto"/>
                                                <w:right w:val="none" w:sz="0" w:space="0" w:color="auto"/>
                                              </w:divBdr>
                                            </w:div>
                                            <w:div w:id="288781422">
                                              <w:marLeft w:val="0"/>
                                              <w:marRight w:val="0"/>
                                              <w:marTop w:val="240"/>
                                              <w:marBottom w:val="0"/>
                                              <w:divBdr>
                                                <w:top w:val="none" w:sz="0" w:space="0" w:color="auto"/>
                                                <w:left w:val="none" w:sz="0" w:space="0" w:color="auto"/>
                                                <w:bottom w:val="none" w:sz="0" w:space="0" w:color="auto"/>
                                                <w:right w:val="none" w:sz="0" w:space="0" w:color="auto"/>
                                              </w:divBdr>
                                            </w:div>
                                            <w:div w:id="1515919337">
                                              <w:marLeft w:val="0"/>
                                              <w:marRight w:val="0"/>
                                              <w:marTop w:val="240"/>
                                              <w:marBottom w:val="0"/>
                                              <w:divBdr>
                                                <w:top w:val="none" w:sz="0" w:space="0" w:color="auto"/>
                                                <w:left w:val="none" w:sz="0" w:space="0" w:color="auto"/>
                                                <w:bottom w:val="none" w:sz="0" w:space="0" w:color="auto"/>
                                                <w:right w:val="none" w:sz="0" w:space="0" w:color="auto"/>
                                              </w:divBdr>
                                            </w:div>
                                            <w:div w:id="1339581522">
                                              <w:marLeft w:val="0"/>
                                              <w:marRight w:val="0"/>
                                              <w:marTop w:val="240"/>
                                              <w:marBottom w:val="0"/>
                                              <w:divBdr>
                                                <w:top w:val="none" w:sz="0" w:space="0" w:color="auto"/>
                                                <w:left w:val="none" w:sz="0" w:space="0" w:color="auto"/>
                                                <w:bottom w:val="none" w:sz="0" w:space="0" w:color="auto"/>
                                                <w:right w:val="none" w:sz="0" w:space="0" w:color="auto"/>
                                              </w:divBdr>
                                            </w:div>
                                            <w:div w:id="902834781">
                                              <w:marLeft w:val="0"/>
                                              <w:marRight w:val="0"/>
                                              <w:marTop w:val="240"/>
                                              <w:marBottom w:val="0"/>
                                              <w:divBdr>
                                                <w:top w:val="none" w:sz="0" w:space="0" w:color="auto"/>
                                                <w:left w:val="none" w:sz="0" w:space="0" w:color="auto"/>
                                                <w:bottom w:val="none" w:sz="0" w:space="0" w:color="auto"/>
                                                <w:right w:val="none" w:sz="0" w:space="0" w:color="auto"/>
                                              </w:divBdr>
                                            </w:div>
                                            <w:div w:id="1495491262">
                                              <w:marLeft w:val="0"/>
                                              <w:marRight w:val="0"/>
                                              <w:marTop w:val="240"/>
                                              <w:marBottom w:val="0"/>
                                              <w:divBdr>
                                                <w:top w:val="none" w:sz="0" w:space="0" w:color="auto"/>
                                                <w:left w:val="none" w:sz="0" w:space="0" w:color="auto"/>
                                                <w:bottom w:val="none" w:sz="0" w:space="0" w:color="auto"/>
                                                <w:right w:val="none" w:sz="0" w:space="0" w:color="auto"/>
                                              </w:divBdr>
                                            </w:div>
                                            <w:div w:id="1088385811">
                                              <w:marLeft w:val="0"/>
                                              <w:marRight w:val="0"/>
                                              <w:marTop w:val="240"/>
                                              <w:marBottom w:val="0"/>
                                              <w:divBdr>
                                                <w:top w:val="none" w:sz="0" w:space="0" w:color="auto"/>
                                                <w:left w:val="none" w:sz="0" w:space="0" w:color="auto"/>
                                                <w:bottom w:val="none" w:sz="0" w:space="0" w:color="auto"/>
                                                <w:right w:val="none" w:sz="0" w:space="0" w:color="auto"/>
                                              </w:divBdr>
                                            </w:div>
                                            <w:div w:id="1132747258">
                                              <w:marLeft w:val="0"/>
                                              <w:marRight w:val="0"/>
                                              <w:marTop w:val="240"/>
                                              <w:marBottom w:val="0"/>
                                              <w:divBdr>
                                                <w:top w:val="none" w:sz="0" w:space="0" w:color="auto"/>
                                                <w:left w:val="none" w:sz="0" w:space="0" w:color="auto"/>
                                                <w:bottom w:val="none" w:sz="0" w:space="0" w:color="auto"/>
                                                <w:right w:val="none" w:sz="0" w:space="0" w:color="auto"/>
                                              </w:divBdr>
                                            </w:div>
                                            <w:div w:id="8065277">
                                              <w:marLeft w:val="0"/>
                                              <w:marRight w:val="0"/>
                                              <w:marTop w:val="240"/>
                                              <w:marBottom w:val="0"/>
                                              <w:divBdr>
                                                <w:top w:val="none" w:sz="0" w:space="0" w:color="auto"/>
                                                <w:left w:val="none" w:sz="0" w:space="0" w:color="auto"/>
                                                <w:bottom w:val="none" w:sz="0" w:space="0" w:color="auto"/>
                                                <w:right w:val="none" w:sz="0" w:space="0" w:color="auto"/>
                                              </w:divBdr>
                                            </w:div>
                                            <w:div w:id="966014040">
                                              <w:marLeft w:val="0"/>
                                              <w:marRight w:val="0"/>
                                              <w:marTop w:val="240"/>
                                              <w:marBottom w:val="0"/>
                                              <w:divBdr>
                                                <w:top w:val="none" w:sz="0" w:space="0" w:color="auto"/>
                                                <w:left w:val="none" w:sz="0" w:space="0" w:color="auto"/>
                                                <w:bottom w:val="none" w:sz="0" w:space="0" w:color="auto"/>
                                                <w:right w:val="none" w:sz="0" w:space="0" w:color="auto"/>
                                              </w:divBdr>
                                            </w:div>
                                            <w:div w:id="664475394">
                                              <w:marLeft w:val="0"/>
                                              <w:marRight w:val="0"/>
                                              <w:marTop w:val="240"/>
                                              <w:marBottom w:val="0"/>
                                              <w:divBdr>
                                                <w:top w:val="none" w:sz="0" w:space="0" w:color="auto"/>
                                                <w:left w:val="none" w:sz="0" w:space="0" w:color="auto"/>
                                                <w:bottom w:val="none" w:sz="0" w:space="0" w:color="auto"/>
                                                <w:right w:val="none" w:sz="0" w:space="0" w:color="auto"/>
                                              </w:divBdr>
                                            </w:div>
                                            <w:div w:id="1222013518">
                                              <w:marLeft w:val="0"/>
                                              <w:marRight w:val="0"/>
                                              <w:marTop w:val="240"/>
                                              <w:marBottom w:val="0"/>
                                              <w:divBdr>
                                                <w:top w:val="none" w:sz="0" w:space="0" w:color="auto"/>
                                                <w:left w:val="none" w:sz="0" w:space="0" w:color="auto"/>
                                                <w:bottom w:val="none" w:sz="0" w:space="0" w:color="auto"/>
                                                <w:right w:val="none" w:sz="0" w:space="0" w:color="auto"/>
                                              </w:divBdr>
                                            </w:div>
                                            <w:div w:id="1308361277">
                                              <w:marLeft w:val="0"/>
                                              <w:marRight w:val="0"/>
                                              <w:marTop w:val="240"/>
                                              <w:marBottom w:val="0"/>
                                              <w:divBdr>
                                                <w:top w:val="none" w:sz="0" w:space="0" w:color="auto"/>
                                                <w:left w:val="none" w:sz="0" w:space="0" w:color="auto"/>
                                                <w:bottom w:val="none" w:sz="0" w:space="0" w:color="auto"/>
                                                <w:right w:val="none" w:sz="0" w:space="0" w:color="auto"/>
                                              </w:divBdr>
                                            </w:div>
                                            <w:div w:id="1536041191">
                                              <w:marLeft w:val="0"/>
                                              <w:marRight w:val="0"/>
                                              <w:marTop w:val="240"/>
                                              <w:marBottom w:val="0"/>
                                              <w:divBdr>
                                                <w:top w:val="none" w:sz="0" w:space="0" w:color="auto"/>
                                                <w:left w:val="none" w:sz="0" w:space="0" w:color="auto"/>
                                                <w:bottom w:val="none" w:sz="0" w:space="0" w:color="auto"/>
                                                <w:right w:val="none" w:sz="0" w:space="0" w:color="auto"/>
                                              </w:divBdr>
                                            </w:div>
                                            <w:div w:id="1568415175">
                                              <w:marLeft w:val="0"/>
                                              <w:marRight w:val="0"/>
                                              <w:marTop w:val="240"/>
                                              <w:marBottom w:val="0"/>
                                              <w:divBdr>
                                                <w:top w:val="none" w:sz="0" w:space="0" w:color="auto"/>
                                                <w:left w:val="none" w:sz="0" w:space="0" w:color="auto"/>
                                                <w:bottom w:val="none" w:sz="0" w:space="0" w:color="auto"/>
                                                <w:right w:val="none" w:sz="0" w:space="0" w:color="auto"/>
                                              </w:divBdr>
                                            </w:div>
                                            <w:div w:id="1960989967">
                                              <w:marLeft w:val="0"/>
                                              <w:marRight w:val="0"/>
                                              <w:marTop w:val="240"/>
                                              <w:marBottom w:val="0"/>
                                              <w:divBdr>
                                                <w:top w:val="none" w:sz="0" w:space="0" w:color="auto"/>
                                                <w:left w:val="none" w:sz="0" w:space="0" w:color="auto"/>
                                                <w:bottom w:val="none" w:sz="0" w:space="0" w:color="auto"/>
                                                <w:right w:val="none" w:sz="0" w:space="0" w:color="auto"/>
                                              </w:divBdr>
                                            </w:div>
                                            <w:div w:id="1397119801">
                                              <w:marLeft w:val="0"/>
                                              <w:marRight w:val="0"/>
                                              <w:marTop w:val="240"/>
                                              <w:marBottom w:val="0"/>
                                              <w:divBdr>
                                                <w:top w:val="none" w:sz="0" w:space="0" w:color="auto"/>
                                                <w:left w:val="none" w:sz="0" w:space="0" w:color="auto"/>
                                                <w:bottom w:val="none" w:sz="0" w:space="0" w:color="auto"/>
                                                <w:right w:val="none" w:sz="0" w:space="0" w:color="auto"/>
                                              </w:divBdr>
                                            </w:div>
                                            <w:div w:id="1340229855">
                                              <w:marLeft w:val="0"/>
                                              <w:marRight w:val="0"/>
                                              <w:marTop w:val="240"/>
                                              <w:marBottom w:val="0"/>
                                              <w:divBdr>
                                                <w:top w:val="none" w:sz="0" w:space="0" w:color="auto"/>
                                                <w:left w:val="none" w:sz="0" w:space="0" w:color="auto"/>
                                                <w:bottom w:val="none" w:sz="0" w:space="0" w:color="auto"/>
                                                <w:right w:val="none" w:sz="0" w:space="0" w:color="auto"/>
                                              </w:divBdr>
                                            </w:div>
                                            <w:div w:id="1100493499">
                                              <w:marLeft w:val="0"/>
                                              <w:marRight w:val="0"/>
                                              <w:marTop w:val="240"/>
                                              <w:marBottom w:val="0"/>
                                              <w:divBdr>
                                                <w:top w:val="none" w:sz="0" w:space="0" w:color="auto"/>
                                                <w:left w:val="none" w:sz="0" w:space="0" w:color="auto"/>
                                                <w:bottom w:val="none" w:sz="0" w:space="0" w:color="auto"/>
                                                <w:right w:val="none" w:sz="0" w:space="0" w:color="auto"/>
                                              </w:divBdr>
                                            </w:div>
                                            <w:div w:id="981929254">
                                              <w:marLeft w:val="0"/>
                                              <w:marRight w:val="0"/>
                                              <w:marTop w:val="240"/>
                                              <w:marBottom w:val="0"/>
                                              <w:divBdr>
                                                <w:top w:val="none" w:sz="0" w:space="0" w:color="auto"/>
                                                <w:left w:val="none" w:sz="0" w:space="0" w:color="auto"/>
                                                <w:bottom w:val="none" w:sz="0" w:space="0" w:color="auto"/>
                                                <w:right w:val="none" w:sz="0" w:space="0" w:color="auto"/>
                                              </w:divBdr>
                                            </w:div>
                                            <w:div w:id="1965112326">
                                              <w:marLeft w:val="0"/>
                                              <w:marRight w:val="0"/>
                                              <w:marTop w:val="240"/>
                                              <w:marBottom w:val="0"/>
                                              <w:divBdr>
                                                <w:top w:val="none" w:sz="0" w:space="0" w:color="auto"/>
                                                <w:left w:val="none" w:sz="0" w:space="0" w:color="auto"/>
                                                <w:bottom w:val="none" w:sz="0" w:space="0" w:color="auto"/>
                                                <w:right w:val="none" w:sz="0" w:space="0" w:color="auto"/>
                                              </w:divBdr>
                                            </w:div>
                                            <w:div w:id="1299460625">
                                              <w:marLeft w:val="0"/>
                                              <w:marRight w:val="0"/>
                                              <w:marTop w:val="240"/>
                                              <w:marBottom w:val="0"/>
                                              <w:divBdr>
                                                <w:top w:val="none" w:sz="0" w:space="0" w:color="auto"/>
                                                <w:left w:val="none" w:sz="0" w:space="0" w:color="auto"/>
                                                <w:bottom w:val="none" w:sz="0" w:space="0" w:color="auto"/>
                                                <w:right w:val="none" w:sz="0" w:space="0" w:color="auto"/>
                                              </w:divBdr>
                                            </w:div>
                                            <w:div w:id="1386686915">
                                              <w:marLeft w:val="0"/>
                                              <w:marRight w:val="0"/>
                                              <w:marTop w:val="240"/>
                                              <w:marBottom w:val="0"/>
                                              <w:divBdr>
                                                <w:top w:val="none" w:sz="0" w:space="0" w:color="auto"/>
                                                <w:left w:val="none" w:sz="0" w:space="0" w:color="auto"/>
                                                <w:bottom w:val="none" w:sz="0" w:space="0" w:color="auto"/>
                                                <w:right w:val="none" w:sz="0" w:space="0" w:color="auto"/>
                                              </w:divBdr>
                                            </w:div>
                                            <w:div w:id="1007950468">
                                              <w:marLeft w:val="0"/>
                                              <w:marRight w:val="0"/>
                                              <w:marTop w:val="240"/>
                                              <w:marBottom w:val="0"/>
                                              <w:divBdr>
                                                <w:top w:val="none" w:sz="0" w:space="0" w:color="auto"/>
                                                <w:left w:val="none" w:sz="0" w:space="0" w:color="auto"/>
                                                <w:bottom w:val="none" w:sz="0" w:space="0" w:color="auto"/>
                                                <w:right w:val="none" w:sz="0" w:space="0" w:color="auto"/>
                                              </w:divBdr>
                                            </w:div>
                                            <w:div w:id="1330983415">
                                              <w:marLeft w:val="0"/>
                                              <w:marRight w:val="0"/>
                                              <w:marTop w:val="240"/>
                                              <w:marBottom w:val="0"/>
                                              <w:divBdr>
                                                <w:top w:val="none" w:sz="0" w:space="0" w:color="auto"/>
                                                <w:left w:val="none" w:sz="0" w:space="0" w:color="auto"/>
                                                <w:bottom w:val="none" w:sz="0" w:space="0" w:color="auto"/>
                                                <w:right w:val="none" w:sz="0" w:space="0" w:color="auto"/>
                                              </w:divBdr>
                                            </w:div>
                                            <w:div w:id="1648514123">
                                              <w:marLeft w:val="0"/>
                                              <w:marRight w:val="0"/>
                                              <w:marTop w:val="240"/>
                                              <w:marBottom w:val="0"/>
                                              <w:divBdr>
                                                <w:top w:val="none" w:sz="0" w:space="0" w:color="auto"/>
                                                <w:left w:val="none" w:sz="0" w:space="0" w:color="auto"/>
                                                <w:bottom w:val="none" w:sz="0" w:space="0" w:color="auto"/>
                                                <w:right w:val="none" w:sz="0" w:space="0" w:color="auto"/>
                                              </w:divBdr>
                                            </w:div>
                                            <w:div w:id="1820685226">
                                              <w:marLeft w:val="0"/>
                                              <w:marRight w:val="0"/>
                                              <w:marTop w:val="240"/>
                                              <w:marBottom w:val="0"/>
                                              <w:divBdr>
                                                <w:top w:val="none" w:sz="0" w:space="0" w:color="auto"/>
                                                <w:left w:val="none" w:sz="0" w:space="0" w:color="auto"/>
                                                <w:bottom w:val="none" w:sz="0" w:space="0" w:color="auto"/>
                                                <w:right w:val="none" w:sz="0" w:space="0" w:color="auto"/>
                                              </w:divBdr>
                                            </w:div>
                                            <w:div w:id="2004433666">
                                              <w:marLeft w:val="0"/>
                                              <w:marRight w:val="0"/>
                                              <w:marTop w:val="240"/>
                                              <w:marBottom w:val="0"/>
                                              <w:divBdr>
                                                <w:top w:val="none" w:sz="0" w:space="0" w:color="auto"/>
                                                <w:left w:val="none" w:sz="0" w:space="0" w:color="auto"/>
                                                <w:bottom w:val="none" w:sz="0" w:space="0" w:color="auto"/>
                                                <w:right w:val="none" w:sz="0" w:space="0" w:color="auto"/>
                                              </w:divBdr>
                                            </w:div>
                                            <w:div w:id="1520125795">
                                              <w:marLeft w:val="0"/>
                                              <w:marRight w:val="0"/>
                                              <w:marTop w:val="240"/>
                                              <w:marBottom w:val="0"/>
                                              <w:divBdr>
                                                <w:top w:val="none" w:sz="0" w:space="0" w:color="auto"/>
                                                <w:left w:val="none" w:sz="0" w:space="0" w:color="auto"/>
                                                <w:bottom w:val="none" w:sz="0" w:space="0" w:color="auto"/>
                                                <w:right w:val="none" w:sz="0" w:space="0" w:color="auto"/>
                                              </w:divBdr>
                                            </w:div>
                                            <w:div w:id="1172140264">
                                              <w:marLeft w:val="0"/>
                                              <w:marRight w:val="0"/>
                                              <w:marTop w:val="240"/>
                                              <w:marBottom w:val="0"/>
                                              <w:divBdr>
                                                <w:top w:val="none" w:sz="0" w:space="0" w:color="auto"/>
                                                <w:left w:val="none" w:sz="0" w:space="0" w:color="auto"/>
                                                <w:bottom w:val="none" w:sz="0" w:space="0" w:color="auto"/>
                                                <w:right w:val="none" w:sz="0" w:space="0" w:color="auto"/>
                                              </w:divBdr>
                                            </w:div>
                                            <w:div w:id="510339536">
                                              <w:marLeft w:val="0"/>
                                              <w:marRight w:val="0"/>
                                              <w:marTop w:val="240"/>
                                              <w:marBottom w:val="0"/>
                                              <w:divBdr>
                                                <w:top w:val="none" w:sz="0" w:space="0" w:color="auto"/>
                                                <w:left w:val="none" w:sz="0" w:space="0" w:color="auto"/>
                                                <w:bottom w:val="none" w:sz="0" w:space="0" w:color="auto"/>
                                                <w:right w:val="none" w:sz="0" w:space="0" w:color="auto"/>
                                              </w:divBdr>
                                            </w:div>
                                            <w:div w:id="657344751">
                                              <w:marLeft w:val="0"/>
                                              <w:marRight w:val="0"/>
                                              <w:marTop w:val="240"/>
                                              <w:marBottom w:val="0"/>
                                              <w:divBdr>
                                                <w:top w:val="none" w:sz="0" w:space="0" w:color="auto"/>
                                                <w:left w:val="none" w:sz="0" w:space="0" w:color="auto"/>
                                                <w:bottom w:val="none" w:sz="0" w:space="0" w:color="auto"/>
                                                <w:right w:val="none" w:sz="0" w:space="0" w:color="auto"/>
                                              </w:divBdr>
                                            </w:div>
                                            <w:div w:id="259459231">
                                              <w:marLeft w:val="0"/>
                                              <w:marRight w:val="0"/>
                                              <w:marTop w:val="240"/>
                                              <w:marBottom w:val="0"/>
                                              <w:divBdr>
                                                <w:top w:val="none" w:sz="0" w:space="0" w:color="auto"/>
                                                <w:left w:val="none" w:sz="0" w:space="0" w:color="auto"/>
                                                <w:bottom w:val="none" w:sz="0" w:space="0" w:color="auto"/>
                                                <w:right w:val="none" w:sz="0" w:space="0" w:color="auto"/>
                                              </w:divBdr>
                                            </w:div>
                                            <w:div w:id="1428503844">
                                              <w:marLeft w:val="0"/>
                                              <w:marRight w:val="0"/>
                                              <w:marTop w:val="240"/>
                                              <w:marBottom w:val="0"/>
                                              <w:divBdr>
                                                <w:top w:val="none" w:sz="0" w:space="0" w:color="auto"/>
                                                <w:left w:val="none" w:sz="0" w:space="0" w:color="auto"/>
                                                <w:bottom w:val="none" w:sz="0" w:space="0" w:color="auto"/>
                                                <w:right w:val="none" w:sz="0" w:space="0" w:color="auto"/>
                                              </w:divBdr>
                                            </w:div>
                                            <w:div w:id="898630380">
                                              <w:marLeft w:val="0"/>
                                              <w:marRight w:val="0"/>
                                              <w:marTop w:val="240"/>
                                              <w:marBottom w:val="0"/>
                                              <w:divBdr>
                                                <w:top w:val="none" w:sz="0" w:space="0" w:color="auto"/>
                                                <w:left w:val="none" w:sz="0" w:space="0" w:color="auto"/>
                                                <w:bottom w:val="none" w:sz="0" w:space="0" w:color="auto"/>
                                                <w:right w:val="none" w:sz="0" w:space="0" w:color="auto"/>
                                              </w:divBdr>
                                            </w:div>
                                            <w:div w:id="729616831">
                                              <w:marLeft w:val="0"/>
                                              <w:marRight w:val="0"/>
                                              <w:marTop w:val="240"/>
                                              <w:marBottom w:val="0"/>
                                              <w:divBdr>
                                                <w:top w:val="none" w:sz="0" w:space="0" w:color="auto"/>
                                                <w:left w:val="none" w:sz="0" w:space="0" w:color="auto"/>
                                                <w:bottom w:val="none" w:sz="0" w:space="0" w:color="auto"/>
                                                <w:right w:val="none" w:sz="0" w:space="0" w:color="auto"/>
                                              </w:divBdr>
                                            </w:div>
                                            <w:div w:id="1815486658">
                                              <w:marLeft w:val="0"/>
                                              <w:marRight w:val="0"/>
                                              <w:marTop w:val="240"/>
                                              <w:marBottom w:val="0"/>
                                              <w:divBdr>
                                                <w:top w:val="none" w:sz="0" w:space="0" w:color="auto"/>
                                                <w:left w:val="none" w:sz="0" w:space="0" w:color="auto"/>
                                                <w:bottom w:val="none" w:sz="0" w:space="0" w:color="auto"/>
                                                <w:right w:val="none" w:sz="0" w:space="0" w:color="auto"/>
                                              </w:divBdr>
                                            </w:div>
                                            <w:div w:id="1424841580">
                                              <w:marLeft w:val="0"/>
                                              <w:marRight w:val="0"/>
                                              <w:marTop w:val="240"/>
                                              <w:marBottom w:val="0"/>
                                              <w:divBdr>
                                                <w:top w:val="none" w:sz="0" w:space="0" w:color="auto"/>
                                                <w:left w:val="none" w:sz="0" w:space="0" w:color="auto"/>
                                                <w:bottom w:val="none" w:sz="0" w:space="0" w:color="auto"/>
                                                <w:right w:val="none" w:sz="0" w:space="0" w:color="auto"/>
                                              </w:divBdr>
                                            </w:div>
                                            <w:div w:id="1366632844">
                                              <w:marLeft w:val="0"/>
                                              <w:marRight w:val="0"/>
                                              <w:marTop w:val="240"/>
                                              <w:marBottom w:val="0"/>
                                              <w:divBdr>
                                                <w:top w:val="none" w:sz="0" w:space="0" w:color="auto"/>
                                                <w:left w:val="none" w:sz="0" w:space="0" w:color="auto"/>
                                                <w:bottom w:val="none" w:sz="0" w:space="0" w:color="auto"/>
                                                <w:right w:val="none" w:sz="0" w:space="0" w:color="auto"/>
                                              </w:divBdr>
                                            </w:div>
                                            <w:div w:id="1986809722">
                                              <w:marLeft w:val="0"/>
                                              <w:marRight w:val="0"/>
                                              <w:marTop w:val="240"/>
                                              <w:marBottom w:val="0"/>
                                              <w:divBdr>
                                                <w:top w:val="none" w:sz="0" w:space="0" w:color="auto"/>
                                                <w:left w:val="none" w:sz="0" w:space="0" w:color="auto"/>
                                                <w:bottom w:val="none" w:sz="0" w:space="0" w:color="auto"/>
                                                <w:right w:val="none" w:sz="0" w:space="0" w:color="auto"/>
                                              </w:divBdr>
                                            </w:div>
                                            <w:div w:id="547885777">
                                              <w:marLeft w:val="0"/>
                                              <w:marRight w:val="0"/>
                                              <w:marTop w:val="240"/>
                                              <w:marBottom w:val="0"/>
                                              <w:divBdr>
                                                <w:top w:val="none" w:sz="0" w:space="0" w:color="auto"/>
                                                <w:left w:val="none" w:sz="0" w:space="0" w:color="auto"/>
                                                <w:bottom w:val="none" w:sz="0" w:space="0" w:color="auto"/>
                                                <w:right w:val="none" w:sz="0" w:space="0" w:color="auto"/>
                                              </w:divBdr>
                                            </w:div>
                                            <w:div w:id="2089036895">
                                              <w:marLeft w:val="0"/>
                                              <w:marRight w:val="0"/>
                                              <w:marTop w:val="240"/>
                                              <w:marBottom w:val="0"/>
                                              <w:divBdr>
                                                <w:top w:val="none" w:sz="0" w:space="0" w:color="auto"/>
                                                <w:left w:val="none" w:sz="0" w:space="0" w:color="auto"/>
                                                <w:bottom w:val="none" w:sz="0" w:space="0" w:color="auto"/>
                                                <w:right w:val="none" w:sz="0" w:space="0" w:color="auto"/>
                                              </w:divBdr>
                                            </w:div>
                                            <w:div w:id="1492332918">
                                              <w:marLeft w:val="0"/>
                                              <w:marRight w:val="0"/>
                                              <w:marTop w:val="240"/>
                                              <w:marBottom w:val="0"/>
                                              <w:divBdr>
                                                <w:top w:val="none" w:sz="0" w:space="0" w:color="auto"/>
                                                <w:left w:val="none" w:sz="0" w:space="0" w:color="auto"/>
                                                <w:bottom w:val="none" w:sz="0" w:space="0" w:color="auto"/>
                                                <w:right w:val="none" w:sz="0" w:space="0" w:color="auto"/>
                                              </w:divBdr>
                                            </w:div>
                                            <w:div w:id="139882568">
                                              <w:marLeft w:val="0"/>
                                              <w:marRight w:val="0"/>
                                              <w:marTop w:val="240"/>
                                              <w:marBottom w:val="0"/>
                                              <w:divBdr>
                                                <w:top w:val="none" w:sz="0" w:space="0" w:color="auto"/>
                                                <w:left w:val="none" w:sz="0" w:space="0" w:color="auto"/>
                                                <w:bottom w:val="none" w:sz="0" w:space="0" w:color="auto"/>
                                                <w:right w:val="none" w:sz="0" w:space="0" w:color="auto"/>
                                              </w:divBdr>
                                            </w:div>
                                            <w:div w:id="712272835">
                                              <w:marLeft w:val="0"/>
                                              <w:marRight w:val="0"/>
                                              <w:marTop w:val="240"/>
                                              <w:marBottom w:val="0"/>
                                              <w:divBdr>
                                                <w:top w:val="none" w:sz="0" w:space="0" w:color="auto"/>
                                                <w:left w:val="none" w:sz="0" w:space="0" w:color="auto"/>
                                                <w:bottom w:val="none" w:sz="0" w:space="0" w:color="auto"/>
                                                <w:right w:val="none" w:sz="0" w:space="0" w:color="auto"/>
                                              </w:divBdr>
                                            </w:div>
                                            <w:div w:id="801921259">
                                              <w:marLeft w:val="0"/>
                                              <w:marRight w:val="0"/>
                                              <w:marTop w:val="240"/>
                                              <w:marBottom w:val="0"/>
                                              <w:divBdr>
                                                <w:top w:val="none" w:sz="0" w:space="0" w:color="auto"/>
                                                <w:left w:val="none" w:sz="0" w:space="0" w:color="auto"/>
                                                <w:bottom w:val="none" w:sz="0" w:space="0" w:color="auto"/>
                                                <w:right w:val="none" w:sz="0" w:space="0" w:color="auto"/>
                                              </w:divBdr>
                                            </w:div>
                                            <w:div w:id="1642540420">
                                              <w:marLeft w:val="0"/>
                                              <w:marRight w:val="0"/>
                                              <w:marTop w:val="240"/>
                                              <w:marBottom w:val="0"/>
                                              <w:divBdr>
                                                <w:top w:val="none" w:sz="0" w:space="0" w:color="auto"/>
                                                <w:left w:val="none" w:sz="0" w:space="0" w:color="auto"/>
                                                <w:bottom w:val="none" w:sz="0" w:space="0" w:color="auto"/>
                                                <w:right w:val="none" w:sz="0" w:space="0" w:color="auto"/>
                                              </w:divBdr>
                                            </w:div>
                                            <w:div w:id="1026562112">
                                              <w:marLeft w:val="0"/>
                                              <w:marRight w:val="0"/>
                                              <w:marTop w:val="240"/>
                                              <w:marBottom w:val="0"/>
                                              <w:divBdr>
                                                <w:top w:val="none" w:sz="0" w:space="0" w:color="auto"/>
                                                <w:left w:val="none" w:sz="0" w:space="0" w:color="auto"/>
                                                <w:bottom w:val="none" w:sz="0" w:space="0" w:color="auto"/>
                                                <w:right w:val="none" w:sz="0" w:space="0" w:color="auto"/>
                                              </w:divBdr>
                                            </w:div>
                                            <w:div w:id="1588613389">
                                              <w:marLeft w:val="0"/>
                                              <w:marRight w:val="0"/>
                                              <w:marTop w:val="240"/>
                                              <w:marBottom w:val="0"/>
                                              <w:divBdr>
                                                <w:top w:val="none" w:sz="0" w:space="0" w:color="auto"/>
                                                <w:left w:val="none" w:sz="0" w:space="0" w:color="auto"/>
                                                <w:bottom w:val="none" w:sz="0" w:space="0" w:color="auto"/>
                                                <w:right w:val="none" w:sz="0" w:space="0" w:color="auto"/>
                                              </w:divBdr>
                                            </w:div>
                                            <w:div w:id="47187107">
                                              <w:marLeft w:val="0"/>
                                              <w:marRight w:val="0"/>
                                              <w:marTop w:val="240"/>
                                              <w:marBottom w:val="0"/>
                                              <w:divBdr>
                                                <w:top w:val="none" w:sz="0" w:space="0" w:color="auto"/>
                                                <w:left w:val="none" w:sz="0" w:space="0" w:color="auto"/>
                                                <w:bottom w:val="none" w:sz="0" w:space="0" w:color="auto"/>
                                                <w:right w:val="none" w:sz="0" w:space="0" w:color="auto"/>
                                              </w:divBdr>
                                            </w:div>
                                            <w:div w:id="1736314634">
                                              <w:marLeft w:val="0"/>
                                              <w:marRight w:val="0"/>
                                              <w:marTop w:val="240"/>
                                              <w:marBottom w:val="0"/>
                                              <w:divBdr>
                                                <w:top w:val="none" w:sz="0" w:space="0" w:color="auto"/>
                                                <w:left w:val="none" w:sz="0" w:space="0" w:color="auto"/>
                                                <w:bottom w:val="none" w:sz="0" w:space="0" w:color="auto"/>
                                                <w:right w:val="none" w:sz="0" w:space="0" w:color="auto"/>
                                              </w:divBdr>
                                            </w:div>
                                            <w:div w:id="8529153">
                                              <w:marLeft w:val="0"/>
                                              <w:marRight w:val="0"/>
                                              <w:marTop w:val="240"/>
                                              <w:marBottom w:val="0"/>
                                              <w:divBdr>
                                                <w:top w:val="none" w:sz="0" w:space="0" w:color="auto"/>
                                                <w:left w:val="none" w:sz="0" w:space="0" w:color="auto"/>
                                                <w:bottom w:val="none" w:sz="0" w:space="0" w:color="auto"/>
                                                <w:right w:val="none" w:sz="0" w:space="0" w:color="auto"/>
                                              </w:divBdr>
                                            </w:div>
                                            <w:div w:id="995382209">
                                              <w:marLeft w:val="0"/>
                                              <w:marRight w:val="0"/>
                                              <w:marTop w:val="240"/>
                                              <w:marBottom w:val="0"/>
                                              <w:divBdr>
                                                <w:top w:val="none" w:sz="0" w:space="0" w:color="auto"/>
                                                <w:left w:val="none" w:sz="0" w:space="0" w:color="auto"/>
                                                <w:bottom w:val="none" w:sz="0" w:space="0" w:color="auto"/>
                                                <w:right w:val="none" w:sz="0" w:space="0" w:color="auto"/>
                                              </w:divBdr>
                                            </w:div>
                                            <w:div w:id="699548200">
                                              <w:marLeft w:val="0"/>
                                              <w:marRight w:val="0"/>
                                              <w:marTop w:val="240"/>
                                              <w:marBottom w:val="0"/>
                                              <w:divBdr>
                                                <w:top w:val="none" w:sz="0" w:space="0" w:color="auto"/>
                                                <w:left w:val="none" w:sz="0" w:space="0" w:color="auto"/>
                                                <w:bottom w:val="none" w:sz="0" w:space="0" w:color="auto"/>
                                                <w:right w:val="none" w:sz="0" w:space="0" w:color="auto"/>
                                              </w:divBdr>
                                            </w:div>
                                            <w:div w:id="127013431">
                                              <w:marLeft w:val="0"/>
                                              <w:marRight w:val="0"/>
                                              <w:marTop w:val="240"/>
                                              <w:marBottom w:val="0"/>
                                              <w:divBdr>
                                                <w:top w:val="none" w:sz="0" w:space="0" w:color="auto"/>
                                                <w:left w:val="none" w:sz="0" w:space="0" w:color="auto"/>
                                                <w:bottom w:val="none" w:sz="0" w:space="0" w:color="auto"/>
                                                <w:right w:val="none" w:sz="0" w:space="0" w:color="auto"/>
                                              </w:divBdr>
                                            </w:div>
                                            <w:div w:id="1531411443">
                                              <w:marLeft w:val="0"/>
                                              <w:marRight w:val="0"/>
                                              <w:marTop w:val="240"/>
                                              <w:marBottom w:val="0"/>
                                              <w:divBdr>
                                                <w:top w:val="none" w:sz="0" w:space="0" w:color="auto"/>
                                                <w:left w:val="none" w:sz="0" w:space="0" w:color="auto"/>
                                                <w:bottom w:val="none" w:sz="0" w:space="0" w:color="auto"/>
                                                <w:right w:val="none" w:sz="0" w:space="0" w:color="auto"/>
                                              </w:divBdr>
                                            </w:div>
                                            <w:div w:id="1289241604">
                                              <w:marLeft w:val="0"/>
                                              <w:marRight w:val="0"/>
                                              <w:marTop w:val="240"/>
                                              <w:marBottom w:val="0"/>
                                              <w:divBdr>
                                                <w:top w:val="none" w:sz="0" w:space="0" w:color="auto"/>
                                                <w:left w:val="none" w:sz="0" w:space="0" w:color="auto"/>
                                                <w:bottom w:val="none" w:sz="0" w:space="0" w:color="auto"/>
                                                <w:right w:val="none" w:sz="0" w:space="0" w:color="auto"/>
                                              </w:divBdr>
                                            </w:div>
                                            <w:div w:id="1704748324">
                                              <w:marLeft w:val="0"/>
                                              <w:marRight w:val="0"/>
                                              <w:marTop w:val="240"/>
                                              <w:marBottom w:val="0"/>
                                              <w:divBdr>
                                                <w:top w:val="none" w:sz="0" w:space="0" w:color="auto"/>
                                                <w:left w:val="none" w:sz="0" w:space="0" w:color="auto"/>
                                                <w:bottom w:val="none" w:sz="0" w:space="0" w:color="auto"/>
                                                <w:right w:val="none" w:sz="0" w:space="0" w:color="auto"/>
                                              </w:divBdr>
                                            </w:div>
                                            <w:div w:id="767626943">
                                              <w:marLeft w:val="0"/>
                                              <w:marRight w:val="0"/>
                                              <w:marTop w:val="240"/>
                                              <w:marBottom w:val="0"/>
                                              <w:divBdr>
                                                <w:top w:val="none" w:sz="0" w:space="0" w:color="auto"/>
                                                <w:left w:val="none" w:sz="0" w:space="0" w:color="auto"/>
                                                <w:bottom w:val="none" w:sz="0" w:space="0" w:color="auto"/>
                                                <w:right w:val="none" w:sz="0" w:space="0" w:color="auto"/>
                                              </w:divBdr>
                                            </w:div>
                                            <w:div w:id="964698394">
                                              <w:marLeft w:val="0"/>
                                              <w:marRight w:val="0"/>
                                              <w:marTop w:val="240"/>
                                              <w:marBottom w:val="0"/>
                                              <w:divBdr>
                                                <w:top w:val="none" w:sz="0" w:space="0" w:color="auto"/>
                                                <w:left w:val="none" w:sz="0" w:space="0" w:color="auto"/>
                                                <w:bottom w:val="none" w:sz="0" w:space="0" w:color="auto"/>
                                                <w:right w:val="none" w:sz="0" w:space="0" w:color="auto"/>
                                              </w:divBdr>
                                            </w:div>
                                            <w:div w:id="1769427481">
                                              <w:marLeft w:val="0"/>
                                              <w:marRight w:val="0"/>
                                              <w:marTop w:val="240"/>
                                              <w:marBottom w:val="0"/>
                                              <w:divBdr>
                                                <w:top w:val="none" w:sz="0" w:space="0" w:color="auto"/>
                                                <w:left w:val="none" w:sz="0" w:space="0" w:color="auto"/>
                                                <w:bottom w:val="none" w:sz="0" w:space="0" w:color="auto"/>
                                                <w:right w:val="none" w:sz="0" w:space="0" w:color="auto"/>
                                              </w:divBdr>
                                            </w:div>
                                            <w:div w:id="545456942">
                                              <w:marLeft w:val="0"/>
                                              <w:marRight w:val="0"/>
                                              <w:marTop w:val="240"/>
                                              <w:marBottom w:val="0"/>
                                              <w:divBdr>
                                                <w:top w:val="none" w:sz="0" w:space="0" w:color="auto"/>
                                                <w:left w:val="none" w:sz="0" w:space="0" w:color="auto"/>
                                                <w:bottom w:val="none" w:sz="0" w:space="0" w:color="auto"/>
                                                <w:right w:val="none" w:sz="0" w:space="0" w:color="auto"/>
                                              </w:divBdr>
                                            </w:div>
                                            <w:div w:id="222060571">
                                              <w:marLeft w:val="0"/>
                                              <w:marRight w:val="0"/>
                                              <w:marTop w:val="240"/>
                                              <w:marBottom w:val="0"/>
                                              <w:divBdr>
                                                <w:top w:val="none" w:sz="0" w:space="0" w:color="auto"/>
                                                <w:left w:val="none" w:sz="0" w:space="0" w:color="auto"/>
                                                <w:bottom w:val="none" w:sz="0" w:space="0" w:color="auto"/>
                                                <w:right w:val="none" w:sz="0" w:space="0" w:color="auto"/>
                                              </w:divBdr>
                                            </w:div>
                                            <w:div w:id="307445154">
                                              <w:marLeft w:val="0"/>
                                              <w:marRight w:val="0"/>
                                              <w:marTop w:val="240"/>
                                              <w:marBottom w:val="0"/>
                                              <w:divBdr>
                                                <w:top w:val="none" w:sz="0" w:space="0" w:color="auto"/>
                                                <w:left w:val="none" w:sz="0" w:space="0" w:color="auto"/>
                                                <w:bottom w:val="none" w:sz="0" w:space="0" w:color="auto"/>
                                                <w:right w:val="none" w:sz="0" w:space="0" w:color="auto"/>
                                              </w:divBdr>
                                            </w:div>
                                            <w:div w:id="2097509926">
                                              <w:marLeft w:val="0"/>
                                              <w:marRight w:val="0"/>
                                              <w:marTop w:val="240"/>
                                              <w:marBottom w:val="0"/>
                                              <w:divBdr>
                                                <w:top w:val="none" w:sz="0" w:space="0" w:color="auto"/>
                                                <w:left w:val="none" w:sz="0" w:space="0" w:color="auto"/>
                                                <w:bottom w:val="none" w:sz="0" w:space="0" w:color="auto"/>
                                                <w:right w:val="none" w:sz="0" w:space="0" w:color="auto"/>
                                              </w:divBdr>
                                            </w:div>
                                            <w:div w:id="1226066468">
                                              <w:marLeft w:val="0"/>
                                              <w:marRight w:val="0"/>
                                              <w:marTop w:val="240"/>
                                              <w:marBottom w:val="0"/>
                                              <w:divBdr>
                                                <w:top w:val="none" w:sz="0" w:space="0" w:color="auto"/>
                                                <w:left w:val="none" w:sz="0" w:space="0" w:color="auto"/>
                                                <w:bottom w:val="none" w:sz="0" w:space="0" w:color="auto"/>
                                                <w:right w:val="none" w:sz="0" w:space="0" w:color="auto"/>
                                              </w:divBdr>
                                            </w:div>
                                            <w:div w:id="1427926029">
                                              <w:marLeft w:val="0"/>
                                              <w:marRight w:val="0"/>
                                              <w:marTop w:val="240"/>
                                              <w:marBottom w:val="0"/>
                                              <w:divBdr>
                                                <w:top w:val="none" w:sz="0" w:space="0" w:color="auto"/>
                                                <w:left w:val="none" w:sz="0" w:space="0" w:color="auto"/>
                                                <w:bottom w:val="none" w:sz="0" w:space="0" w:color="auto"/>
                                                <w:right w:val="none" w:sz="0" w:space="0" w:color="auto"/>
                                              </w:divBdr>
                                            </w:div>
                                            <w:div w:id="1687175393">
                                              <w:marLeft w:val="0"/>
                                              <w:marRight w:val="0"/>
                                              <w:marTop w:val="240"/>
                                              <w:marBottom w:val="0"/>
                                              <w:divBdr>
                                                <w:top w:val="none" w:sz="0" w:space="0" w:color="auto"/>
                                                <w:left w:val="none" w:sz="0" w:space="0" w:color="auto"/>
                                                <w:bottom w:val="none" w:sz="0" w:space="0" w:color="auto"/>
                                                <w:right w:val="none" w:sz="0" w:space="0" w:color="auto"/>
                                              </w:divBdr>
                                            </w:div>
                                            <w:div w:id="215051207">
                                              <w:marLeft w:val="0"/>
                                              <w:marRight w:val="0"/>
                                              <w:marTop w:val="240"/>
                                              <w:marBottom w:val="0"/>
                                              <w:divBdr>
                                                <w:top w:val="none" w:sz="0" w:space="0" w:color="auto"/>
                                                <w:left w:val="none" w:sz="0" w:space="0" w:color="auto"/>
                                                <w:bottom w:val="none" w:sz="0" w:space="0" w:color="auto"/>
                                                <w:right w:val="none" w:sz="0" w:space="0" w:color="auto"/>
                                              </w:divBdr>
                                            </w:div>
                                            <w:div w:id="1743482010">
                                              <w:marLeft w:val="0"/>
                                              <w:marRight w:val="0"/>
                                              <w:marTop w:val="240"/>
                                              <w:marBottom w:val="0"/>
                                              <w:divBdr>
                                                <w:top w:val="none" w:sz="0" w:space="0" w:color="auto"/>
                                                <w:left w:val="none" w:sz="0" w:space="0" w:color="auto"/>
                                                <w:bottom w:val="none" w:sz="0" w:space="0" w:color="auto"/>
                                                <w:right w:val="none" w:sz="0" w:space="0" w:color="auto"/>
                                              </w:divBdr>
                                            </w:div>
                                            <w:div w:id="1836413806">
                                              <w:marLeft w:val="0"/>
                                              <w:marRight w:val="0"/>
                                              <w:marTop w:val="240"/>
                                              <w:marBottom w:val="0"/>
                                              <w:divBdr>
                                                <w:top w:val="none" w:sz="0" w:space="0" w:color="auto"/>
                                                <w:left w:val="none" w:sz="0" w:space="0" w:color="auto"/>
                                                <w:bottom w:val="none" w:sz="0" w:space="0" w:color="auto"/>
                                                <w:right w:val="none" w:sz="0" w:space="0" w:color="auto"/>
                                              </w:divBdr>
                                            </w:div>
                                            <w:div w:id="3750538">
                                              <w:marLeft w:val="0"/>
                                              <w:marRight w:val="0"/>
                                              <w:marTop w:val="240"/>
                                              <w:marBottom w:val="0"/>
                                              <w:divBdr>
                                                <w:top w:val="none" w:sz="0" w:space="0" w:color="auto"/>
                                                <w:left w:val="none" w:sz="0" w:space="0" w:color="auto"/>
                                                <w:bottom w:val="none" w:sz="0" w:space="0" w:color="auto"/>
                                                <w:right w:val="none" w:sz="0" w:space="0" w:color="auto"/>
                                              </w:divBdr>
                                            </w:div>
                                            <w:div w:id="1633515854">
                                              <w:marLeft w:val="0"/>
                                              <w:marRight w:val="0"/>
                                              <w:marTop w:val="240"/>
                                              <w:marBottom w:val="0"/>
                                              <w:divBdr>
                                                <w:top w:val="none" w:sz="0" w:space="0" w:color="auto"/>
                                                <w:left w:val="none" w:sz="0" w:space="0" w:color="auto"/>
                                                <w:bottom w:val="none" w:sz="0" w:space="0" w:color="auto"/>
                                                <w:right w:val="none" w:sz="0" w:space="0" w:color="auto"/>
                                              </w:divBdr>
                                            </w:div>
                                            <w:div w:id="1591041006">
                                              <w:marLeft w:val="0"/>
                                              <w:marRight w:val="0"/>
                                              <w:marTop w:val="240"/>
                                              <w:marBottom w:val="0"/>
                                              <w:divBdr>
                                                <w:top w:val="none" w:sz="0" w:space="0" w:color="auto"/>
                                                <w:left w:val="none" w:sz="0" w:space="0" w:color="auto"/>
                                                <w:bottom w:val="none" w:sz="0" w:space="0" w:color="auto"/>
                                                <w:right w:val="none" w:sz="0" w:space="0" w:color="auto"/>
                                              </w:divBdr>
                                            </w:div>
                                            <w:div w:id="1864006730">
                                              <w:marLeft w:val="0"/>
                                              <w:marRight w:val="0"/>
                                              <w:marTop w:val="240"/>
                                              <w:marBottom w:val="0"/>
                                              <w:divBdr>
                                                <w:top w:val="none" w:sz="0" w:space="0" w:color="auto"/>
                                                <w:left w:val="none" w:sz="0" w:space="0" w:color="auto"/>
                                                <w:bottom w:val="none" w:sz="0" w:space="0" w:color="auto"/>
                                                <w:right w:val="none" w:sz="0" w:space="0" w:color="auto"/>
                                              </w:divBdr>
                                            </w:div>
                                            <w:div w:id="1233660076">
                                              <w:marLeft w:val="0"/>
                                              <w:marRight w:val="0"/>
                                              <w:marTop w:val="240"/>
                                              <w:marBottom w:val="0"/>
                                              <w:divBdr>
                                                <w:top w:val="none" w:sz="0" w:space="0" w:color="auto"/>
                                                <w:left w:val="none" w:sz="0" w:space="0" w:color="auto"/>
                                                <w:bottom w:val="none" w:sz="0" w:space="0" w:color="auto"/>
                                                <w:right w:val="none" w:sz="0" w:space="0" w:color="auto"/>
                                              </w:divBdr>
                                            </w:div>
                                            <w:div w:id="1364358583">
                                              <w:marLeft w:val="0"/>
                                              <w:marRight w:val="0"/>
                                              <w:marTop w:val="240"/>
                                              <w:marBottom w:val="0"/>
                                              <w:divBdr>
                                                <w:top w:val="none" w:sz="0" w:space="0" w:color="auto"/>
                                                <w:left w:val="none" w:sz="0" w:space="0" w:color="auto"/>
                                                <w:bottom w:val="none" w:sz="0" w:space="0" w:color="auto"/>
                                                <w:right w:val="none" w:sz="0" w:space="0" w:color="auto"/>
                                              </w:divBdr>
                                            </w:div>
                                            <w:div w:id="509174896">
                                              <w:marLeft w:val="0"/>
                                              <w:marRight w:val="0"/>
                                              <w:marTop w:val="240"/>
                                              <w:marBottom w:val="0"/>
                                              <w:divBdr>
                                                <w:top w:val="none" w:sz="0" w:space="0" w:color="auto"/>
                                                <w:left w:val="none" w:sz="0" w:space="0" w:color="auto"/>
                                                <w:bottom w:val="none" w:sz="0" w:space="0" w:color="auto"/>
                                                <w:right w:val="none" w:sz="0" w:space="0" w:color="auto"/>
                                              </w:divBdr>
                                            </w:div>
                                          </w:divsChild>
                                        </w:div>
                                        <w:div w:id="1508784008">
                                          <w:marLeft w:val="-75"/>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105911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hyperlink" Target="mailto:amj@vd.dk"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theme" Target="theme/theme1.xm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da20537ee97d477b961033ada76c4a82 xmlns="36389baf-d775-4142-9ba9-987d54fbb0d5">
      <Terms xmlns="http://schemas.microsoft.com/office/infopath/2007/PartnerControls"/>
    </da20537ee97d477b961033ada76c4a82>
    <NIRASProjectID xmlns="36389baf-d775-4142-9ba9-987d54fbb0d5">10411957</NIRASProjectID>
    <NIRASCreatedDate xmlns="36389baf-d775-4142-9ba9-987d54fbb0d5" xsi:nil="true"/>
    <NIRASScaleTxt xmlns="36389baf-d775-4142-9ba9-987d54fbb0d5" xsi:nil="true"/>
    <Delivery xmlns="36389baf-d775-4142-9ba9-987d54fbb0d5"/>
    <i5700158192d457fa5a55d94ad1f5c8a xmlns="36389baf-d775-4142-9ba9-987d54fbb0d5">
      <Terms xmlns="http://schemas.microsoft.com/office/infopath/2007/PartnerControls"/>
    </i5700158192d457fa5a55d94ad1f5c8a>
    <b20adbee33c84350ab297149ab7609e1 xmlns="36389baf-d775-4142-9ba9-987d54fbb0d5">
      <Terms xmlns="http://schemas.microsoft.com/office/infopath/2007/PartnerControls"/>
    </b20adbee33c84350ab297149ab7609e1>
    <NIRASDocumentNo xmlns="36389baf-d775-4142-9ba9-987d54fbb0d5" xsi:nil="true"/>
    <DocumentRevisionIdPublished xmlns="36389baf-d775-4142-9ba9-987d54fbb0d5" xsi:nil="true"/>
    <DocumentRevisionId xmlns="36389baf-d775-4142-9ba9-987d54fbb0d5" xsi:nil="true"/>
    <NIRASRevisionDate xmlns="36389baf-d775-4142-9ba9-987d54fbb0d5" xsi:nil="true"/>
    <NIRASSortOrder xmlns="36389baf-d775-4142-9ba9-987d54fbb0d5" xsi:nil="true"/>
    <NIRASOldModifiedBy xmlns="36389baf-d775-4142-9ba9-987d54fbb0d5" xsi:nil="true"/>
    <TaxCatchAll xmlns="36389baf-d775-4142-9ba9-987d54fbb0d5"/>
    <_dlc_DocId xmlns="b207e04a-984f-4abf-be6f-41cf4e9781d3">JHEDEXZVPJ2Q-1460358353-118</_dlc_DocId>
    <_dlc_DocIdUrl xmlns="b207e04a-984f-4abf-be6f-41cf4e9781d3">
      <Url>https://niras.sharepoint.com/sites/10411957/_layouts/15/DocIdRedir.aspx?ID=JHEDEXZVPJ2Q-1460358353-118</Url>
      <Description>JHEDEXZVPJ2Q-1460358353-118</Description>
    </_dlc_DocIdUrl>
    <o7ddbb95048e4674b1961839f647280e xmlns="36389baf-d775-4142-9ba9-987d54fbb0d5">
      <Terms xmlns="http://schemas.microsoft.com/office/infopath/2007/PartnerControls"/>
    </o7ddbb95048e4674b1961839f647280e>
  </documentManagement>
</p:properties>
</file>

<file path=customXml/item3.xml><?xml version="1.0" encoding="utf-8"?>
<ct:contentTypeSchema xmlns:ct="http://schemas.microsoft.com/office/2006/metadata/contentType" xmlns:ma="http://schemas.microsoft.com/office/2006/metadata/properties/metaAttributes" ct:_="" ma:_="" ma:contentTypeName="Project Document" ma:contentTypeID="0x010100DCD90FCC66DA8F4C882C689D6817D41B00E0EEDB985FC3E840830DF3BF316A53E2" ma:contentTypeVersion="21" ma:contentTypeDescription="Create a new document." ma:contentTypeScope="" ma:versionID="04b8da2ceafe2c671b0333060a9d244b">
  <xsd:schema xmlns:xsd="http://www.w3.org/2001/XMLSchema" xmlns:xs="http://www.w3.org/2001/XMLSchema" xmlns:p="http://schemas.microsoft.com/office/2006/metadata/properties" xmlns:ns2="36389baf-d775-4142-9ba9-987d54fbb0d5" xmlns:ns3="cc63e0f6-229d-4f36-a679-2a4c762fa126" xmlns:ns4="b207e04a-984f-4abf-be6f-41cf4e9781d3" targetNamespace="http://schemas.microsoft.com/office/2006/metadata/properties" ma:root="true" ma:fieldsID="46f1f20e8835629c482273c604287f4f" ns2:_="" ns3:_="" ns4:_="">
    <xsd:import namespace="36389baf-d775-4142-9ba9-987d54fbb0d5"/>
    <xsd:import namespace="cc63e0f6-229d-4f36-a679-2a4c762fa126"/>
    <xsd:import namespace="b207e04a-984f-4abf-be6f-41cf4e9781d3"/>
    <xsd:element name="properties">
      <xsd:complexType>
        <xsd:sequence>
          <xsd:element name="documentManagement">
            <xsd:complexType>
              <xsd:all>
                <xsd:element ref="ns2:NIRASProjectID" minOccurs="0"/>
                <xsd:element ref="ns2:NIRASCreatedDate" minOccurs="0"/>
                <xsd:element ref="ns2:DocumentRevisionId" minOccurs="0"/>
                <xsd:element ref="ns2:DocumentRevisionIdPublished" minOccurs="0"/>
                <xsd:element ref="ns2:NIRASRevisionDate" minOccurs="0"/>
                <xsd:element ref="ns2:NIRASScaleTxt" minOccurs="0"/>
                <xsd:element ref="ns2:NIRASSortOrder" minOccurs="0"/>
                <xsd:element ref="ns2:Delivery" minOccurs="0"/>
                <xsd:element ref="ns2:NIRASDocumentNo" minOccurs="0"/>
                <xsd:element ref="ns2:NIRASOldModifiedBy" minOccurs="0"/>
                <xsd:element ref="ns2:i5700158192d457fa5a55d94ad1f5c8a" minOccurs="0"/>
                <xsd:element ref="ns2:da20537ee97d477b961033ada76c4a82" minOccurs="0"/>
                <xsd:element ref="ns2:b20adbee33c84350ab297149ab7609e1" minOccurs="0"/>
                <xsd:element ref="ns2:TaxCatchAllLabel" minOccurs="0"/>
                <xsd:element ref="ns2:TaxCatchAll" minOccurs="0"/>
                <xsd:element ref="ns2:o7ddbb95048e4674b1961839f647280e" minOccurs="0"/>
                <xsd:element ref="ns3:MediaServiceAutoTags" minOccurs="0"/>
                <xsd:element ref="ns3:MediaServiceGenerationTime" minOccurs="0"/>
                <xsd:element ref="ns3:MediaServiceEventHashCode" minOccurs="0"/>
                <xsd:element ref="ns3:MediaServiceOCR" minOccurs="0"/>
                <xsd:element ref="ns3:MediaServiceMetadata" minOccurs="0"/>
                <xsd:element ref="ns3:MediaServiceFastMetadata" minOccurs="0"/>
                <xsd:element ref="ns4:_dlc_DocId" minOccurs="0"/>
                <xsd:element ref="ns4:_dlc_DocIdUrl" minOccurs="0"/>
                <xsd:element ref="ns4: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6389baf-d775-4142-9ba9-987d54fbb0d5" elementFormDefault="qualified">
    <xsd:import namespace="http://schemas.microsoft.com/office/2006/documentManagement/types"/>
    <xsd:import namespace="http://schemas.microsoft.com/office/infopath/2007/PartnerControls"/>
    <xsd:element name="NIRASProjectID" ma:index="2" nillable="true" ma:displayName="Project ID" ma:internalName="NIRASProjectID">
      <xsd:simpleType>
        <xsd:restriction base="dms:Text"/>
      </xsd:simpleType>
    </xsd:element>
    <xsd:element name="NIRASCreatedDate" ma:index="3" nillable="true" ma:displayName="First issue date" ma:format="DateOnly" ma:internalName="NIRASCreatedDate" ma:readOnly="false">
      <xsd:simpleType>
        <xsd:restriction base="dms:DateTime"/>
      </xsd:simpleType>
    </xsd:element>
    <xsd:element name="DocumentRevisionId" ma:index="5" nillable="true" ma:displayName="Revision" ma:internalName="DocumentRevisionId">
      <xsd:simpleType>
        <xsd:restriction base="dms:Text"/>
      </xsd:simpleType>
    </xsd:element>
    <xsd:element name="DocumentRevisionIdPublished" ma:index="6" nillable="true" ma:displayName="Last published revision" ma:internalName="DocumentRevisionIdPublished">
      <xsd:simpleType>
        <xsd:restriction base="dms:Text"/>
      </xsd:simpleType>
    </xsd:element>
    <xsd:element name="NIRASRevisionDate" ma:index="7" nillable="true" ma:displayName="Revision date" ma:internalName="NIRASRevisionDate">
      <xsd:simpleType>
        <xsd:restriction base="dms:DateTime"/>
      </xsd:simpleType>
    </xsd:element>
    <xsd:element name="NIRASScaleTxt" ma:index="9" nillable="true" ma:displayName="Scale" ma:internalName="NIRASScaleTxt">
      <xsd:simpleType>
        <xsd:restriction base="dms:Text">
          <xsd:maxLength value="255"/>
        </xsd:restriction>
      </xsd:simpleType>
    </xsd:element>
    <xsd:element name="NIRASSortOrder" ma:index="11" nillable="true" ma:displayName="Sort order" ma:internalName="NIRASSortOrder">
      <xsd:simpleType>
        <xsd:restriction base="dms:Number"/>
      </xsd:simpleType>
    </xsd:element>
    <xsd:element name="Delivery" ma:index="12" nillable="true" ma:displayName="Delivery" ma:list="{70a6542d-de21-44b0-8ac4-0461026adb1b}" ma:internalName="Delivery" ma:readOnly="false" ma:showField="NIRASDocListName" ma:web="b207e04a-984f-4abf-be6f-41cf4e9781d3">
      <xsd:complexType>
        <xsd:complexContent>
          <xsd:extension base="dms:MultiChoiceLookup">
            <xsd:sequence>
              <xsd:element name="Value" type="dms:Lookup" maxOccurs="unbounded" minOccurs="0" nillable="true"/>
            </xsd:sequence>
          </xsd:extension>
        </xsd:complexContent>
      </xsd:complexType>
    </xsd:element>
    <xsd:element name="NIRASDocumentNo" ma:index="13" nillable="true" ma:displayName="Old document ID" ma:description="Old document number from source system" ma:internalName="NIRASDocumentNo" ma:readOnly="false">
      <xsd:simpleType>
        <xsd:restriction base="dms:Text">
          <xsd:maxLength value="255"/>
        </xsd:restriction>
      </xsd:simpleType>
    </xsd:element>
    <xsd:element name="NIRASOldModifiedBy" ma:index="14" nillable="true" ma:displayName="Old modified by" ma:internalName="NIRASOldModifiedBy" ma:readOnly="false">
      <xsd:simpleType>
        <xsd:restriction base="dms:Text">
          <xsd:maxLength value="255"/>
        </xsd:restriction>
      </xsd:simpleType>
    </xsd:element>
    <xsd:element name="i5700158192d457fa5a55d94ad1f5c8a" ma:index="16" nillable="true" ma:taxonomy="true" ma:internalName="i5700158192d457fa5a55d94ad1f5c8a" ma:taxonomyFieldName="NIRASScale" ma:displayName="Scale_Old" ma:default="" ma:fieldId="{25700158-192d-457f-a5a5-5d94ad1f5c8a}" ma:sspId="ab2600de-030e-40a3-a341-c72395049305" ma:termSetId="3e7e8768-c6c9-4058-bd1b-2f646ad16eb7" ma:anchorId="00000000-0000-0000-0000-000000000000" ma:open="false" ma:isKeyword="false">
      <xsd:complexType>
        <xsd:sequence>
          <xsd:element ref="pc:Terms" minOccurs="0" maxOccurs="1"/>
        </xsd:sequence>
      </xsd:complexType>
    </xsd:element>
    <xsd:element name="da20537ee97d477b961033ada76c4a82" ma:index="22" nillable="true" ma:taxonomy="true" ma:internalName="da20537ee97d477b961033ada76c4a82" ma:taxonomyFieldName="NIRASQAStatus" ma:displayName="QA Status" ma:readOnly="false" ma:default="" ma:fieldId="{da20537e-e97d-477b-9610-33ada76c4a82}" ma:sspId="ab2600de-030e-40a3-a341-c72395049305" ma:termSetId="94d4a05f-61b3-4765-97ef-9ba750d26c81" ma:anchorId="00000000-0000-0000-0000-000000000000" ma:open="false" ma:isKeyword="false">
      <xsd:complexType>
        <xsd:sequence>
          <xsd:element ref="pc:Terms" minOccurs="0" maxOccurs="1"/>
        </xsd:sequence>
      </xsd:complexType>
    </xsd:element>
    <xsd:element name="b20adbee33c84350ab297149ab7609e1" ma:index="23" nillable="true" ma:taxonomy="true" ma:internalName="b20adbee33c84350ab297149ab7609e1" ma:taxonomyFieldName="NIRASDocumentKind" ma:displayName="Document content" ma:default="" ma:fieldId="{b20adbee-33c8-4350-ab29-7149ab7609e1}" ma:taxonomyMulti="true" ma:sspId="ab2600de-030e-40a3-a341-c72395049305" ma:termSetId="0c6706ef-2aa8-49e9-8152-ee2cbb588c72" ma:anchorId="00000000-0000-0000-0000-000000000000" ma:open="false" ma:isKeyword="false">
      <xsd:complexType>
        <xsd:sequence>
          <xsd:element ref="pc:Terms" minOccurs="0" maxOccurs="1"/>
        </xsd:sequence>
      </xsd:complexType>
    </xsd:element>
    <xsd:element name="TaxCatchAllLabel" ma:index="24" nillable="true" ma:displayName="Taxonomy Catch All Column1" ma:hidden="true" ma:list="{7802eaed-c9ea-464c-8fd3-31f7c8d2e330}" ma:internalName="TaxCatchAllLabel" ma:readOnly="true" ma:showField="CatchAllDataLabel" ma:web="b207e04a-984f-4abf-be6f-41cf4e9781d3">
      <xsd:complexType>
        <xsd:complexContent>
          <xsd:extension base="dms:MultiChoiceLookup">
            <xsd:sequence>
              <xsd:element name="Value" type="dms:Lookup" maxOccurs="unbounded" minOccurs="0" nillable="true"/>
            </xsd:sequence>
          </xsd:extension>
        </xsd:complexContent>
      </xsd:complexType>
    </xsd:element>
    <xsd:element name="TaxCatchAll" ma:index="25" nillable="true" ma:displayName="Taxonomy Catch All Column" ma:hidden="true" ma:list="{7802eaed-c9ea-464c-8fd3-31f7c8d2e330}" ma:internalName="TaxCatchAll" ma:showField="CatchAllData" ma:web="b207e04a-984f-4abf-be6f-41cf4e9781d3">
      <xsd:complexType>
        <xsd:complexContent>
          <xsd:extension base="dms:MultiChoiceLookup">
            <xsd:sequence>
              <xsd:element name="Value" type="dms:Lookup" maxOccurs="unbounded" minOccurs="0" nillable="true"/>
            </xsd:sequence>
          </xsd:extension>
        </xsd:complexContent>
      </xsd:complexType>
    </xsd:element>
    <xsd:element name="o7ddbb95048e4674b1961839f647280e" ma:index="26" nillable="true" ma:taxonomy="true" ma:internalName="o7ddbb95048e4674b1961839f647280e" ma:taxonomyFieldName="NIRASQAGroup" ma:displayName="Country" ma:default="" ma:fieldId="{87ddbb95-048e-4674-b196-1839f647280e}" ma:taxonomyMulti="true" ma:sspId="ab2600de-030e-40a3-a341-c72395049305" ma:termSetId="6fd9237d-65aa-4da7-afa0-2c7efb1a215c"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c63e0f6-229d-4f36-a679-2a4c762fa126" elementFormDefault="qualified">
    <xsd:import namespace="http://schemas.microsoft.com/office/2006/documentManagement/types"/>
    <xsd:import namespace="http://schemas.microsoft.com/office/infopath/2007/PartnerControls"/>
    <xsd:element name="MediaServiceAutoTags" ma:index="28" nillable="true" ma:displayName="Tags" ma:internalName="MediaServiceAutoTags" ma:readOnly="true">
      <xsd:simpleType>
        <xsd:restriction base="dms:Text"/>
      </xsd:simple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EventHashCode" ma:index="30" nillable="true" ma:displayName="MediaServiceEventHashCode" ma:hidden="true" ma:internalName="MediaServiceEventHashCode" ma:readOnly="true">
      <xsd:simpleType>
        <xsd:restriction base="dms:Text"/>
      </xsd:simpleType>
    </xsd:element>
    <xsd:element name="MediaServiceOCR" ma:index="31" nillable="true" ma:displayName="Extracted Text" ma:internalName="MediaServiceOCR" ma:readOnly="true">
      <xsd:simpleType>
        <xsd:restriction base="dms:Note">
          <xsd:maxLength value="255"/>
        </xsd:restriction>
      </xsd:simpleType>
    </xsd:element>
    <xsd:element name="MediaServiceMetadata" ma:index="32" nillable="true" ma:displayName="MediaServiceMetadata" ma:hidden="true" ma:internalName="MediaServiceMetadata" ma:readOnly="true">
      <xsd:simpleType>
        <xsd:restriction base="dms:Note"/>
      </xsd:simpleType>
    </xsd:element>
    <xsd:element name="MediaServiceFastMetadata" ma:index="33"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207e04a-984f-4abf-be6f-41cf4e9781d3" elementFormDefault="qualified">
    <xsd:import namespace="http://schemas.microsoft.com/office/2006/documentManagement/types"/>
    <xsd:import namespace="http://schemas.microsoft.com/office/infopath/2007/PartnerControls"/>
    <xsd:element name="_dlc_DocId" ma:index="34" nillable="true" ma:displayName="Document ID Value" ma:description="The value of the document ID assigned to this item." ma:internalName="_dlc_DocId" ma:readOnly="true">
      <xsd:simpleType>
        <xsd:restriction base="dms:Text"/>
      </xsd:simpleType>
    </xsd:element>
    <xsd:element name="_dlc_DocIdUrl" ma:index="3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6"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7"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haredContentType xmlns="Microsoft.SharePoint.Taxonomy.ContentTypeSync" SourceId="ab2600de-030e-40a3-a341-c72395049305" ContentTypeId="0x010100DCD90FCC66DA8F4C882C689D6817D41B" PreviousValue="false"/>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9E8A56C-49F3-4987-B83E-BFC016712683}">
  <ds:schemaRefs>
    <ds:schemaRef ds:uri="http://schemas.openxmlformats.org/officeDocument/2006/bibliography"/>
  </ds:schemaRefs>
</ds:datastoreItem>
</file>

<file path=customXml/itemProps2.xml><?xml version="1.0" encoding="utf-8"?>
<ds:datastoreItem xmlns:ds="http://schemas.openxmlformats.org/officeDocument/2006/customXml" ds:itemID="{5790AA82-9A8A-4DC9-8670-9E4468CFA911}">
  <ds:schemaRefs>
    <ds:schemaRef ds:uri="http://schemas.microsoft.com/office/2006/metadata/properties"/>
    <ds:schemaRef ds:uri="http://purl.org/dc/dcmitype/"/>
    <ds:schemaRef ds:uri="http://www.w3.org/XML/1998/namespace"/>
    <ds:schemaRef ds:uri="http://purl.org/dc/terms/"/>
    <ds:schemaRef ds:uri="http://purl.org/dc/elements/1.1/"/>
    <ds:schemaRef ds:uri="36389baf-d775-4142-9ba9-987d54fbb0d5"/>
    <ds:schemaRef ds:uri="http://schemas.microsoft.com/office/2006/documentManagement/types"/>
    <ds:schemaRef ds:uri="b207e04a-984f-4abf-be6f-41cf4e9781d3"/>
    <ds:schemaRef ds:uri="http://schemas.microsoft.com/office/infopath/2007/PartnerControls"/>
    <ds:schemaRef ds:uri="cc63e0f6-229d-4f36-a679-2a4c762fa126"/>
    <ds:schemaRef ds:uri="http://schemas.openxmlformats.org/package/2006/metadata/core-properties"/>
  </ds:schemaRefs>
</ds:datastoreItem>
</file>

<file path=customXml/itemProps3.xml><?xml version="1.0" encoding="utf-8"?>
<ds:datastoreItem xmlns:ds="http://schemas.openxmlformats.org/officeDocument/2006/customXml" ds:itemID="{873427A8-2311-439E-8C08-E590B4C0952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6389baf-d775-4142-9ba9-987d54fbb0d5"/>
    <ds:schemaRef ds:uri="cc63e0f6-229d-4f36-a679-2a4c762fa126"/>
    <ds:schemaRef ds:uri="b207e04a-984f-4abf-be6f-41cf4e9781d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0B92125-78EC-403D-A89A-09CEDD5C8E11}">
  <ds:schemaRefs>
    <ds:schemaRef ds:uri="Microsoft.SharePoint.Taxonomy.ContentTypeSync"/>
  </ds:schemaRefs>
</ds:datastoreItem>
</file>

<file path=customXml/itemProps5.xml><?xml version="1.0" encoding="utf-8"?>
<ds:datastoreItem xmlns:ds="http://schemas.openxmlformats.org/officeDocument/2006/customXml" ds:itemID="{970E49A7-A917-4C2D-9422-ED783F0490F3}">
  <ds:schemaRefs>
    <ds:schemaRef ds:uri="http://schemas.microsoft.com/sharepoint/events"/>
  </ds:schemaRefs>
</ds:datastoreItem>
</file>

<file path=customXml/itemProps6.xml><?xml version="1.0" encoding="utf-8"?>
<ds:datastoreItem xmlns:ds="http://schemas.openxmlformats.org/officeDocument/2006/customXml" ds:itemID="{EA9FBBAF-56B1-4081-9052-517151F550B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2555</Words>
  <Characters>15589</Characters>
  <Application>Microsoft Office Word</Application>
  <DocSecurity>0</DocSecurity>
  <Lines>129</Lines>
  <Paragraphs>36</Paragraphs>
  <ScaleCrop>false</ScaleCrop>
  <HeadingPairs>
    <vt:vector size="2" baseType="variant">
      <vt:variant>
        <vt:lpstr>Titel</vt:lpstr>
      </vt:variant>
      <vt:variant>
        <vt:i4>1</vt:i4>
      </vt:variant>
    </vt:vector>
  </HeadingPairs>
  <TitlesOfParts>
    <vt:vector size="1" baseType="lpstr">
      <vt:lpstr/>
    </vt:vector>
  </TitlesOfParts>
  <Company>Statens IT</Company>
  <LinksUpToDate>false</LinksUpToDate>
  <CharactersWithSpaces>18108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Martin Holm Jensen</dc:creator>
  <cp:lastModifiedBy>Bjarke Andersen Schäfer (BJSC)</cp:lastModifiedBy>
  <cp:revision>2</cp:revision>
  <dcterms:created xsi:type="dcterms:W3CDTF">2021-08-30T12:51:00Z</dcterms:created>
  <dcterms:modified xsi:type="dcterms:W3CDTF">2021-08-30T12:51:00Z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Remapped">
    <vt:lpwstr>true</vt:lpwstr>
  </property>
  <property fmtid="{D5CDD505-2E9C-101B-9397-08002B2CF9AE}" pid="3" name="ContentTypeId">
    <vt:lpwstr>0x010100DCD90FCC66DA8F4C882C689D6817D41B00E0EEDB985FC3E840830DF3BF316A53E2</vt:lpwstr>
  </property>
  <property fmtid="{D5CDD505-2E9C-101B-9397-08002B2CF9AE}" pid="4" name="_dlc_DocIdItemGuid">
    <vt:lpwstr>98319748-c144-4563-b52b-ab5af4891147</vt:lpwstr>
  </property>
  <property fmtid="{D5CDD505-2E9C-101B-9397-08002B2CF9AE}" pid="5" name="NIRASScale">
    <vt:lpwstr/>
  </property>
  <property fmtid="{D5CDD505-2E9C-101B-9397-08002B2CF9AE}" pid="6" name="NIRASQAStatus">
    <vt:lpwstr/>
  </property>
  <property fmtid="{D5CDD505-2E9C-101B-9397-08002B2CF9AE}" pid="7" name="NIRASQAGroup">
    <vt:lpwstr/>
  </property>
  <property fmtid="{D5CDD505-2E9C-101B-9397-08002B2CF9AE}" pid="8" name="NIRASDocumentKind">
    <vt:lpwstr/>
  </property>
  <property fmtid="{D5CDD505-2E9C-101B-9397-08002B2CF9AE}" pid="9" name="ApplyLanguageRun">
    <vt:lpwstr>true</vt:lpwstr>
  </property>
</Properties>
</file>