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5540E" w14:textId="77777777" w:rsidR="009C2DF7" w:rsidRPr="00CD4942" w:rsidRDefault="009C2DF7" w:rsidP="009C2DF7"/>
    <w:p w14:paraId="6E865F2C" w14:textId="77777777" w:rsidR="008760F6" w:rsidRDefault="008760F6" w:rsidP="008760F6">
      <w:pPr>
        <w:pStyle w:val="Overskrift1"/>
      </w:pPr>
      <w:bookmarkStart w:id="0" w:name="Overskrift"/>
      <w:bookmarkStart w:id="1" w:name="Tekst"/>
      <w:bookmarkEnd w:id="0"/>
      <w:bookmarkEnd w:id="1"/>
      <w:r>
        <w:t>Ombygning af Hillerød Station</w:t>
      </w:r>
    </w:p>
    <w:p w14:paraId="33FDFCC4" w14:textId="77777777" w:rsidR="008760F6" w:rsidRDefault="008760F6" w:rsidP="008760F6">
      <w:pPr>
        <w:pStyle w:val="Overskrift1"/>
      </w:pPr>
      <w:r>
        <w:t>Bilag 5 Planforhold</w:t>
      </w:r>
    </w:p>
    <w:p w14:paraId="31D6C6B1" w14:textId="77777777" w:rsidR="008760F6" w:rsidRPr="008760F6" w:rsidRDefault="008760F6" w:rsidP="008760F6"/>
    <w:p w14:paraId="179145D3" w14:textId="14F8DFFD" w:rsidR="008760F6" w:rsidRDefault="008760F6" w:rsidP="008760F6">
      <w:r w:rsidRPr="00F5774C">
        <w:t xml:space="preserve">Området omkring Hillerød Station er primært et centerområde med butikker samt områder til offentlige formål. </w:t>
      </w:r>
      <w:r w:rsidRPr="00205890">
        <w:t>De nærmeste ejendomme ligger 20-</w:t>
      </w:r>
      <w:r w:rsidR="00F4521B">
        <w:t>65</w:t>
      </w:r>
      <w:r w:rsidRPr="00205890">
        <w:t xml:space="preserve"> meter fra arbejdsområderne.</w:t>
      </w:r>
      <w:r w:rsidRPr="00371A28">
        <w:rPr>
          <w:highlight w:val="yellow"/>
        </w:rPr>
        <w:t xml:space="preserve"> </w:t>
      </w:r>
    </w:p>
    <w:p w14:paraId="3B307B1B" w14:textId="77777777" w:rsidR="008760F6" w:rsidRDefault="008760F6" w:rsidP="008760F6">
      <w:pPr>
        <w:rPr>
          <w:w w:val="105"/>
        </w:rPr>
      </w:pPr>
    </w:p>
    <w:p w14:paraId="4DEF9146" w14:textId="77777777" w:rsidR="008760F6" w:rsidRPr="0061359F" w:rsidRDefault="008760F6" w:rsidP="008760F6">
      <w:pPr>
        <w:rPr>
          <w:w w:val="105"/>
        </w:rPr>
      </w:pPr>
      <w:r w:rsidRPr="00584519">
        <w:rPr>
          <w:w w:val="105"/>
        </w:rPr>
        <w:t xml:space="preserve">Projektområdet og de berørte kommuneplanrammer fremgår af </w:t>
      </w:r>
      <w:r w:rsidRPr="00584519">
        <w:rPr>
          <w:w w:val="105"/>
        </w:rPr>
        <w:fldChar w:fldCharType="begin"/>
      </w:r>
      <w:r w:rsidRPr="00584519">
        <w:rPr>
          <w:w w:val="105"/>
        </w:rPr>
        <w:instrText xml:space="preserve"> REF _Ref56521011 \h  \* MERGEFORMAT </w:instrText>
      </w:r>
      <w:r w:rsidRPr="00584519">
        <w:rPr>
          <w:w w:val="105"/>
        </w:rPr>
      </w:r>
      <w:r w:rsidRPr="00584519">
        <w:rPr>
          <w:w w:val="105"/>
        </w:rPr>
        <w:fldChar w:fldCharType="separate"/>
      </w:r>
      <w:r w:rsidRPr="00584519">
        <w:t xml:space="preserve">Figur </w:t>
      </w:r>
      <w:r w:rsidRPr="00584519">
        <w:rPr>
          <w:noProof/>
        </w:rPr>
        <w:t>2</w:t>
      </w:r>
      <w:r w:rsidRPr="00584519">
        <w:rPr>
          <w:noProof/>
        </w:rPr>
        <w:noBreakHyphen/>
        <w:t>13</w:t>
      </w:r>
      <w:r w:rsidRPr="00584519">
        <w:rPr>
          <w:w w:val="105"/>
        </w:rPr>
        <w:fldChar w:fldCharType="end"/>
      </w:r>
      <w:r w:rsidRPr="00584519">
        <w:rPr>
          <w:w w:val="105"/>
        </w:rPr>
        <w:t xml:space="preserve"> og </w:t>
      </w:r>
      <w:r w:rsidRPr="00584519">
        <w:rPr>
          <w:w w:val="105"/>
        </w:rPr>
        <w:fldChar w:fldCharType="begin"/>
      </w:r>
      <w:r w:rsidRPr="00584519">
        <w:rPr>
          <w:w w:val="105"/>
        </w:rPr>
        <w:instrText xml:space="preserve"> REF _Ref56521138 \h  \* MERGEFORMAT </w:instrText>
      </w:r>
      <w:r w:rsidRPr="00584519">
        <w:rPr>
          <w:w w:val="105"/>
        </w:rPr>
      </w:r>
      <w:r w:rsidRPr="00584519">
        <w:rPr>
          <w:w w:val="105"/>
        </w:rPr>
        <w:fldChar w:fldCharType="separate"/>
      </w:r>
      <w:r w:rsidRPr="00584519">
        <w:t xml:space="preserve">Figur </w:t>
      </w:r>
      <w:r w:rsidRPr="00584519">
        <w:rPr>
          <w:noProof/>
        </w:rPr>
        <w:t>2</w:t>
      </w:r>
      <w:r w:rsidRPr="00584519">
        <w:rPr>
          <w:noProof/>
        </w:rPr>
        <w:noBreakHyphen/>
        <w:t>14</w:t>
      </w:r>
      <w:r w:rsidRPr="00584519">
        <w:rPr>
          <w:w w:val="105"/>
        </w:rPr>
        <w:fldChar w:fldCharType="end"/>
      </w:r>
      <w:r w:rsidRPr="00584519">
        <w:rPr>
          <w:w w:val="105"/>
        </w:rPr>
        <w:t>. Selve projektområdet</w:t>
      </w:r>
      <w:r w:rsidRPr="0061359F">
        <w:rPr>
          <w:w w:val="105"/>
        </w:rPr>
        <w:t xml:space="preserve"> er omfattet af følgende kommuneplanrammer</w:t>
      </w:r>
      <w:r>
        <w:rPr>
          <w:w w:val="105"/>
        </w:rPr>
        <w:t>:</w:t>
      </w:r>
    </w:p>
    <w:p w14:paraId="7AA51BCB" w14:textId="77777777" w:rsidR="008760F6" w:rsidRDefault="008760F6" w:rsidP="008760F6">
      <w:pPr>
        <w:rPr>
          <w:w w:val="105"/>
        </w:rPr>
      </w:pPr>
    </w:p>
    <w:p w14:paraId="2B283422" w14:textId="77777777" w:rsidR="008760F6" w:rsidRPr="00F4521B" w:rsidRDefault="008760F6" w:rsidP="00F4521B">
      <w:pPr>
        <w:pStyle w:val="Listeafsnit"/>
        <w:numPr>
          <w:ilvl w:val="0"/>
          <w:numId w:val="15"/>
        </w:numPr>
        <w:rPr>
          <w:rFonts w:ascii="Times New Roman" w:hAnsi="Times New Roman"/>
          <w:sz w:val="22"/>
        </w:rPr>
      </w:pPr>
      <w:r w:rsidRPr="00F4521B">
        <w:rPr>
          <w:rFonts w:ascii="Times New Roman" w:hAnsi="Times New Roman"/>
          <w:sz w:val="22"/>
        </w:rPr>
        <w:t xml:space="preserve">Kommuneplanramme nr. SB.T.1 "Slotsbyen, jernbanespor". Kommuneplanrammen udlægger arealer til tekniske anlæg og trafikanlæg, herunder jernbaneanlæg. Projektet omfatter mindre ændringer af spor og nye konstruktioner af gangtunnel/gangbro indenfor kommuneplanrammen. Dermed ændres der ikke på den overordnede anvendelse af området. Af Hillerød Kommunes kommuneplan 2017 fremgår det at: "Der må opføres de til områdets drift nødvendige bygninger". Projektet vurderes ikke at være i konflikt med kommuneplanrammen. </w:t>
      </w:r>
    </w:p>
    <w:p w14:paraId="4064B9B8" w14:textId="77777777" w:rsidR="008760F6" w:rsidRPr="00F4521B" w:rsidRDefault="008760F6" w:rsidP="00F4521B">
      <w:pPr>
        <w:rPr>
          <w:szCs w:val="22"/>
        </w:rPr>
      </w:pPr>
    </w:p>
    <w:p w14:paraId="7335989D" w14:textId="77777777" w:rsidR="008760F6" w:rsidRPr="00F4521B" w:rsidRDefault="008760F6" w:rsidP="00F4521B">
      <w:pPr>
        <w:pStyle w:val="Listeafsnit"/>
        <w:numPr>
          <w:ilvl w:val="0"/>
          <w:numId w:val="15"/>
        </w:numPr>
        <w:rPr>
          <w:rFonts w:ascii="Times New Roman" w:hAnsi="Times New Roman"/>
          <w:sz w:val="22"/>
        </w:rPr>
      </w:pPr>
      <w:r w:rsidRPr="00F4521B">
        <w:rPr>
          <w:rFonts w:ascii="Times New Roman" w:hAnsi="Times New Roman"/>
          <w:sz w:val="22"/>
        </w:rPr>
        <w:t xml:space="preserve">Kommuneplanramme nr. SB.C.45 "Slotsbyen, station". Kommuneplanrammen udlægger arealer til centerområde, mere specifikt bycenter. Af Hillerød Kommunes kommuneplan 2017 fremgår det at: "Offentlig og privat service, butikker samt andre ikke genegivende erhverv, som Byrådet finder naturligt kan indpasses i området. Kulturelle og sociale formål samt tekniske anlæg". Projektet medfører ikke ændringer af den generelle anvendelse af området, og berører udelukkende den østligste del af området, som på nuværende tidspunkt allerede er stationsområde.  </w:t>
      </w:r>
    </w:p>
    <w:p w14:paraId="6A2CB7E4" w14:textId="77777777" w:rsidR="008760F6" w:rsidRPr="00F4521B" w:rsidRDefault="008760F6" w:rsidP="00F4521B">
      <w:pPr>
        <w:rPr>
          <w:szCs w:val="22"/>
        </w:rPr>
      </w:pPr>
    </w:p>
    <w:p w14:paraId="5097A595" w14:textId="77777777" w:rsidR="008760F6" w:rsidRPr="00F4521B" w:rsidRDefault="008760F6" w:rsidP="00F4521B">
      <w:pPr>
        <w:pStyle w:val="Listeafsnit"/>
        <w:numPr>
          <w:ilvl w:val="0"/>
          <w:numId w:val="15"/>
        </w:numPr>
        <w:rPr>
          <w:w w:val="105"/>
        </w:rPr>
      </w:pPr>
      <w:r w:rsidRPr="00F4521B">
        <w:rPr>
          <w:rFonts w:ascii="Times New Roman" w:hAnsi="Times New Roman"/>
          <w:sz w:val="22"/>
        </w:rPr>
        <w:t xml:space="preserve">Kommuneplanramme nr. SB.C.50 "Slotsbyen, </w:t>
      </w:r>
      <w:proofErr w:type="spellStart"/>
      <w:r w:rsidRPr="00F4521B">
        <w:rPr>
          <w:rFonts w:ascii="Times New Roman" w:hAnsi="Times New Roman"/>
          <w:sz w:val="22"/>
        </w:rPr>
        <w:t>Carlsbergvej</w:t>
      </w:r>
      <w:proofErr w:type="spellEnd"/>
      <w:r w:rsidRPr="00F4521B">
        <w:rPr>
          <w:rFonts w:ascii="Times New Roman" w:hAnsi="Times New Roman"/>
          <w:sz w:val="22"/>
        </w:rPr>
        <w:t xml:space="preserve"> midt". Kommuneplanrammen udlægger arealer til centerområde. Kommuneplanrammen berøres kun i meget lille omfang (ca. 200 m²), i det område hvor gangbroen udskiftes (for løsning L3). I dag findes der allerede gangbro på arealet, og da projektet ikke medfører egentlige ændringer indenfor dette areal (gangbroen udskiftes, men placeres samme sted), vurderes det ikke at projektet er i strid med kommuneplanrammen. </w:t>
      </w:r>
    </w:p>
    <w:p w14:paraId="64B8135A" w14:textId="77777777" w:rsidR="008760F6" w:rsidRDefault="008760F6" w:rsidP="008760F6">
      <w:pPr>
        <w:rPr>
          <w:b/>
          <w:bCs/>
          <w:color w:val="76923C" w:themeColor="accent3" w:themeShade="BF"/>
          <w:w w:val="105"/>
          <w:szCs w:val="18"/>
        </w:rPr>
      </w:pPr>
    </w:p>
    <w:p w14:paraId="04CB55D1" w14:textId="77777777" w:rsidR="008760F6" w:rsidRDefault="008760F6" w:rsidP="008760F6">
      <w:pPr>
        <w:rPr>
          <w:b/>
          <w:bCs/>
          <w:color w:val="76923C" w:themeColor="accent3" w:themeShade="BF"/>
          <w:w w:val="105"/>
          <w:szCs w:val="18"/>
        </w:rPr>
      </w:pPr>
      <w:r>
        <w:rPr>
          <w:noProof/>
        </w:rPr>
        <w:lastRenderedPageBreak/>
        <w:drawing>
          <wp:inline distT="0" distB="0" distL="0" distR="0" wp14:anchorId="703C9432" wp14:editId="5F0E4450">
            <wp:extent cx="3572514" cy="3492000"/>
            <wp:effectExtent l="19050" t="19050" r="27940" b="1333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514" cy="3492000"/>
                    </a:xfrm>
                    <a:prstGeom prst="rect">
                      <a:avLst/>
                    </a:prstGeom>
                    <a:noFill/>
                    <a:ln>
                      <a:solidFill>
                        <a:schemeClr val="tx1"/>
                      </a:solidFill>
                    </a:ln>
                  </pic:spPr>
                </pic:pic>
              </a:graphicData>
            </a:graphic>
          </wp:inline>
        </w:drawing>
      </w:r>
    </w:p>
    <w:p w14:paraId="07A7D88B" w14:textId="77777777" w:rsidR="008760F6" w:rsidRPr="00F4521B" w:rsidRDefault="008760F6" w:rsidP="008760F6">
      <w:pPr>
        <w:pStyle w:val="Billedtekst"/>
        <w:rPr>
          <w:rFonts w:ascii="Times New Roman" w:hAnsi="Times New Roman"/>
        </w:rPr>
      </w:pPr>
      <w:bookmarkStart w:id="2" w:name="_Ref56521011"/>
      <w:r w:rsidRPr="00F4521B">
        <w:rPr>
          <w:rFonts w:ascii="Times New Roman" w:hAnsi="Times New Roman"/>
        </w:rPr>
        <w:t xml:space="preserve">Figur </w:t>
      </w:r>
      <w:r w:rsidR="00F4521B" w:rsidRPr="00F4521B">
        <w:rPr>
          <w:rFonts w:ascii="Times New Roman" w:hAnsi="Times New Roman"/>
        </w:rPr>
        <w:fldChar w:fldCharType="begin"/>
      </w:r>
      <w:r w:rsidR="00F4521B" w:rsidRPr="00F4521B">
        <w:rPr>
          <w:rFonts w:ascii="Times New Roman" w:hAnsi="Times New Roman"/>
        </w:rPr>
        <w:instrText xml:space="preserve"> STYLEREF 1 \s </w:instrText>
      </w:r>
      <w:r w:rsidR="00F4521B" w:rsidRPr="00F4521B">
        <w:rPr>
          <w:rFonts w:ascii="Times New Roman" w:hAnsi="Times New Roman"/>
        </w:rPr>
        <w:fldChar w:fldCharType="separate"/>
      </w:r>
      <w:r w:rsidRPr="00F4521B">
        <w:rPr>
          <w:rFonts w:ascii="Times New Roman" w:hAnsi="Times New Roman"/>
          <w:noProof/>
        </w:rPr>
        <w:t>2</w:t>
      </w:r>
      <w:r w:rsidR="00F4521B" w:rsidRPr="00F4521B">
        <w:rPr>
          <w:rFonts w:ascii="Times New Roman" w:hAnsi="Times New Roman"/>
          <w:noProof/>
        </w:rPr>
        <w:fldChar w:fldCharType="end"/>
      </w:r>
      <w:r w:rsidRPr="00F4521B">
        <w:rPr>
          <w:rFonts w:ascii="Times New Roman" w:hAnsi="Times New Roman"/>
        </w:rPr>
        <w:noBreakHyphen/>
      </w:r>
      <w:r w:rsidR="00F4521B" w:rsidRPr="00F4521B">
        <w:rPr>
          <w:rFonts w:ascii="Times New Roman" w:hAnsi="Times New Roman"/>
        </w:rPr>
        <w:fldChar w:fldCharType="begin"/>
      </w:r>
      <w:r w:rsidR="00F4521B" w:rsidRPr="00F4521B">
        <w:rPr>
          <w:rFonts w:ascii="Times New Roman" w:hAnsi="Times New Roman"/>
        </w:rPr>
        <w:instrText xml:space="preserve"> SEQ Figur \* ARABIC \s 1 </w:instrText>
      </w:r>
      <w:r w:rsidR="00F4521B" w:rsidRPr="00F4521B">
        <w:rPr>
          <w:rFonts w:ascii="Times New Roman" w:hAnsi="Times New Roman"/>
        </w:rPr>
        <w:fldChar w:fldCharType="separate"/>
      </w:r>
      <w:r w:rsidRPr="00F4521B">
        <w:rPr>
          <w:rFonts w:ascii="Times New Roman" w:hAnsi="Times New Roman"/>
          <w:noProof/>
        </w:rPr>
        <w:t>13</w:t>
      </w:r>
      <w:r w:rsidR="00F4521B" w:rsidRPr="00F4521B">
        <w:rPr>
          <w:rFonts w:ascii="Times New Roman" w:hAnsi="Times New Roman"/>
          <w:noProof/>
        </w:rPr>
        <w:fldChar w:fldCharType="end"/>
      </w:r>
      <w:bookmarkEnd w:id="2"/>
      <w:r w:rsidRPr="00F4521B">
        <w:rPr>
          <w:rFonts w:ascii="Times New Roman" w:hAnsi="Times New Roman"/>
        </w:rPr>
        <w:t xml:space="preserve"> Projektområdet og de nærmeste kommuneplanrammer. Kort fra Danmarks Miljøportal. </w:t>
      </w:r>
    </w:p>
    <w:p w14:paraId="4D2B0704" w14:textId="77777777" w:rsidR="008760F6" w:rsidRDefault="008760F6" w:rsidP="008760F6">
      <w:r>
        <w:rPr>
          <w:noProof/>
        </w:rPr>
        <w:drawing>
          <wp:inline distT="0" distB="0" distL="0" distR="0" wp14:anchorId="415F9E88" wp14:editId="0C51AFB6">
            <wp:extent cx="3673972" cy="3492000"/>
            <wp:effectExtent l="19050" t="19050" r="22225" b="1333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3972" cy="3492000"/>
                    </a:xfrm>
                    <a:prstGeom prst="rect">
                      <a:avLst/>
                    </a:prstGeom>
                    <a:noFill/>
                    <a:ln>
                      <a:solidFill>
                        <a:schemeClr val="tx1"/>
                      </a:solidFill>
                    </a:ln>
                  </pic:spPr>
                </pic:pic>
              </a:graphicData>
            </a:graphic>
          </wp:inline>
        </w:drawing>
      </w:r>
    </w:p>
    <w:p w14:paraId="06B8F8FA" w14:textId="77777777" w:rsidR="008760F6" w:rsidRPr="00F4521B" w:rsidRDefault="008760F6" w:rsidP="008760F6">
      <w:pPr>
        <w:pStyle w:val="Billedtekst"/>
        <w:rPr>
          <w:rFonts w:ascii="Times New Roman" w:hAnsi="Times New Roman"/>
        </w:rPr>
      </w:pPr>
      <w:bookmarkStart w:id="3" w:name="_Ref56521138"/>
      <w:r w:rsidRPr="00F4521B">
        <w:rPr>
          <w:rFonts w:ascii="Times New Roman" w:hAnsi="Times New Roman"/>
        </w:rPr>
        <w:t xml:space="preserve">Figur </w:t>
      </w:r>
      <w:r w:rsidR="00F4521B" w:rsidRPr="00F4521B">
        <w:rPr>
          <w:rFonts w:ascii="Times New Roman" w:hAnsi="Times New Roman"/>
        </w:rPr>
        <w:fldChar w:fldCharType="begin"/>
      </w:r>
      <w:r w:rsidR="00F4521B" w:rsidRPr="00F4521B">
        <w:rPr>
          <w:rFonts w:ascii="Times New Roman" w:hAnsi="Times New Roman"/>
        </w:rPr>
        <w:instrText xml:space="preserve"> STYLEREF 1 \s </w:instrText>
      </w:r>
      <w:r w:rsidR="00F4521B" w:rsidRPr="00F4521B">
        <w:rPr>
          <w:rFonts w:ascii="Times New Roman" w:hAnsi="Times New Roman"/>
        </w:rPr>
        <w:fldChar w:fldCharType="separate"/>
      </w:r>
      <w:r w:rsidRPr="00F4521B">
        <w:rPr>
          <w:rFonts w:ascii="Times New Roman" w:hAnsi="Times New Roman"/>
          <w:noProof/>
        </w:rPr>
        <w:t>2</w:t>
      </w:r>
      <w:r w:rsidR="00F4521B" w:rsidRPr="00F4521B">
        <w:rPr>
          <w:rFonts w:ascii="Times New Roman" w:hAnsi="Times New Roman"/>
          <w:noProof/>
        </w:rPr>
        <w:fldChar w:fldCharType="end"/>
      </w:r>
      <w:r w:rsidRPr="00F4521B">
        <w:rPr>
          <w:rFonts w:ascii="Times New Roman" w:hAnsi="Times New Roman"/>
        </w:rPr>
        <w:noBreakHyphen/>
      </w:r>
      <w:r w:rsidR="00F4521B" w:rsidRPr="00F4521B">
        <w:rPr>
          <w:rFonts w:ascii="Times New Roman" w:hAnsi="Times New Roman"/>
        </w:rPr>
        <w:fldChar w:fldCharType="begin"/>
      </w:r>
      <w:r w:rsidR="00F4521B" w:rsidRPr="00F4521B">
        <w:rPr>
          <w:rFonts w:ascii="Times New Roman" w:hAnsi="Times New Roman"/>
        </w:rPr>
        <w:instrText xml:space="preserve"> SEQ Figur \* ARABIC \s 1 </w:instrText>
      </w:r>
      <w:r w:rsidR="00F4521B" w:rsidRPr="00F4521B">
        <w:rPr>
          <w:rFonts w:ascii="Times New Roman" w:hAnsi="Times New Roman"/>
        </w:rPr>
        <w:fldChar w:fldCharType="separate"/>
      </w:r>
      <w:r w:rsidRPr="00F4521B">
        <w:rPr>
          <w:rFonts w:ascii="Times New Roman" w:hAnsi="Times New Roman"/>
          <w:noProof/>
        </w:rPr>
        <w:t>14</w:t>
      </w:r>
      <w:r w:rsidR="00F4521B" w:rsidRPr="00F4521B">
        <w:rPr>
          <w:rFonts w:ascii="Times New Roman" w:hAnsi="Times New Roman"/>
          <w:noProof/>
        </w:rPr>
        <w:fldChar w:fldCharType="end"/>
      </w:r>
      <w:bookmarkEnd w:id="3"/>
      <w:r w:rsidRPr="00F4521B">
        <w:rPr>
          <w:rFonts w:ascii="Times New Roman" w:hAnsi="Times New Roman"/>
        </w:rPr>
        <w:t xml:space="preserve"> Projektområdet og de berørte kommuneplanrammer. Kort fra Danmarks Miljøportal.</w:t>
      </w:r>
    </w:p>
    <w:p w14:paraId="01343E1B" w14:textId="77777777" w:rsidR="008760F6" w:rsidRDefault="008760F6" w:rsidP="008760F6"/>
    <w:p w14:paraId="4C3F3686" w14:textId="77777777" w:rsidR="008760F6" w:rsidRDefault="008760F6" w:rsidP="008760F6">
      <w:r>
        <w:rPr>
          <w:w w:val="105"/>
        </w:rPr>
        <w:lastRenderedPageBreak/>
        <w:t xml:space="preserve">Projektområdet og de berørte lokalplaner </w:t>
      </w:r>
      <w:r w:rsidRPr="00584519">
        <w:rPr>
          <w:w w:val="105"/>
        </w:rPr>
        <w:t xml:space="preserve">fremgår af </w:t>
      </w:r>
      <w:r w:rsidRPr="00584519">
        <w:rPr>
          <w:w w:val="105"/>
        </w:rPr>
        <w:fldChar w:fldCharType="begin"/>
      </w:r>
      <w:r w:rsidRPr="00584519">
        <w:rPr>
          <w:w w:val="105"/>
        </w:rPr>
        <w:instrText xml:space="preserve"> REF _Ref56522112 \h  \* MERGEFORMAT </w:instrText>
      </w:r>
      <w:r w:rsidRPr="00584519">
        <w:rPr>
          <w:w w:val="105"/>
        </w:rPr>
      </w:r>
      <w:r w:rsidRPr="00584519">
        <w:rPr>
          <w:w w:val="105"/>
        </w:rPr>
        <w:fldChar w:fldCharType="separate"/>
      </w:r>
      <w:r w:rsidRPr="00584519">
        <w:t xml:space="preserve">Figur </w:t>
      </w:r>
      <w:r w:rsidRPr="00584519">
        <w:rPr>
          <w:noProof/>
        </w:rPr>
        <w:t>2</w:t>
      </w:r>
      <w:r w:rsidRPr="00584519">
        <w:rPr>
          <w:noProof/>
        </w:rPr>
        <w:noBreakHyphen/>
        <w:t>15</w:t>
      </w:r>
      <w:r w:rsidRPr="00584519">
        <w:rPr>
          <w:w w:val="105"/>
        </w:rPr>
        <w:fldChar w:fldCharType="end"/>
      </w:r>
      <w:r w:rsidRPr="00584519">
        <w:rPr>
          <w:w w:val="105"/>
        </w:rPr>
        <w:t xml:space="preserve"> og </w:t>
      </w:r>
      <w:r w:rsidRPr="00584519">
        <w:rPr>
          <w:w w:val="105"/>
        </w:rPr>
        <w:fldChar w:fldCharType="begin"/>
      </w:r>
      <w:r w:rsidRPr="00584519">
        <w:rPr>
          <w:w w:val="105"/>
        </w:rPr>
        <w:instrText xml:space="preserve"> REF _Ref56522114 \h  \* MERGEFORMAT </w:instrText>
      </w:r>
      <w:r w:rsidRPr="00584519">
        <w:rPr>
          <w:w w:val="105"/>
        </w:rPr>
      </w:r>
      <w:r w:rsidRPr="00584519">
        <w:rPr>
          <w:w w:val="105"/>
        </w:rPr>
        <w:fldChar w:fldCharType="separate"/>
      </w:r>
      <w:r w:rsidRPr="00584519">
        <w:t xml:space="preserve">Figur </w:t>
      </w:r>
      <w:r w:rsidRPr="00584519">
        <w:rPr>
          <w:noProof/>
        </w:rPr>
        <w:t>2</w:t>
      </w:r>
      <w:r w:rsidRPr="00584519">
        <w:rPr>
          <w:noProof/>
        </w:rPr>
        <w:noBreakHyphen/>
        <w:t>16</w:t>
      </w:r>
      <w:r w:rsidRPr="00584519">
        <w:rPr>
          <w:w w:val="105"/>
        </w:rPr>
        <w:fldChar w:fldCharType="end"/>
      </w:r>
      <w:r w:rsidRPr="00584519">
        <w:rPr>
          <w:w w:val="105"/>
        </w:rPr>
        <w:t>. Selve projektområdet er omfattet af følgende lokalplaner:</w:t>
      </w:r>
    </w:p>
    <w:p w14:paraId="301B8CAC" w14:textId="77777777" w:rsidR="008760F6" w:rsidRDefault="008760F6" w:rsidP="008760F6"/>
    <w:p w14:paraId="2BF06732" w14:textId="77777777" w:rsidR="008760F6" w:rsidRPr="00F4521B" w:rsidRDefault="008760F6" w:rsidP="008760F6">
      <w:pPr>
        <w:pStyle w:val="Listeafsnit"/>
        <w:numPr>
          <w:ilvl w:val="0"/>
          <w:numId w:val="13"/>
        </w:numPr>
        <w:rPr>
          <w:rFonts w:ascii="Times New Roman" w:hAnsi="Times New Roman"/>
          <w:w w:val="105"/>
          <w:sz w:val="22"/>
        </w:rPr>
      </w:pPr>
      <w:r w:rsidRPr="00F4521B">
        <w:rPr>
          <w:rFonts w:ascii="Times New Roman" w:hAnsi="Times New Roman"/>
          <w:w w:val="105"/>
          <w:sz w:val="22"/>
        </w:rPr>
        <w:t xml:space="preserve">Lokalplan LP322 "Lokalplan for facader og skilte". Lokalplanens formål er overordnet set at fastholde og forbedre arkitektoniske kvaliteter i forbindelse med ændringer i eksisterende bebyggelses ydre fremtræden og at sikre at nye facader og skiltning tilpasses kulturhistoriske og arkitektoniske karakteristika og at de får en helhed og kvalitet, der kan bidrage positivt til områdets karakter. Projektet vurderes ikke at være til hinder for at nye facader kan anlægges efter lokalplanens bestemmelser, og er derfor ikke i konflikt med lokalplanen. </w:t>
      </w:r>
    </w:p>
    <w:p w14:paraId="40B3B24B" w14:textId="77777777" w:rsidR="008760F6" w:rsidRPr="00F4521B" w:rsidRDefault="008760F6" w:rsidP="008760F6">
      <w:pPr>
        <w:rPr>
          <w:w w:val="105"/>
          <w:szCs w:val="22"/>
        </w:rPr>
      </w:pPr>
    </w:p>
    <w:p w14:paraId="48CBCBE0" w14:textId="77777777" w:rsidR="008760F6" w:rsidRPr="00F4521B" w:rsidRDefault="008760F6" w:rsidP="008760F6">
      <w:pPr>
        <w:pStyle w:val="Listeafsnit"/>
        <w:numPr>
          <w:ilvl w:val="0"/>
          <w:numId w:val="13"/>
        </w:numPr>
        <w:rPr>
          <w:rFonts w:ascii="Times New Roman" w:hAnsi="Times New Roman"/>
          <w:w w:val="105"/>
          <w:sz w:val="22"/>
        </w:rPr>
      </w:pPr>
      <w:r w:rsidRPr="00F4521B">
        <w:rPr>
          <w:rFonts w:ascii="Times New Roman" w:hAnsi="Times New Roman"/>
          <w:w w:val="105"/>
          <w:sz w:val="22"/>
        </w:rPr>
        <w:t xml:space="preserve">Lokalplan LP97 "Område ved Stationen". Lokalplanen udlægger arealer til teknisk anlæg. Projektet medfører mindre ændringer i indretningen. Det kan ikke udelukkes at der vil være behov for at tilpasse/supplere plangrundlaget eller ansøge om dispensation fra lokalplanen i forbindelse med projektet. Hillerød Kommune skal vurdere om dette er nødvendigt. </w:t>
      </w:r>
    </w:p>
    <w:p w14:paraId="4D59280A" w14:textId="77777777" w:rsidR="008760F6" w:rsidRPr="00F4521B" w:rsidRDefault="008760F6" w:rsidP="008760F6">
      <w:pPr>
        <w:rPr>
          <w:w w:val="105"/>
          <w:szCs w:val="22"/>
        </w:rPr>
      </w:pPr>
    </w:p>
    <w:p w14:paraId="7061F566" w14:textId="77777777" w:rsidR="008760F6" w:rsidRPr="00F4521B" w:rsidRDefault="008760F6" w:rsidP="008760F6">
      <w:pPr>
        <w:pStyle w:val="Listeafsnit"/>
        <w:numPr>
          <w:ilvl w:val="0"/>
          <w:numId w:val="13"/>
        </w:numPr>
        <w:rPr>
          <w:rFonts w:ascii="Times New Roman" w:hAnsi="Times New Roman"/>
          <w:w w:val="105"/>
          <w:sz w:val="22"/>
        </w:rPr>
      </w:pPr>
      <w:r w:rsidRPr="00F4521B">
        <w:rPr>
          <w:rFonts w:ascii="Times New Roman" w:hAnsi="Times New Roman"/>
          <w:w w:val="105"/>
          <w:sz w:val="22"/>
        </w:rPr>
        <w:t xml:space="preserve">Lokalplan LP432 "Centerområdet, Campus Hillerød". Lokalplanen udlægger arealer til centerområde. Lokalplanen berøres kun i meget lille omfang (ca. 80 m²), i det område hvor gangbroen udskiftes (for løsning L3). I dag findes der allerede gangbro på arealet, og da projektet ikke medfører egentlige ændringer indenfor dette areal (gangbroen udskiftes, men placeres samme sted), vurderes det ikke at projektet er i strid med lokalplanen. </w:t>
      </w:r>
    </w:p>
    <w:p w14:paraId="704380F9" w14:textId="77777777" w:rsidR="0036039B" w:rsidRDefault="0036039B" w:rsidP="008760F6">
      <w:pPr>
        <w:rPr>
          <w:b/>
          <w:bCs/>
          <w:color w:val="76923C" w:themeColor="accent3" w:themeShade="BF"/>
          <w:w w:val="105"/>
          <w:szCs w:val="18"/>
        </w:rPr>
      </w:pPr>
    </w:p>
    <w:p w14:paraId="68B7B981" w14:textId="77777777" w:rsidR="008760F6" w:rsidRPr="00984134" w:rsidRDefault="008760F6" w:rsidP="008760F6">
      <w:pPr>
        <w:rPr>
          <w:b/>
          <w:bCs/>
          <w:color w:val="76923C" w:themeColor="accent3" w:themeShade="BF"/>
          <w:w w:val="105"/>
          <w:szCs w:val="18"/>
        </w:rPr>
      </w:pPr>
      <w:r>
        <w:rPr>
          <w:noProof/>
        </w:rPr>
        <w:drawing>
          <wp:inline distT="0" distB="0" distL="0" distR="0" wp14:anchorId="34CE869A" wp14:editId="720E7F3C">
            <wp:extent cx="3715850" cy="3600000"/>
            <wp:effectExtent l="19050" t="19050" r="18415" b="1968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5850" cy="3600000"/>
                    </a:xfrm>
                    <a:prstGeom prst="rect">
                      <a:avLst/>
                    </a:prstGeom>
                    <a:noFill/>
                    <a:ln>
                      <a:solidFill>
                        <a:schemeClr val="tx1"/>
                      </a:solidFill>
                    </a:ln>
                  </pic:spPr>
                </pic:pic>
              </a:graphicData>
            </a:graphic>
          </wp:inline>
        </w:drawing>
      </w:r>
    </w:p>
    <w:p w14:paraId="6B548891" w14:textId="77777777" w:rsidR="008760F6" w:rsidRPr="00F4521B" w:rsidRDefault="008760F6" w:rsidP="0036039B">
      <w:pPr>
        <w:pStyle w:val="Billedtekst"/>
        <w:rPr>
          <w:rFonts w:ascii="Times New Roman" w:hAnsi="Times New Roman"/>
        </w:rPr>
      </w:pPr>
      <w:bookmarkStart w:id="4" w:name="_Ref56522112"/>
      <w:r w:rsidRPr="00F4521B">
        <w:rPr>
          <w:rFonts w:ascii="Times New Roman" w:hAnsi="Times New Roman"/>
        </w:rPr>
        <w:t xml:space="preserve">Figur </w:t>
      </w:r>
      <w:r w:rsidR="00F4521B" w:rsidRPr="00F4521B">
        <w:rPr>
          <w:rFonts w:ascii="Times New Roman" w:hAnsi="Times New Roman"/>
        </w:rPr>
        <w:fldChar w:fldCharType="begin"/>
      </w:r>
      <w:r w:rsidR="00F4521B" w:rsidRPr="00F4521B">
        <w:rPr>
          <w:rFonts w:ascii="Times New Roman" w:hAnsi="Times New Roman"/>
        </w:rPr>
        <w:instrText xml:space="preserve"> STYLEREF 1 \s </w:instrText>
      </w:r>
      <w:r w:rsidR="00F4521B" w:rsidRPr="00F4521B">
        <w:rPr>
          <w:rFonts w:ascii="Times New Roman" w:hAnsi="Times New Roman"/>
        </w:rPr>
        <w:fldChar w:fldCharType="separate"/>
      </w:r>
      <w:r w:rsidRPr="00F4521B">
        <w:rPr>
          <w:rFonts w:ascii="Times New Roman" w:hAnsi="Times New Roman"/>
          <w:noProof/>
        </w:rPr>
        <w:t>2</w:t>
      </w:r>
      <w:r w:rsidR="00F4521B" w:rsidRPr="00F4521B">
        <w:rPr>
          <w:rFonts w:ascii="Times New Roman" w:hAnsi="Times New Roman"/>
          <w:noProof/>
        </w:rPr>
        <w:fldChar w:fldCharType="end"/>
      </w:r>
      <w:r w:rsidRPr="00F4521B">
        <w:rPr>
          <w:rFonts w:ascii="Times New Roman" w:hAnsi="Times New Roman"/>
        </w:rPr>
        <w:noBreakHyphen/>
      </w:r>
      <w:r w:rsidR="00F4521B" w:rsidRPr="00F4521B">
        <w:rPr>
          <w:rFonts w:ascii="Times New Roman" w:hAnsi="Times New Roman"/>
        </w:rPr>
        <w:fldChar w:fldCharType="begin"/>
      </w:r>
      <w:r w:rsidR="00F4521B" w:rsidRPr="00F4521B">
        <w:rPr>
          <w:rFonts w:ascii="Times New Roman" w:hAnsi="Times New Roman"/>
        </w:rPr>
        <w:instrText xml:space="preserve"> SEQ Figur \* ARABIC \s 1 </w:instrText>
      </w:r>
      <w:r w:rsidR="00F4521B" w:rsidRPr="00F4521B">
        <w:rPr>
          <w:rFonts w:ascii="Times New Roman" w:hAnsi="Times New Roman"/>
        </w:rPr>
        <w:fldChar w:fldCharType="separate"/>
      </w:r>
      <w:r w:rsidRPr="00F4521B">
        <w:rPr>
          <w:rFonts w:ascii="Times New Roman" w:hAnsi="Times New Roman"/>
          <w:noProof/>
        </w:rPr>
        <w:t>15</w:t>
      </w:r>
      <w:r w:rsidR="00F4521B" w:rsidRPr="00F4521B">
        <w:rPr>
          <w:rFonts w:ascii="Times New Roman" w:hAnsi="Times New Roman"/>
          <w:noProof/>
        </w:rPr>
        <w:fldChar w:fldCharType="end"/>
      </w:r>
      <w:bookmarkEnd w:id="4"/>
      <w:r w:rsidRPr="00F4521B">
        <w:rPr>
          <w:rFonts w:ascii="Times New Roman" w:hAnsi="Times New Roman"/>
        </w:rPr>
        <w:t xml:space="preserve"> Projektområdet og de nærmeste lokalplaner. Kort fra Danmarks Miljøportal.</w:t>
      </w:r>
    </w:p>
    <w:p w14:paraId="25080270" w14:textId="77777777" w:rsidR="008760F6" w:rsidRDefault="008760F6" w:rsidP="008760F6">
      <w:pPr>
        <w:rPr>
          <w:noProof/>
        </w:rPr>
      </w:pPr>
    </w:p>
    <w:p w14:paraId="3F523B8F" w14:textId="77777777" w:rsidR="008760F6" w:rsidRDefault="008760F6" w:rsidP="008760F6">
      <w:r>
        <w:rPr>
          <w:noProof/>
        </w:rPr>
        <w:lastRenderedPageBreak/>
        <w:drawing>
          <wp:inline distT="0" distB="0" distL="0" distR="0" wp14:anchorId="313410F7" wp14:editId="357BAA6C">
            <wp:extent cx="4183137" cy="3348000"/>
            <wp:effectExtent l="19050" t="19050" r="27305"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561"/>
                    <a:stretch/>
                  </pic:blipFill>
                  <pic:spPr bwMode="auto">
                    <a:xfrm>
                      <a:off x="0" y="0"/>
                      <a:ext cx="4183137" cy="3348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C3B19E" w14:textId="77777777" w:rsidR="00500A51" w:rsidRPr="00F4521B" w:rsidRDefault="008760F6" w:rsidP="0036039B">
      <w:pPr>
        <w:pStyle w:val="Billedtekst"/>
        <w:rPr>
          <w:rFonts w:ascii="Times New Roman" w:hAnsi="Times New Roman"/>
        </w:rPr>
      </w:pPr>
      <w:bookmarkStart w:id="5" w:name="_Ref56522114"/>
      <w:r w:rsidRPr="00F4521B">
        <w:rPr>
          <w:rFonts w:ascii="Times New Roman" w:hAnsi="Times New Roman"/>
        </w:rPr>
        <w:t xml:space="preserve">Figur </w:t>
      </w:r>
      <w:r w:rsidR="00F4521B" w:rsidRPr="00F4521B">
        <w:rPr>
          <w:rFonts w:ascii="Times New Roman" w:hAnsi="Times New Roman"/>
        </w:rPr>
        <w:fldChar w:fldCharType="begin"/>
      </w:r>
      <w:r w:rsidR="00F4521B" w:rsidRPr="00F4521B">
        <w:rPr>
          <w:rFonts w:ascii="Times New Roman" w:hAnsi="Times New Roman"/>
        </w:rPr>
        <w:instrText xml:space="preserve"> STYLEREF 1 \s </w:instrText>
      </w:r>
      <w:r w:rsidR="00F4521B" w:rsidRPr="00F4521B">
        <w:rPr>
          <w:rFonts w:ascii="Times New Roman" w:hAnsi="Times New Roman"/>
        </w:rPr>
        <w:fldChar w:fldCharType="separate"/>
      </w:r>
      <w:r w:rsidRPr="00F4521B">
        <w:rPr>
          <w:rFonts w:ascii="Times New Roman" w:hAnsi="Times New Roman"/>
          <w:noProof/>
        </w:rPr>
        <w:t>2</w:t>
      </w:r>
      <w:r w:rsidR="00F4521B" w:rsidRPr="00F4521B">
        <w:rPr>
          <w:rFonts w:ascii="Times New Roman" w:hAnsi="Times New Roman"/>
          <w:noProof/>
        </w:rPr>
        <w:fldChar w:fldCharType="end"/>
      </w:r>
      <w:r w:rsidRPr="00F4521B">
        <w:rPr>
          <w:rFonts w:ascii="Times New Roman" w:hAnsi="Times New Roman"/>
        </w:rPr>
        <w:noBreakHyphen/>
      </w:r>
      <w:r w:rsidR="00F4521B" w:rsidRPr="00F4521B">
        <w:rPr>
          <w:rFonts w:ascii="Times New Roman" w:hAnsi="Times New Roman"/>
        </w:rPr>
        <w:fldChar w:fldCharType="begin"/>
      </w:r>
      <w:r w:rsidR="00F4521B" w:rsidRPr="00F4521B">
        <w:rPr>
          <w:rFonts w:ascii="Times New Roman" w:hAnsi="Times New Roman"/>
        </w:rPr>
        <w:instrText xml:space="preserve"> SEQ Figur \* ARABIC \s 1 </w:instrText>
      </w:r>
      <w:r w:rsidR="00F4521B" w:rsidRPr="00F4521B">
        <w:rPr>
          <w:rFonts w:ascii="Times New Roman" w:hAnsi="Times New Roman"/>
        </w:rPr>
        <w:fldChar w:fldCharType="separate"/>
      </w:r>
      <w:r w:rsidRPr="00F4521B">
        <w:rPr>
          <w:rFonts w:ascii="Times New Roman" w:hAnsi="Times New Roman"/>
          <w:noProof/>
        </w:rPr>
        <w:t>16</w:t>
      </w:r>
      <w:r w:rsidR="00F4521B" w:rsidRPr="00F4521B">
        <w:rPr>
          <w:rFonts w:ascii="Times New Roman" w:hAnsi="Times New Roman"/>
          <w:noProof/>
        </w:rPr>
        <w:fldChar w:fldCharType="end"/>
      </w:r>
      <w:bookmarkEnd w:id="5"/>
      <w:r w:rsidRPr="00F4521B">
        <w:rPr>
          <w:rFonts w:ascii="Times New Roman" w:hAnsi="Times New Roman"/>
        </w:rPr>
        <w:t xml:space="preserve"> Projektområdet og de berørte lokalplaner. Kort fra Danmarks Miljøportal.</w:t>
      </w:r>
    </w:p>
    <w:sectPr w:rsidR="00500A51" w:rsidRPr="00F4521B" w:rsidSect="00500A51">
      <w:footerReference w:type="default" r:id="rId16"/>
      <w:headerReference w:type="first" r:id="rId17"/>
      <w:footerReference w:type="first" r:id="rId18"/>
      <w:pgSz w:w="11906" w:h="16838" w:code="9"/>
      <w:pgMar w:top="2268" w:right="1418" w:bottom="1701" w:left="1418" w:header="567" w:footer="1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34D0B" w14:textId="77777777" w:rsidR="00523928" w:rsidRDefault="00523928" w:rsidP="0006288C">
      <w:r>
        <w:separator/>
      </w:r>
    </w:p>
  </w:endnote>
  <w:endnote w:type="continuationSeparator" w:id="0">
    <w:p w14:paraId="08FF6608" w14:textId="77777777" w:rsidR="00523928" w:rsidRDefault="00523928" w:rsidP="00062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gfa Rotis Sans Serif">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8"/>
      <w:gridCol w:w="1640"/>
      <w:gridCol w:w="2977"/>
      <w:gridCol w:w="1417"/>
    </w:tblGrid>
    <w:tr w:rsidR="00A22E18" w:rsidRPr="00991E34" w14:paraId="55CE3750" w14:textId="77777777" w:rsidTr="00793D39">
      <w:tc>
        <w:tcPr>
          <w:tcW w:w="3038" w:type="dxa"/>
          <w:tcMar>
            <w:left w:w="0" w:type="dxa"/>
            <w:right w:w="0" w:type="dxa"/>
          </w:tcMar>
        </w:tcPr>
        <w:p w14:paraId="572DA905" w14:textId="77777777" w:rsidR="00A22E18" w:rsidRPr="00991E34" w:rsidRDefault="00A22E18" w:rsidP="00793D39">
          <w:pPr>
            <w:pStyle w:val="Sidefod"/>
            <w:rPr>
              <w:noProof/>
            </w:rPr>
          </w:pPr>
        </w:p>
      </w:tc>
      <w:tc>
        <w:tcPr>
          <w:tcW w:w="1640" w:type="dxa"/>
          <w:tcMar>
            <w:left w:w="0" w:type="dxa"/>
            <w:right w:w="0" w:type="dxa"/>
          </w:tcMar>
        </w:tcPr>
        <w:p w14:paraId="0DB9FF8F" w14:textId="77777777" w:rsidR="00A22E18" w:rsidRPr="00991E34" w:rsidRDefault="00A22E18" w:rsidP="00793D39">
          <w:pPr>
            <w:pStyle w:val="Sidefod"/>
            <w:rPr>
              <w:noProof/>
            </w:rPr>
          </w:pPr>
        </w:p>
      </w:tc>
      <w:tc>
        <w:tcPr>
          <w:tcW w:w="2977" w:type="dxa"/>
          <w:tcMar>
            <w:left w:w="0" w:type="dxa"/>
            <w:right w:w="0" w:type="dxa"/>
          </w:tcMar>
        </w:tcPr>
        <w:p w14:paraId="338DC327" w14:textId="77777777" w:rsidR="00A22E18" w:rsidRPr="00991E34" w:rsidRDefault="00A22E18" w:rsidP="00793D39">
          <w:pPr>
            <w:pStyle w:val="Sidefod"/>
            <w:rPr>
              <w:noProof/>
            </w:rPr>
          </w:pPr>
        </w:p>
      </w:tc>
      <w:tc>
        <w:tcPr>
          <w:tcW w:w="1417" w:type="dxa"/>
          <w:tcMar>
            <w:left w:w="0" w:type="dxa"/>
            <w:right w:w="0" w:type="dxa"/>
          </w:tcMar>
        </w:tcPr>
        <w:p w14:paraId="60847D77" w14:textId="77777777" w:rsidR="00A22E18" w:rsidRPr="00991E34" w:rsidRDefault="00A22E18" w:rsidP="00793D39">
          <w:pPr>
            <w:pStyle w:val="Sidefod"/>
            <w:rPr>
              <w:noProof/>
            </w:rPr>
          </w:pPr>
        </w:p>
      </w:tc>
    </w:tr>
    <w:tr w:rsidR="00A22E18" w:rsidRPr="00991E34" w14:paraId="03A471A9" w14:textId="77777777" w:rsidTr="00793D39">
      <w:tc>
        <w:tcPr>
          <w:tcW w:w="3038" w:type="dxa"/>
          <w:tcMar>
            <w:left w:w="0" w:type="dxa"/>
            <w:right w:w="0" w:type="dxa"/>
          </w:tcMar>
        </w:tcPr>
        <w:p w14:paraId="632CE648" w14:textId="77777777" w:rsidR="00A22E18" w:rsidRPr="00991E34" w:rsidRDefault="00A22E18" w:rsidP="00793D39">
          <w:pPr>
            <w:pStyle w:val="Sidefod"/>
            <w:rPr>
              <w:noProof/>
            </w:rPr>
          </w:pPr>
        </w:p>
      </w:tc>
      <w:tc>
        <w:tcPr>
          <w:tcW w:w="1640" w:type="dxa"/>
          <w:tcMar>
            <w:left w:w="0" w:type="dxa"/>
            <w:right w:w="0" w:type="dxa"/>
          </w:tcMar>
        </w:tcPr>
        <w:p w14:paraId="4C8B396A" w14:textId="77777777" w:rsidR="00A22E18" w:rsidRPr="00991E34" w:rsidRDefault="00A22E18" w:rsidP="00793D39">
          <w:pPr>
            <w:pStyle w:val="Sidefod"/>
            <w:rPr>
              <w:noProof/>
            </w:rPr>
          </w:pPr>
        </w:p>
      </w:tc>
      <w:tc>
        <w:tcPr>
          <w:tcW w:w="2977" w:type="dxa"/>
          <w:tcMar>
            <w:left w:w="0" w:type="dxa"/>
            <w:right w:w="0" w:type="dxa"/>
          </w:tcMar>
        </w:tcPr>
        <w:p w14:paraId="14266882" w14:textId="77777777" w:rsidR="00A22E18" w:rsidRPr="00991E34" w:rsidRDefault="00A22E18" w:rsidP="00793D39">
          <w:pPr>
            <w:pStyle w:val="Sidefod"/>
            <w:rPr>
              <w:noProof/>
            </w:rPr>
          </w:pPr>
        </w:p>
      </w:tc>
      <w:tc>
        <w:tcPr>
          <w:tcW w:w="1417" w:type="dxa"/>
          <w:tcMar>
            <w:left w:w="0" w:type="dxa"/>
            <w:right w:w="0" w:type="dxa"/>
          </w:tcMar>
        </w:tcPr>
        <w:p w14:paraId="20840444" w14:textId="77777777" w:rsidR="00A22E18" w:rsidRPr="00991E34" w:rsidRDefault="00A22E18" w:rsidP="00793D39">
          <w:pPr>
            <w:pStyle w:val="Sidefod"/>
            <w:rPr>
              <w:noProof/>
            </w:rPr>
          </w:pPr>
        </w:p>
      </w:tc>
    </w:tr>
    <w:tr w:rsidR="00A22E18" w:rsidRPr="00991E34" w14:paraId="32583BC8" w14:textId="77777777" w:rsidTr="00793D39">
      <w:tc>
        <w:tcPr>
          <w:tcW w:w="3038" w:type="dxa"/>
          <w:tcMar>
            <w:left w:w="0" w:type="dxa"/>
            <w:right w:w="0" w:type="dxa"/>
          </w:tcMar>
        </w:tcPr>
        <w:p w14:paraId="56A90269" w14:textId="77777777" w:rsidR="00A22E18" w:rsidRPr="00991E34" w:rsidRDefault="00A22E18" w:rsidP="00793D39">
          <w:pPr>
            <w:pStyle w:val="Sidefod"/>
            <w:rPr>
              <w:noProof/>
            </w:rPr>
          </w:pPr>
        </w:p>
      </w:tc>
      <w:tc>
        <w:tcPr>
          <w:tcW w:w="1640" w:type="dxa"/>
          <w:tcMar>
            <w:left w:w="0" w:type="dxa"/>
            <w:right w:w="0" w:type="dxa"/>
          </w:tcMar>
        </w:tcPr>
        <w:p w14:paraId="2CCE61D1" w14:textId="77777777" w:rsidR="00A22E18" w:rsidRPr="00991E34" w:rsidRDefault="00A22E18" w:rsidP="00793D39">
          <w:pPr>
            <w:pStyle w:val="Sidefod"/>
            <w:rPr>
              <w:noProof/>
            </w:rPr>
          </w:pPr>
        </w:p>
      </w:tc>
      <w:tc>
        <w:tcPr>
          <w:tcW w:w="2977" w:type="dxa"/>
          <w:tcMar>
            <w:left w:w="0" w:type="dxa"/>
            <w:right w:w="0" w:type="dxa"/>
          </w:tcMar>
        </w:tcPr>
        <w:p w14:paraId="048B6971" w14:textId="77777777" w:rsidR="00A22E18" w:rsidRPr="00991E34" w:rsidRDefault="00A22E18" w:rsidP="00793D39">
          <w:pPr>
            <w:pStyle w:val="Sidefod"/>
            <w:rPr>
              <w:noProof/>
            </w:rPr>
          </w:pPr>
        </w:p>
      </w:tc>
      <w:tc>
        <w:tcPr>
          <w:tcW w:w="1417" w:type="dxa"/>
          <w:tcMar>
            <w:left w:w="0" w:type="dxa"/>
            <w:right w:w="0" w:type="dxa"/>
          </w:tcMar>
        </w:tcPr>
        <w:p w14:paraId="7358D7B5" w14:textId="77777777" w:rsidR="00A22E18" w:rsidRPr="00991E34" w:rsidRDefault="00A22E18" w:rsidP="00793D39">
          <w:pPr>
            <w:pStyle w:val="Sidefod"/>
            <w:rPr>
              <w:noProof/>
            </w:rPr>
          </w:pPr>
        </w:p>
      </w:tc>
    </w:tr>
    <w:tr w:rsidR="00A22E18" w:rsidRPr="00991E34" w14:paraId="120FD850" w14:textId="77777777" w:rsidTr="00793D39">
      <w:tc>
        <w:tcPr>
          <w:tcW w:w="3038" w:type="dxa"/>
          <w:tcMar>
            <w:left w:w="0" w:type="dxa"/>
            <w:right w:w="0" w:type="dxa"/>
          </w:tcMar>
        </w:tcPr>
        <w:p w14:paraId="7DFA3966" w14:textId="77777777" w:rsidR="00A22E18" w:rsidRPr="00991E34" w:rsidRDefault="00A22E18" w:rsidP="00793D39">
          <w:pPr>
            <w:pStyle w:val="Sidefod"/>
            <w:rPr>
              <w:noProof/>
            </w:rPr>
          </w:pPr>
        </w:p>
      </w:tc>
      <w:tc>
        <w:tcPr>
          <w:tcW w:w="1640" w:type="dxa"/>
          <w:tcMar>
            <w:left w:w="0" w:type="dxa"/>
            <w:right w:w="0" w:type="dxa"/>
          </w:tcMar>
        </w:tcPr>
        <w:p w14:paraId="037904C8" w14:textId="77777777" w:rsidR="00A22E18" w:rsidRPr="00991E34" w:rsidRDefault="00A22E18" w:rsidP="00793D39">
          <w:pPr>
            <w:pStyle w:val="Sidefod"/>
            <w:rPr>
              <w:noProof/>
            </w:rPr>
          </w:pPr>
        </w:p>
      </w:tc>
      <w:tc>
        <w:tcPr>
          <w:tcW w:w="2977" w:type="dxa"/>
          <w:tcMar>
            <w:left w:w="0" w:type="dxa"/>
            <w:right w:w="0" w:type="dxa"/>
          </w:tcMar>
        </w:tcPr>
        <w:p w14:paraId="54B9108C" w14:textId="77777777" w:rsidR="00A22E18" w:rsidRPr="00991E34" w:rsidRDefault="00A22E18" w:rsidP="00793D39">
          <w:pPr>
            <w:pStyle w:val="Sidefod"/>
            <w:rPr>
              <w:noProof/>
            </w:rPr>
          </w:pPr>
        </w:p>
      </w:tc>
      <w:tc>
        <w:tcPr>
          <w:tcW w:w="1417" w:type="dxa"/>
          <w:tcMar>
            <w:left w:w="0" w:type="dxa"/>
            <w:right w:w="0" w:type="dxa"/>
          </w:tcMar>
        </w:tcPr>
        <w:p w14:paraId="5ABCA4EC" w14:textId="77777777" w:rsidR="00A22E18" w:rsidRPr="00991E34" w:rsidRDefault="00A22E18" w:rsidP="00793D39">
          <w:pPr>
            <w:pStyle w:val="Sidefod"/>
            <w:rPr>
              <w:noProof/>
            </w:rPr>
          </w:pPr>
          <w:bookmarkStart w:id="6" w:name="Side2"/>
          <w:r>
            <w:rPr>
              <w:noProof/>
            </w:rPr>
            <w:t>Side</w:t>
          </w:r>
          <w:bookmarkEnd w:id="6"/>
          <w:r>
            <w:rPr>
              <w:noProof/>
            </w:rPr>
            <w:t xml:space="preserve"> </w:t>
          </w:r>
          <w:r w:rsidR="00251895">
            <w:rPr>
              <w:noProof/>
            </w:rPr>
            <w:fldChar w:fldCharType="begin"/>
          </w:r>
          <w:r>
            <w:rPr>
              <w:noProof/>
            </w:rPr>
            <w:instrText xml:space="preserve"> PAGE</w:instrText>
          </w:r>
          <w:r w:rsidR="00251895">
            <w:rPr>
              <w:noProof/>
            </w:rPr>
            <w:fldChar w:fldCharType="separate"/>
          </w:r>
          <w:r w:rsidR="0034122C">
            <w:rPr>
              <w:noProof/>
            </w:rPr>
            <w:t>2</w:t>
          </w:r>
          <w:r w:rsidR="00251895">
            <w:rPr>
              <w:noProof/>
            </w:rPr>
            <w:fldChar w:fldCharType="end"/>
          </w:r>
          <w:r>
            <w:rPr>
              <w:noProof/>
            </w:rPr>
            <w:t>/</w:t>
          </w:r>
          <w:r w:rsidR="00251895">
            <w:rPr>
              <w:noProof/>
            </w:rPr>
            <w:fldChar w:fldCharType="begin"/>
          </w:r>
          <w:r>
            <w:rPr>
              <w:noProof/>
            </w:rPr>
            <w:instrText xml:space="preserve"> NUMPAGES</w:instrText>
          </w:r>
          <w:r w:rsidR="00251895">
            <w:rPr>
              <w:noProof/>
            </w:rPr>
            <w:fldChar w:fldCharType="separate"/>
          </w:r>
          <w:r w:rsidR="0034122C">
            <w:rPr>
              <w:noProof/>
            </w:rPr>
            <w:t>2</w:t>
          </w:r>
          <w:r w:rsidR="00251895">
            <w:rPr>
              <w:noProof/>
            </w:rPr>
            <w:fldChar w:fldCharType="end"/>
          </w:r>
        </w:p>
      </w:tc>
    </w:tr>
    <w:tr w:rsidR="00A22E18" w:rsidRPr="00991E34" w14:paraId="744DCE30" w14:textId="77777777" w:rsidTr="00793D39">
      <w:tc>
        <w:tcPr>
          <w:tcW w:w="3038" w:type="dxa"/>
          <w:tcMar>
            <w:left w:w="0" w:type="dxa"/>
            <w:right w:w="0" w:type="dxa"/>
          </w:tcMar>
        </w:tcPr>
        <w:p w14:paraId="04EA4218" w14:textId="77777777" w:rsidR="00A22E18" w:rsidRPr="00991E34" w:rsidRDefault="00A22E18" w:rsidP="00793D39">
          <w:pPr>
            <w:pStyle w:val="Sidefod"/>
            <w:rPr>
              <w:noProof/>
            </w:rPr>
          </w:pPr>
        </w:p>
      </w:tc>
      <w:tc>
        <w:tcPr>
          <w:tcW w:w="1640" w:type="dxa"/>
          <w:tcMar>
            <w:left w:w="0" w:type="dxa"/>
            <w:right w:w="0" w:type="dxa"/>
          </w:tcMar>
        </w:tcPr>
        <w:p w14:paraId="29F63BB5" w14:textId="77777777" w:rsidR="00A22E18" w:rsidRPr="00991E34" w:rsidRDefault="00A22E18" w:rsidP="00793D39">
          <w:pPr>
            <w:pStyle w:val="Sidefod"/>
            <w:rPr>
              <w:noProof/>
            </w:rPr>
          </w:pPr>
        </w:p>
      </w:tc>
      <w:tc>
        <w:tcPr>
          <w:tcW w:w="2977" w:type="dxa"/>
          <w:tcMar>
            <w:left w:w="0" w:type="dxa"/>
            <w:right w:w="0" w:type="dxa"/>
          </w:tcMar>
        </w:tcPr>
        <w:p w14:paraId="665D4FF1" w14:textId="77777777" w:rsidR="00A22E18" w:rsidRPr="00991E34" w:rsidRDefault="00A22E18" w:rsidP="00793D39">
          <w:pPr>
            <w:pStyle w:val="Sidefod"/>
            <w:rPr>
              <w:noProof/>
            </w:rPr>
          </w:pPr>
        </w:p>
      </w:tc>
      <w:tc>
        <w:tcPr>
          <w:tcW w:w="1417" w:type="dxa"/>
          <w:tcMar>
            <w:left w:w="0" w:type="dxa"/>
            <w:right w:w="0" w:type="dxa"/>
          </w:tcMar>
        </w:tcPr>
        <w:p w14:paraId="24D0AB71" w14:textId="77777777" w:rsidR="00A22E18" w:rsidRDefault="00A22E18" w:rsidP="00793D39">
          <w:pPr>
            <w:pStyle w:val="Sidefod"/>
            <w:rPr>
              <w:noProof/>
            </w:rPr>
          </w:pPr>
        </w:p>
      </w:tc>
    </w:tr>
    <w:tr w:rsidR="00A22E18" w:rsidRPr="00DC2660" w14:paraId="4307BE60" w14:textId="77777777" w:rsidTr="00793D39">
      <w:tc>
        <w:tcPr>
          <w:tcW w:w="3038" w:type="dxa"/>
          <w:tcMar>
            <w:left w:w="0" w:type="dxa"/>
            <w:right w:w="0" w:type="dxa"/>
          </w:tcMar>
        </w:tcPr>
        <w:p w14:paraId="67EBF3DB" w14:textId="77777777" w:rsidR="00A22E18" w:rsidRPr="00DC2660" w:rsidRDefault="00A22E18" w:rsidP="00793D39">
          <w:pPr>
            <w:pStyle w:val="Sidefod"/>
            <w:rPr>
              <w:noProof/>
              <w:sz w:val="12"/>
              <w:szCs w:val="12"/>
            </w:rPr>
          </w:pPr>
        </w:p>
      </w:tc>
      <w:tc>
        <w:tcPr>
          <w:tcW w:w="1640" w:type="dxa"/>
          <w:tcMar>
            <w:left w:w="0" w:type="dxa"/>
            <w:right w:w="0" w:type="dxa"/>
          </w:tcMar>
        </w:tcPr>
        <w:p w14:paraId="61F71277" w14:textId="77777777" w:rsidR="00A22E18" w:rsidRPr="00DC2660" w:rsidRDefault="00A22E18" w:rsidP="00793D39">
          <w:pPr>
            <w:pStyle w:val="Sidefod"/>
            <w:rPr>
              <w:noProof/>
              <w:sz w:val="12"/>
              <w:szCs w:val="12"/>
            </w:rPr>
          </w:pPr>
        </w:p>
      </w:tc>
      <w:tc>
        <w:tcPr>
          <w:tcW w:w="2977" w:type="dxa"/>
          <w:tcMar>
            <w:left w:w="0" w:type="dxa"/>
            <w:right w:w="0" w:type="dxa"/>
          </w:tcMar>
        </w:tcPr>
        <w:p w14:paraId="5E8C4D60" w14:textId="77777777" w:rsidR="00A22E18" w:rsidRPr="00DC2660" w:rsidRDefault="00A22E18" w:rsidP="00793D39">
          <w:pPr>
            <w:pStyle w:val="Sidefod"/>
            <w:rPr>
              <w:noProof/>
              <w:sz w:val="12"/>
              <w:szCs w:val="12"/>
            </w:rPr>
          </w:pPr>
        </w:p>
      </w:tc>
      <w:tc>
        <w:tcPr>
          <w:tcW w:w="1417" w:type="dxa"/>
          <w:tcMar>
            <w:left w:w="0" w:type="dxa"/>
            <w:right w:w="0" w:type="dxa"/>
          </w:tcMar>
        </w:tcPr>
        <w:p w14:paraId="4781362A" w14:textId="77777777" w:rsidR="00A22E18" w:rsidRPr="00DC2660" w:rsidRDefault="00A22E18" w:rsidP="00793D39">
          <w:pPr>
            <w:pStyle w:val="Sidefod"/>
            <w:rPr>
              <w:noProof/>
              <w:sz w:val="12"/>
              <w:szCs w:val="12"/>
            </w:rPr>
          </w:pPr>
        </w:p>
      </w:tc>
    </w:tr>
  </w:tbl>
  <w:p w14:paraId="1B1F4FE7" w14:textId="77777777" w:rsidR="00A22E18" w:rsidRPr="00787E3F" w:rsidRDefault="00A22E18" w:rsidP="00787E3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A22E18" w:rsidRPr="00812473" w14:paraId="493823C7" w14:textId="77777777" w:rsidTr="00500A51">
      <w:tc>
        <w:tcPr>
          <w:tcW w:w="2268" w:type="dxa"/>
          <w:tcMar>
            <w:left w:w="0" w:type="dxa"/>
            <w:right w:w="0" w:type="dxa"/>
          </w:tcMar>
        </w:tcPr>
        <w:p w14:paraId="03FB1BF6" w14:textId="77777777" w:rsidR="00A22E18" w:rsidRPr="00812473" w:rsidRDefault="008760F6" w:rsidP="00991E34">
          <w:pPr>
            <w:pStyle w:val="Sidefod"/>
            <w:rPr>
              <w:rFonts w:ascii="Agfa Rotis Sans Serif" w:hAnsi="Agfa Rotis Sans Serif"/>
              <w:noProof/>
            </w:rPr>
          </w:pPr>
          <w:r>
            <w:rPr>
              <w:rFonts w:ascii="Agfa Rotis Sans Serif" w:hAnsi="Agfa Rotis Sans Serif"/>
              <w:noProof/>
            </w:rPr>
            <w:t>Planlægning</w:t>
          </w:r>
        </w:p>
      </w:tc>
      <w:tc>
        <w:tcPr>
          <w:tcW w:w="2268" w:type="dxa"/>
          <w:tcMar>
            <w:left w:w="0" w:type="dxa"/>
            <w:right w:w="0" w:type="dxa"/>
          </w:tcMar>
        </w:tcPr>
        <w:p w14:paraId="536C574D" w14:textId="77777777" w:rsidR="00A22E18" w:rsidRPr="00812473" w:rsidRDefault="00A22E18" w:rsidP="00991E34">
          <w:pPr>
            <w:pStyle w:val="Sidefod"/>
            <w:rPr>
              <w:rFonts w:ascii="Agfa Rotis Sans Serif" w:hAnsi="Agfa Rotis Sans Serif"/>
              <w:noProof/>
            </w:rPr>
          </w:pPr>
          <w:bookmarkStart w:id="7" w:name="Telefon"/>
          <w:r w:rsidRPr="00812473">
            <w:rPr>
              <w:rFonts w:ascii="Agfa Rotis Sans Serif" w:hAnsi="Agfa Rotis Sans Serif"/>
              <w:noProof/>
            </w:rPr>
            <w:t>Telefon</w:t>
          </w:r>
          <w:bookmarkEnd w:id="7"/>
        </w:p>
      </w:tc>
      <w:tc>
        <w:tcPr>
          <w:tcW w:w="2268" w:type="dxa"/>
          <w:tcMar>
            <w:left w:w="0" w:type="dxa"/>
            <w:right w:w="0" w:type="dxa"/>
          </w:tcMar>
        </w:tcPr>
        <w:p w14:paraId="7E5E01E1" w14:textId="77777777" w:rsidR="00A22E18" w:rsidRPr="00812473" w:rsidRDefault="008760F6" w:rsidP="00C87299">
          <w:pPr>
            <w:pStyle w:val="Sidefod"/>
            <w:rPr>
              <w:rFonts w:ascii="Agfa Rotis Sans Serif" w:hAnsi="Agfa Rotis Sans Serif"/>
              <w:noProof/>
            </w:rPr>
          </w:pPr>
          <w:bookmarkStart w:id="8" w:name="Email"/>
          <w:bookmarkEnd w:id="8"/>
          <w:r>
            <w:rPr>
              <w:rFonts w:ascii="Agfa Rotis Sans Serif" w:hAnsi="Agfa Rotis Sans Serif"/>
              <w:noProof/>
            </w:rPr>
            <w:t>skfi@bane.dk</w:t>
          </w:r>
        </w:p>
      </w:tc>
      <w:tc>
        <w:tcPr>
          <w:tcW w:w="2268" w:type="dxa"/>
          <w:tcMar>
            <w:left w:w="0" w:type="dxa"/>
            <w:right w:w="0" w:type="dxa"/>
          </w:tcMar>
        </w:tcPr>
        <w:p w14:paraId="777B1DEE" w14:textId="77777777" w:rsidR="00A22E18" w:rsidRPr="00812473" w:rsidRDefault="00D005EA" w:rsidP="00D5292D">
          <w:pPr>
            <w:pStyle w:val="Sidefod"/>
            <w:rPr>
              <w:rFonts w:ascii="Agfa Rotis Sans Serif" w:hAnsi="Agfa Rotis Sans Serif"/>
              <w:noProof/>
            </w:rPr>
          </w:pPr>
          <w:r>
            <w:rPr>
              <w:rFonts w:ascii="Agfa Rotis Sans Serif" w:hAnsi="Agfa Rotis Sans Serif"/>
              <w:noProof/>
            </w:rPr>
            <w:t>Version</w:t>
          </w:r>
          <w:r w:rsidR="0024511B">
            <w:rPr>
              <w:rFonts w:ascii="Agfa Rotis Sans Serif" w:hAnsi="Agfa Rotis Sans Serif"/>
              <w:noProof/>
            </w:rPr>
            <w:t xml:space="preserve"> </w:t>
          </w:r>
        </w:p>
      </w:tc>
    </w:tr>
    <w:tr w:rsidR="00A22E18" w:rsidRPr="00812473" w14:paraId="45D21097" w14:textId="77777777" w:rsidTr="00500A51">
      <w:tc>
        <w:tcPr>
          <w:tcW w:w="2268" w:type="dxa"/>
          <w:tcMar>
            <w:left w:w="0" w:type="dxa"/>
            <w:right w:w="0" w:type="dxa"/>
          </w:tcMar>
        </w:tcPr>
        <w:p w14:paraId="09C16DED" w14:textId="77777777" w:rsidR="00A22E18" w:rsidRPr="00812473" w:rsidRDefault="008760F6" w:rsidP="00991E34">
          <w:pPr>
            <w:pStyle w:val="Sidefod"/>
            <w:rPr>
              <w:rFonts w:ascii="Agfa Rotis Sans Serif" w:hAnsi="Agfa Rotis Sans Serif"/>
              <w:noProof/>
            </w:rPr>
          </w:pPr>
          <w:r>
            <w:rPr>
              <w:rFonts w:ascii="Agfa Rotis Sans Serif" w:hAnsi="Agfa Rotis Sans Serif"/>
              <w:noProof/>
            </w:rPr>
            <w:t>Anlægsudvikling</w:t>
          </w:r>
        </w:p>
      </w:tc>
      <w:tc>
        <w:tcPr>
          <w:tcW w:w="2268" w:type="dxa"/>
          <w:tcMar>
            <w:left w:w="0" w:type="dxa"/>
            <w:right w:w="0" w:type="dxa"/>
          </w:tcMar>
        </w:tcPr>
        <w:p w14:paraId="5CA2CE66" w14:textId="77777777" w:rsidR="00A22E18" w:rsidRPr="00812473" w:rsidRDefault="008760F6" w:rsidP="00991E34">
          <w:pPr>
            <w:pStyle w:val="Sidefod"/>
            <w:rPr>
              <w:rFonts w:ascii="Agfa Rotis Sans Serif" w:hAnsi="Agfa Rotis Sans Serif"/>
              <w:noProof/>
            </w:rPr>
          </w:pPr>
          <w:bookmarkStart w:id="9" w:name="TlfExtern"/>
          <w:bookmarkEnd w:id="9"/>
          <w:r>
            <w:rPr>
              <w:rFonts w:ascii="Agfa Rotis Sans Serif" w:hAnsi="Agfa Rotis Sans Serif"/>
              <w:noProof/>
            </w:rPr>
            <w:t>8234 0000</w:t>
          </w:r>
        </w:p>
      </w:tc>
      <w:tc>
        <w:tcPr>
          <w:tcW w:w="2268" w:type="dxa"/>
          <w:tcMar>
            <w:left w:w="0" w:type="dxa"/>
            <w:right w:w="0" w:type="dxa"/>
          </w:tcMar>
        </w:tcPr>
        <w:p w14:paraId="6CD50CD2" w14:textId="77777777" w:rsidR="00A22E18" w:rsidRPr="00812473" w:rsidRDefault="008760F6" w:rsidP="00C87299">
          <w:pPr>
            <w:pStyle w:val="Sidefod"/>
            <w:rPr>
              <w:rFonts w:ascii="Agfa Rotis Sans Serif" w:hAnsi="Agfa Rotis Sans Serif"/>
              <w:noProof/>
            </w:rPr>
          </w:pPr>
          <w:bookmarkStart w:id="10" w:name="Web"/>
          <w:bookmarkEnd w:id="10"/>
          <w:r>
            <w:rPr>
              <w:rFonts w:ascii="Agfa Rotis Sans Serif" w:hAnsi="Agfa Rotis Sans Serif"/>
              <w:noProof/>
            </w:rPr>
            <w:t>banedanmark.dk</w:t>
          </w:r>
        </w:p>
      </w:tc>
      <w:tc>
        <w:tcPr>
          <w:tcW w:w="2268" w:type="dxa"/>
          <w:tcMar>
            <w:left w:w="0" w:type="dxa"/>
            <w:right w:w="0" w:type="dxa"/>
          </w:tcMar>
        </w:tcPr>
        <w:p w14:paraId="4459D876" w14:textId="77777777" w:rsidR="00A22E18" w:rsidRPr="00812473" w:rsidRDefault="00A22E18" w:rsidP="00991E34">
          <w:pPr>
            <w:pStyle w:val="Sidefod"/>
            <w:rPr>
              <w:rFonts w:ascii="Agfa Rotis Sans Serif" w:hAnsi="Agfa Rotis Sans Serif"/>
              <w:noProof/>
            </w:rPr>
          </w:pPr>
        </w:p>
      </w:tc>
    </w:tr>
    <w:tr w:rsidR="00A22E18" w:rsidRPr="00812473" w14:paraId="1E00F0BD" w14:textId="77777777" w:rsidTr="00500A51">
      <w:tc>
        <w:tcPr>
          <w:tcW w:w="2268" w:type="dxa"/>
          <w:tcMar>
            <w:left w:w="0" w:type="dxa"/>
            <w:right w:w="0" w:type="dxa"/>
          </w:tcMar>
        </w:tcPr>
        <w:p w14:paraId="26D35603" w14:textId="77777777" w:rsidR="00A22E18" w:rsidRPr="00812473" w:rsidRDefault="008760F6" w:rsidP="00991E34">
          <w:pPr>
            <w:pStyle w:val="Sidefod"/>
            <w:rPr>
              <w:rFonts w:ascii="Agfa Rotis Sans Serif" w:hAnsi="Agfa Rotis Sans Serif"/>
              <w:noProof/>
            </w:rPr>
          </w:pPr>
          <w:r>
            <w:rPr>
              <w:rFonts w:ascii="Agfa Rotis Sans Serif" w:hAnsi="Agfa Rotis Sans Serif"/>
              <w:noProof/>
            </w:rPr>
            <w:t>Carsten Niebuhrs Gade 43</w:t>
          </w:r>
        </w:p>
      </w:tc>
      <w:tc>
        <w:tcPr>
          <w:tcW w:w="2268" w:type="dxa"/>
          <w:tcMar>
            <w:left w:w="0" w:type="dxa"/>
            <w:right w:w="0" w:type="dxa"/>
          </w:tcMar>
        </w:tcPr>
        <w:p w14:paraId="14976CD0" w14:textId="77777777" w:rsidR="00A22E18" w:rsidRPr="00812473" w:rsidRDefault="00A22E18" w:rsidP="00991E34">
          <w:pPr>
            <w:pStyle w:val="Sidefod"/>
            <w:rPr>
              <w:rFonts w:ascii="Agfa Rotis Sans Serif" w:hAnsi="Agfa Rotis Sans Serif"/>
              <w:noProof/>
            </w:rPr>
          </w:pPr>
          <w:bookmarkStart w:id="11" w:name="Direkte"/>
          <w:r w:rsidRPr="00812473">
            <w:rPr>
              <w:rFonts w:ascii="Agfa Rotis Sans Serif" w:hAnsi="Agfa Rotis Sans Serif"/>
              <w:noProof/>
            </w:rPr>
            <w:t>Direkte</w:t>
          </w:r>
          <w:bookmarkEnd w:id="11"/>
        </w:p>
      </w:tc>
      <w:tc>
        <w:tcPr>
          <w:tcW w:w="2268" w:type="dxa"/>
          <w:tcMar>
            <w:left w:w="0" w:type="dxa"/>
            <w:right w:w="0" w:type="dxa"/>
          </w:tcMar>
        </w:tcPr>
        <w:p w14:paraId="10361220" w14:textId="77777777" w:rsidR="00A22E18" w:rsidRPr="00812473" w:rsidRDefault="00A22E18" w:rsidP="00991E34">
          <w:pPr>
            <w:pStyle w:val="Sidefod"/>
            <w:rPr>
              <w:rFonts w:ascii="Agfa Rotis Sans Serif" w:hAnsi="Agfa Rotis Sans Serif"/>
              <w:noProof/>
            </w:rPr>
          </w:pPr>
          <w:bookmarkStart w:id="12" w:name="Journalnr"/>
          <w:r>
            <w:rPr>
              <w:rFonts w:ascii="Agfa Rotis Sans Serif" w:hAnsi="Agfa Rotis Sans Serif"/>
              <w:noProof/>
            </w:rPr>
            <w:t>Journalnr.</w:t>
          </w:r>
          <w:bookmarkEnd w:id="12"/>
        </w:p>
      </w:tc>
      <w:tc>
        <w:tcPr>
          <w:tcW w:w="2268" w:type="dxa"/>
          <w:tcMar>
            <w:left w:w="0" w:type="dxa"/>
            <w:right w:w="0" w:type="dxa"/>
          </w:tcMar>
        </w:tcPr>
        <w:p w14:paraId="05620FB3" w14:textId="77777777" w:rsidR="00A22E18" w:rsidRPr="00812473" w:rsidRDefault="008760F6" w:rsidP="00991E34">
          <w:pPr>
            <w:pStyle w:val="Sidefod"/>
            <w:rPr>
              <w:rFonts w:ascii="Agfa Rotis Sans Serif" w:hAnsi="Agfa Rotis Sans Serif"/>
              <w:noProof/>
            </w:rPr>
          </w:pPr>
          <w:bookmarkStart w:id="13" w:name="Skabelonversion"/>
          <w:bookmarkEnd w:id="13"/>
          <w:r>
            <w:rPr>
              <w:rFonts w:ascii="Agfa Rotis Sans Serif" w:hAnsi="Agfa Rotis Sans Serif"/>
              <w:noProof/>
            </w:rPr>
            <w:t>Notatskabelon 1.0</w:t>
          </w:r>
        </w:p>
      </w:tc>
    </w:tr>
    <w:tr w:rsidR="00A22E18" w:rsidRPr="00812473" w14:paraId="1B6F1961" w14:textId="77777777" w:rsidTr="00500A51">
      <w:tc>
        <w:tcPr>
          <w:tcW w:w="2268" w:type="dxa"/>
          <w:tcMar>
            <w:left w:w="0" w:type="dxa"/>
            <w:right w:w="0" w:type="dxa"/>
          </w:tcMar>
        </w:tcPr>
        <w:p w14:paraId="25204AAB" w14:textId="77777777" w:rsidR="00A22E18" w:rsidRPr="00812473" w:rsidRDefault="008760F6" w:rsidP="00991E34">
          <w:pPr>
            <w:pStyle w:val="Sidefod"/>
            <w:rPr>
              <w:rFonts w:ascii="Agfa Rotis Sans Serif" w:hAnsi="Agfa Rotis Sans Serif"/>
              <w:noProof/>
            </w:rPr>
          </w:pPr>
          <w:r>
            <w:rPr>
              <w:rFonts w:ascii="Agfa Rotis Sans Serif" w:hAnsi="Agfa Rotis Sans Serif"/>
              <w:noProof/>
            </w:rPr>
            <w:t>1577</w:t>
          </w:r>
          <w:r w:rsidR="00A22E18">
            <w:rPr>
              <w:rFonts w:ascii="Agfa Rotis Sans Serif" w:hAnsi="Agfa Rotis Sans Serif"/>
              <w:noProof/>
            </w:rPr>
            <w:t xml:space="preserve"> </w:t>
          </w:r>
          <w:r>
            <w:rPr>
              <w:rFonts w:ascii="Agfa Rotis Sans Serif" w:hAnsi="Agfa Rotis Sans Serif"/>
              <w:noProof/>
            </w:rPr>
            <w:t>København V</w:t>
          </w:r>
        </w:p>
      </w:tc>
      <w:tc>
        <w:tcPr>
          <w:tcW w:w="2268" w:type="dxa"/>
          <w:tcMar>
            <w:left w:w="0" w:type="dxa"/>
            <w:right w:w="0" w:type="dxa"/>
          </w:tcMar>
        </w:tcPr>
        <w:p w14:paraId="62DD4AF3" w14:textId="77777777" w:rsidR="00A22E18" w:rsidRPr="00812473" w:rsidRDefault="008760F6" w:rsidP="00991E34">
          <w:pPr>
            <w:pStyle w:val="Sidefod"/>
            <w:rPr>
              <w:rFonts w:ascii="Agfa Rotis Sans Serif" w:hAnsi="Agfa Rotis Sans Serif"/>
              <w:noProof/>
            </w:rPr>
          </w:pPr>
          <w:r>
            <w:rPr>
              <w:rFonts w:ascii="Agfa Rotis Sans Serif" w:hAnsi="Agfa Rotis Sans Serif"/>
              <w:noProof/>
            </w:rPr>
            <w:t xml:space="preserve">2911 3821 </w:t>
          </w:r>
        </w:p>
      </w:tc>
      <w:tc>
        <w:tcPr>
          <w:tcW w:w="2268" w:type="dxa"/>
          <w:tcMar>
            <w:left w:w="0" w:type="dxa"/>
            <w:right w:w="0" w:type="dxa"/>
          </w:tcMar>
        </w:tcPr>
        <w:p w14:paraId="5E913B65" w14:textId="77777777" w:rsidR="00A22E18" w:rsidRPr="00812473" w:rsidRDefault="00A22E18" w:rsidP="00991E34">
          <w:pPr>
            <w:pStyle w:val="Sidefod"/>
            <w:rPr>
              <w:rFonts w:ascii="Agfa Rotis Sans Serif" w:hAnsi="Agfa Rotis Sans Serif"/>
              <w:noProof/>
            </w:rPr>
          </w:pPr>
        </w:p>
      </w:tc>
      <w:tc>
        <w:tcPr>
          <w:tcW w:w="2268" w:type="dxa"/>
          <w:tcMar>
            <w:left w:w="0" w:type="dxa"/>
            <w:right w:w="0" w:type="dxa"/>
          </w:tcMar>
        </w:tcPr>
        <w:p w14:paraId="04A079D8" w14:textId="77777777" w:rsidR="00A22E18" w:rsidRPr="00812473" w:rsidRDefault="00A22E18" w:rsidP="00C87299">
          <w:pPr>
            <w:pStyle w:val="Sidefod"/>
            <w:rPr>
              <w:rFonts w:ascii="Agfa Rotis Sans Serif" w:hAnsi="Agfa Rotis Sans Serif"/>
              <w:noProof/>
            </w:rPr>
          </w:pPr>
          <w:bookmarkStart w:id="14" w:name="Side"/>
          <w:r w:rsidRPr="00812473">
            <w:rPr>
              <w:rFonts w:ascii="Agfa Rotis Sans Serif" w:hAnsi="Agfa Rotis Sans Serif"/>
              <w:noProof/>
            </w:rPr>
            <w:t>Side</w:t>
          </w:r>
          <w:bookmarkEnd w:id="14"/>
          <w:r w:rsidRPr="00812473">
            <w:rPr>
              <w:rFonts w:ascii="Agfa Rotis Sans Serif" w:hAnsi="Agfa Rotis Sans Serif"/>
              <w:noProof/>
            </w:rPr>
            <w:t xml:space="preserve"> </w:t>
          </w:r>
          <w:r w:rsidR="00251895" w:rsidRPr="00812473">
            <w:rPr>
              <w:rFonts w:ascii="Agfa Rotis Sans Serif" w:hAnsi="Agfa Rotis Sans Serif"/>
              <w:noProof/>
            </w:rPr>
            <w:fldChar w:fldCharType="begin"/>
          </w:r>
          <w:r w:rsidRPr="00812473">
            <w:rPr>
              <w:rFonts w:ascii="Agfa Rotis Sans Serif" w:hAnsi="Agfa Rotis Sans Serif"/>
              <w:noProof/>
            </w:rPr>
            <w:instrText xml:space="preserve"> PAGE</w:instrText>
          </w:r>
          <w:r w:rsidR="00251895" w:rsidRPr="00812473">
            <w:rPr>
              <w:rFonts w:ascii="Agfa Rotis Sans Serif" w:hAnsi="Agfa Rotis Sans Serif"/>
              <w:noProof/>
            </w:rPr>
            <w:fldChar w:fldCharType="separate"/>
          </w:r>
          <w:r w:rsidR="002B33BF">
            <w:rPr>
              <w:rFonts w:ascii="Agfa Rotis Sans Serif" w:hAnsi="Agfa Rotis Sans Serif"/>
              <w:noProof/>
            </w:rPr>
            <w:t>1</w:t>
          </w:r>
          <w:r w:rsidR="00251895" w:rsidRPr="00812473">
            <w:rPr>
              <w:rFonts w:ascii="Agfa Rotis Sans Serif" w:hAnsi="Agfa Rotis Sans Serif"/>
              <w:noProof/>
            </w:rPr>
            <w:fldChar w:fldCharType="end"/>
          </w:r>
          <w:r>
            <w:rPr>
              <w:rFonts w:ascii="Agfa Rotis Sans Serif" w:hAnsi="Agfa Rotis Sans Serif"/>
              <w:noProof/>
            </w:rPr>
            <w:t>(</w:t>
          </w:r>
          <w:r w:rsidR="00251895" w:rsidRPr="00812473">
            <w:rPr>
              <w:rFonts w:ascii="Agfa Rotis Sans Serif" w:hAnsi="Agfa Rotis Sans Serif"/>
              <w:noProof/>
            </w:rPr>
            <w:fldChar w:fldCharType="begin"/>
          </w:r>
          <w:r w:rsidRPr="00812473">
            <w:rPr>
              <w:rFonts w:ascii="Agfa Rotis Sans Serif" w:hAnsi="Agfa Rotis Sans Serif"/>
              <w:noProof/>
            </w:rPr>
            <w:instrText xml:space="preserve"> NUMPAGES</w:instrText>
          </w:r>
          <w:r w:rsidR="00251895" w:rsidRPr="00812473">
            <w:rPr>
              <w:rFonts w:ascii="Agfa Rotis Sans Serif" w:hAnsi="Agfa Rotis Sans Serif"/>
              <w:noProof/>
            </w:rPr>
            <w:fldChar w:fldCharType="separate"/>
          </w:r>
          <w:r w:rsidR="002B33BF">
            <w:rPr>
              <w:rFonts w:ascii="Agfa Rotis Sans Serif" w:hAnsi="Agfa Rotis Sans Serif"/>
              <w:noProof/>
            </w:rPr>
            <w:t>1</w:t>
          </w:r>
          <w:r w:rsidR="00251895" w:rsidRPr="00812473">
            <w:rPr>
              <w:rFonts w:ascii="Agfa Rotis Sans Serif" w:hAnsi="Agfa Rotis Sans Serif"/>
              <w:noProof/>
            </w:rPr>
            <w:fldChar w:fldCharType="end"/>
          </w:r>
          <w:r>
            <w:rPr>
              <w:rFonts w:ascii="Agfa Rotis Sans Serif" w:hAnsi="Agfa Rotis Sans Serif"/>
              <w:noProof/>
            </w:rPr>
            <w:t>)</w:t>
          </w:r>
        </w:p>
      </w:tc>
    </w:tr>
  </w:tbl>
  <w:p w14:paraId="102D63C6" w14:textId="77777777" w:rsidR="00A22E18" w:rsidRDefault="00A22E18" w:rsidP="00991E3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96BFC" w14:textId="77777777" w:rsidR="00523928" w:rsidRDefault="00523928" w:rsidP="0006288C">
      <w:r>
        <w:separator/>
      </w:r>
    </w:p>
  </w:footnote>
  <w:footnote w:type="continuationSeparator" w:id="0">
    <w:p w14:paraId="59908035" w14:textId="77777777" w:rsidR="00523928" w:rsidRDefault="00523928" w:rsidP="00062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2D650" w14:textId="77777777" w:rsidR="00A22E18" w:rsidRDefault="00A22E18" w:rsidP="0006288C">
    <w:pPr>
      <w:pStyle w:val="Sidehoved"/>
    </w:pPr>
  </w:p>
  <w:p w14:paraId="1F34A4DD" w14:textId="77777777" w:rsidR="00A22E18" w:rsidRDefault="0034122C" w:rsidP="0006288C">
    <w:pPr>
      <w:pStyle w:val="Sidehoved"/>
    </w:pPr>
    <w:r>
      <w:rPr>
        <w:noProof/>
        <w:lang w:eastAsia="da-DK"/>
      </w:rPr>
      <w:drawing>
        <wp:anchor distT="0" distB="0" distL="114300" distR="114300" simplePos="0" relativeHeight="251659264" behindDoc="0" locked="0" layoutInCell="1" allowOverlap="1" wp14:anchorId="30AD7F48" wp14:editId="0AF8BADC">
          <wp:simplePos x="0" y="0"/>
          <wp:positionH relativeFrom="page">
            <wp:posOffset>925195</wp:posOffset>
          </wp:positionH>
          <wp:positionV relativeFrom="page">
            <wp:posOffset>521970</wp:posOffset>
          </wp:positionV>
          <wp:extent cx="907200" cy="630000"/>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K logo pos.jpg"/>
                  <pic:cNvPicPr/>
                </pic:nvPicPr>
                <pic:blipFill rotWithShape="1">
                  <a:blip r:embed="rId1" cstate="print">
                    <a:extLst>
                      <a:ext uri="{28A0092B-C50C-407E-A947-70E740481C1C}">
                        <a14:useLocalDpi xmlns:a14="http://schemas.microsoft.com/office/drawing/2010/main" val="0"/>
                      </a:ext>
                    </a:extLst>
                  </a:blip>
                  <a:srcRect l="23397" t="13947" r="23805" b="13131"/>
                  <a:stretch/>
                </pic:blipFill>
                <pic:spPr bwMode="auto">
                  <a:xfrm>
                    <a:off x="0" y="0"/>
                    <a:ext cx="907200" cy="63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4DA6F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02E63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EAD2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FE29D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E2B1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C016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676F4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689D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8082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6820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16CD5"/>
    <w:multiLevelType w:val="hybridMultilevel"/>
    <w:tmpl w:val="CA26B5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C0525BE"/>
    <w:multiLevelType w:val="hybridMultilevel"/>
    <w:tmpl w:val="3CAE68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B7C6F4B"/>
    <w:multiLevelType w:val="hybridMultilevel"/>
    <w:tmpl w:val="BA3872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EC956ED"/>
    <w:multiLevelType w:val="hybridMultilevel"/>
    <w:tmpl w:val="AB36CDC8"/>
    <w:lvl w:ilvl="0" w:tplc="9ECC5F86">
      <w:start w:val="1"/>
      <w:numFmt w:val="bullet"/>
      <w:pStyle w:val="Listeafsni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1C272BB"/>
    <w:multiLevelType w:val="hybridMultilevel"/>
    <w:tmpl w:val="7910CB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2"/>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0F6"/>
    <w:rsid w:val="00000238"/>
    <w:rsid w:val="00007C66"/>
    <w:rsid w:val="00011641"/>
    <w:rsid w:val="00012467"/>
    <w:rsid w:val="00020CD6"/>
    <w:rsid w:val="00024D60"/>
    <w:rsid w:val="00027787"/>
    <w:rsid w:val="00031239"/>
    <w:rsid w:val="0003650D"/>
    <w:rsid w:val="00046B3D"/>
    <w:rsid w:val="00046EA4"/>
    <w:rsid w:val="00047B21"/>
    <w:rsid w:val="000619E8"/>
    <w:rsid w:val="0006288C"/>
    <w:rsid w:val="00067FA9"/>
    <w:rsid w:val="000836A5"/>
    <w:rsid w:val="000A00D0"/>
    <w:rsid w:val="000B0119"/>
    <w:rsid w:val="000B1551"/>
    <w:rsid w:val="000E6498"/>
    <w:rsid w:val="000F057F"/>
    <w:rsid w:val="000F106F"/>
    <w:rsid w:val="001063F9"/>
    <w:rsid w:val="00125A50"/>
    <w:rsid w:val="00136E27"/>
    <w:rsid w:val="00137F3F"/>
    <w:rsid w:val="00163F59"/>
    <w:rsid w:val="001921A2"/>
    <w:rsid w:val="00192AB5"/>
    <w:rsid w:val="001A6A6F"/>
    <w:rsid w:val="001C0910"/>
    <w:rsid w:val="001C0ED7"/>
    <w:rsid w:val="00205890"/>
    <w:rsid w:val="00217799"/>
    <w:rsid w:val="002216D5"/>
    <w:rsid w:val="00221C82"/>
    <w:rsid w:val="00224AA8"/>
    <w:rsid w:val="00240489"/>
    <w:rsid w:val="00244B90"/>
    <w:rsid w:val="0024511B"/>
    <w:rsid w:val="00245F46"/>
    <w:rsid w:val="00250BEE"/>
    <w:rsid w:val="00251895"/>
    <w:rsid w:val="0026581A"/>
    <w:rsid w:val="0026718E"/>
    <w:rsid w:val="00270042"/>
    <w:rsid w:val="002906A8"/>
    <w:rsid w:val="002979B9"/>
    <w:rsid w:val="002A041C"/>
    <w:rsid w:val="002B2DDC"/>
    <w:rsid w:val="002B33BF"/>
    <w:rsid w:val="002C0D87"/>
    <w:rsid w:val="002C3013"/>
    <w:rsid w:val="002D1BB5"/>
    <w:rsid w:val="002D6749"/>
    <w:rsid w:val="002E0EB3"/>
    <w:rsid w:val="002E5370"/>
    <w:rsid w:val="00301293"/>
    <w:rsid w:val="00314025"/>
    <w:rsid w:val="00317705"/>
    <w:rsid w:val="003233FD"/>
    <w:rsid w:val="00326B47"/>
    <w:rsid w:val="00327645"/>
    <w:rsid w:val="003327D8"/>
    <w:rsid w:val="0033452E"/>
    <w:rsid w:val="0034122C"/>
    <w:rsid w:val="0035088E"/>
    <w:rsid w:val="00355217"/>
    <w:rsid w:val="0036039B"/>
    <w:rsid w:val="00370A94"/>
    <w:rsid w:val="00392667"/>
    <w:rsid w:val="003955BF"/>
    <w:rsid w:val="003A1CCC"/>
    <w:rsid w:val="003A5035"/>
    <w:rsid w:val="003B608D"/>
    <w:rsid w:val="003C170A"/>
    <w:rsid w:val="003E1494"/>
    <w:rsid w:val="00420408"/>
    <w:rsid w:val="00435989"/>
    <w:rsid w:val="00435E20"/>
    <w:rsid w:val="00446F3D"/>
    <w:rsid w:val="0045195F"/>
    <w:rsid w:val="00474DE2"/>
    <w:rsid w:val="00474DEA"/>
    <w:rsid w:val="00476008"/>
    <w:rsid w:val="004828C9"/>
    <w:rsid w:val="00484F1A"/>
    <w:rsid w:val="004C1519"/>
    <w:rsid w:val="004D0EFE"/>
    <w:rsid w:val="004D5573"/>
    <w:rsid w:val="004D5839"/>
    <w:rsid w:val="004F0E3B"/>
    <w:rsid w:val="004F1D81"/>
    <w:rsid w:val="00500A51"/>
    <w:rsid w:val="00501AC0"/>
    <w:rsid w:val="00504086"/>
    <w:rsid w:val="00510FCB"/>
    <w:rsid w:val="00523928"/>
    <w:rsid w:val="00537EAE"/>
    <w:rsid w:val="00577936"/>
    <w:rsid w:val="00584B1E"/>
    <w:rsid w:val="00584CC0"/>
    <w:rsid w:val="005A52C9"/>
    <w:rsid w:val="005B42CE"/>
    <w:rsid w:val="005C664B"/>
    <w:rsid w:val="005D505E"/>
    <w:rsid w:val="005D6754"/>
    <w:rsid w:val="00612CF1"/>
    <w:rsid w:val="00613C7C"/>
    <w:rsid w:val="0063470E"/>
    <w:rsid w:val="00645283"/>
    <w:rsid w:val="006574DE"/>
    <w:rsid w:val="006622C6"/>
    <w:rsid w:val="00683168"/>
    <w:rsid w:val="006A3EF4"/>
    <w:rsid w:val="006B6102"/>
    <w:rsid w:val="006C53D5"/>
    <w:rsid w:val="006D2387"/>
    <w:rsid w:val="006D3EC8"/>
    <w:rsid w:val="006D670F"/>
    <w:rsid w:val="006F5F1F"/>
    <w:rsid w:val="00705EBA"/>
    <w:rsid w:val="00712B18"/>
    <w:rsid w:val="00726501"/>
    <w:rsid w:val="00726A1C"/>
    <w:rsid w:val="00735D7A"/>
    <w:rsid w:val="0074017A"/>
    <w:rsid w:val="00757E8F"/>
    <w:rsid w:val="00763BF3"/>
    <w:rsid w:val="007651CB"/>
    <w:rsid w:val="00773E0F"/>
    <w:rsid w:val="007762B3"/>
    <w:rsid w:val="00787E3F"/>
    <w:rsid w:val="007919F9"/>
    <w:rsid w:val="00793D39"/>
    <w:rsid w:val="007A0515"/>
    <w:rsid w:val="007A21B7"/>
    <w:rsid w:val="007A6127"/>
    <w:rsid w:val="007A7A21"/>
    <w:rsid w:val="007C3959"/>
    <w:rsid w:val="007C58C4"/>
    <w:rsid w:val="007C6AC5"/>
    <w:rsid w:val="007D6986"/>
    <w:rsid w:val="007E1FED"/>
    <w:rsid w:val="007E2113"/>
    <w:rsid w:val="007F2D97"/>
    <w:rsid w:val="007F72E1"/>
    <w:rsid w:val="00800493"/>
    <w:rsid w:val="00812473"/>
    <w:rsid w:val="00824FFA"/>
    <w:rsid w:val="00826C85"/>
    <w:rsid w:val="008410C9"/>
    <w:rsid w:val="0084252D"/>
    <w:rsid w:val="0084484E"/>
    <w:rsid w:val="00850D82"/>
    <w:rsid w:val="00872247"/>
    <w:rsid w:val="008760F6"/>
    <w:rsid w:val="00880A6C"/>
    <w:rsid w:val="00887535"/>
    <w:rsid w:val="0089032B"/>
    <w:rsid w:val="00890A67"/>
    <w:rsid w:val="00892536"/>
    <w:rsid w:val="00892546"/>
    <w:rsid w:val="008F1E19"/>
    <w:rsid w:val="008F3853"/>
    <w:rsid w:val="008F77B1"/>
    <w:rsid w:val="009058FF"/>
    <w:rsid w:val="0092489A"/>
    <w:rsid w:val="009270A3"/>
    <w:rsid w:val="00945092"/>
    <w:rsid w:val="00946453"/>
    <w:rsid w:val="00954E0B"/>
    <w:rsid w:val="00991E34"/>
    <w:rsid w:val="009B620A"/>
    <w:rsid w:val="009C26B0"/>
    <w:rsid w:val="009C2DF7"/>
    <w:rsid w:val="009E0E7F"/>
    <w:rsid w:val="009E6BE1"/>
    <w:rsid w:val="009F121A"/>
    <w:rsid w:val="009F2C61"/>
    <w:rsid w:val="009F3DE6"/>
    <w:rsid w:val="00A021C5"/>
    <w:rsid w:val="00A04535"/>
    <w:rsid w:val="00A04FE6"/>
    <w:rsid w:val="00A11AC2"/>
    <w:rsid w:val="00A22E18"/>
    <w:rsid w:val="00A44420"/>
    <w:rsid w:val="00A65DC3"/>
    <w:rsid w:val="00A71206"/>
    <w:rsid w:val="00A8563C"/>
    <w:rsid w:val="00A9121E"/>
    <w:rsid w:val="00AB2418"/>
    <w:rsid w:val="00AB66FF"/>
    <w:rsid w:val="00AC29ED"/>
    <w:rsid w:val="00AC68A7"/>
    <w:rsid w:val="00AC6C02"/>
    <w:rsid w:val="00AD0ECE"/>
    <w:rsid w:val="00AD7BC2"/>
    <w:rsid w:val="00AE21F5"/>
    <w:rsid w:val="00AF3924"/>
    <w:rsid w:val="00B03242"/>
    <w:rsid w:val="00B105EF"/>
    <w:rsid w:val="00B17553"/>
    <w:rsid w:val="00B20BEF"/>
    <w:rsid w:val="00B4772F"/>
    <w:rsid w:val="00B6330B"/>
    <w:rsid w:val="00B650B8"/>
    <w:rsid w:val="00B71DFC"/>
    <w:rsid w:val="00B7327D"/>
    <w:rsid w:val="00B7727A"/>
    <w:rsid w:val="00B95A7D"/>
    <w:rsid w:val="00B96B0F"/>
    <w:rsid w:val="00BA4023"/>
    <w:rsid w:val="00BB4DEF"/>
    <w:rsid w:val="00BB7845"/>
    <w:rsid w:val="00BD5910"/>
    <w:rsid w:val="00BE3E7A"/>
    <w:rsid w:val="00C01ACB"/>
    <w:rsid w:val="00C04AE4"/>
    <w:rsid w:val="00C22C77"/>
    <w:rsid w:val="00C310FD"/>
    <w:rsid w:val="00C33BD6"/>
    <w:rsid w:val="00C33FC6"/>
    <w:rsid w:val="00C354FF"/>
    <w:rsid w:val="00C468F6"/>
    <w:rsid w:val="00C52B16"/>
    <w:rsid w:val="00C56901"/>
    <w:rsid w:val="00C601E1"/>
    <w:rsid w:val="00C643BD"/>
    <w:rsid w:val="00C70EDF"/>
    <w:rsid w:val="00C72DC4"/>
    <w:rsid w:val="00C750DF"/>
    <w:rsid w:val="00C87299"/>
    <w:rsid w:val="00CA70DB"/>
    <w:rsid w:val="00CC5766"/>
    <w:rsid w:val="00CD1A0A"/>
    <w:rsid w:val="00CD2AAE"/>
    <w:rsid w:val="00CD2F73"/>
    <w:rsid w:val="00CD4942"/>
    <w:rsid w:val="00CE0DB8"/>
    <w:rsid w:val="00CE1B50"/>
    <w:rsid w:val="00CE2369"/>
    <w:rsid w:val="00CF148A"/>
    <w:rsid w:val="00CF5235"/>
    <w:rsid w:val="00CF7320"/>
    <w:rsid w:val="00D005EA"/>
    <w:rsid w:val="00D23F11"/>
    <w:rsid w:val="00D5292D"/>
    <w:rsid w:val="00D60311"/>
    <w:rsid w:val="00D64A53"/>
    <w:rsid w:val="00D66E37"/>
    <w:rsid w:val="00D67663"/>
    <w:rsid w:val="00D7123A"/>
    <w:rsid w:val="00D741D8"/>
    <w:rsid w:val="00D80691"/>
    <w:rsid w:val="00D82A85"/>
    <w:rsid w:val="00D970AE"/>
    <w:rsid w:val="00DA2826"/>
    <w:rsid w:val="00DC260E"/>
    <w:rsid w:val="00DC2660"/>
    <w:rsid w:val="00DE226D"/>
    <w:rsid w:val="00DF411D"/>
    <w:rsid w:val="00E01C29"/>
    <w:rsid w:val="00E0209B"/>
    <w:rsid w:val="00E06CFD"/>
    <w:rsid w:val="00E207AE"/>
    <w:rsid w:val="00E624E5"/>
    <w:rsid w:val="00E737CD"/>
    <w:rsid w:val="00E86FC6"/>
    <w:rsid w:val="00E9311D"/>
    <w:rsid w:val="00E932AB"/>
    <w:rsid w:val="00EE148F"/>
    <w:rsid w:val="00EE4580"/>
    <w:rsid w:val="00F3082F"/>
    <w:rsid w:val="00F447FB"/>
    <w:rsid w:val="00F4521B"/>
    <w:rsid w:val="00F4668C"/>
    <w:rsid w:val="00F52818"/>
    <w:rsid w:val="00F7691A"/>
    <w:rsid w:val="00F90237"/>
    <w:rsid w:val="00F941A6"/>
    <w:rsid w:val="00FA767D"/>
    <w:rsid w:val="00FB0676"/>
    <w:rsid w:val="00FB0C66"/>
    <w:rsid w:val="00FC031D"/>
    <w:rsid w:val="00FD441D"/>
    <w:rsid w:val="00FD63D9"/>
    <w:rsid w:val="00FE159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91C2CC2"/>
  <w15:docId w15:val="{E6C6EE9B-DE0A-4278-8FD4-AA91EE5F6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473"/>
    <w:rPr>
      <w:sz w:val="22"/>
      <w:lang w:eastAsia="en-US"/>
    </w:rPr>
  </w:style>
  <w:style w:type="paragraph" w:styleId="Overskrift1">
    <w:name w:val="heading 1"/>
    <w:basedOn w:val="Normal"/>
    <w:next w:val="Normal"/>
    <w:link w:val="Overskrift1Tegn"/>
    <w:uiPriority w:val="9"/>
    <w:qFormat/>
    <w:rsid w:val="0006288C"/>
    <w:pPr>
      <w:spacing w:after="150"/>
      <w:outlineLvl w:val="0"/>
    </w:pPr>
    <w:rPr>
      <w:b/>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027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892536"/>
    <w:pPr>
      <w:tabs>
        <w:tab w:val="center" w:pos="4819"/>
        <w:tab w:val="right" w:pos="9638"/>
      </w:tabs>
    </w:pPr>
  </w:style>
  <w:style w:type="character" w:customStyle="1" w:styleId="SidehovedTegn">
    <w:name w:val="Sidehoved Tegn"/>
    <w:basedOn w:val="Standardskrifttypeiafsnit"/>
    <w:link w:val="Sidehoved"/>
    <w:uiPriority w:val="99"/>
    <w:rsid w:val="00892536"/>
    <w:rPr>
      <w:sz w:val="22"/>
      <w:szCs w:val="24"/>
      <w:lang w:eastAsia="en-US"/>
    </w:rPr>
  </w:style>
  <w:style w:type="paragraph" w:styleId="Sidefod">
    <w:name w:val="footer"/>
    <w:basedOn w:val="Normal"/>
    <w:link w:val="SidefodTegn"/>
    <w:uiPriority w:val="99"/>
    <w:unhideWhenUsed/>
    <w:rsid w:val="00991E34"/>
    <w:pPr>
      <w:tabs>
        <w:tab w:val="center" w:pos="4819"/>
        <w:tab w:val="right" w:pos="9638"/>
      </w:tabs>
    </w:pPr>
    <w:rPr>
      <w:sz w:val="15"/>
      <w:szCs w:val="15"/>
    </w:rPr>
  </w:style>
  <w:style w:type="character" w:customStyle="1" w:styleId="SidefodTegn">
    <w:name w:val="Sidefod Tegn"/>
    <w:basedOn w:val="Standardskrifttypeiafsnit"/>
    <w:link w:val="Sidefod"/>
    <w:uiPriority w:val="99"/>
    <w:rsid w:val="00991E34"/>
    <w:rPr>
      <w:rFonts w:ascii="Verdana" w:hAnsi="Verdana"/>
      <w:sz w:val="15"/>
      <w:szCs w:val="15"/>
      <w:lang w:eastAsia="en-US"/>
    </w:rPr>
  </w:style>
  <w:style w:type="paragraph" w:styleId="Markeringsbobletekst">
    <w:name w:val="Balloon Text"/>
    <w:basedOn w:val="Normal"/>
    <w:link w:val="MarkeringsbobletekstTegn"/>
    <w:uiPriority w:val="99"/>
    <w:semiHidden/>
    <w:unhideWhenUsed/>
    <w:rsid w:val="0089253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92536"/>
    <w:rPr>
      <w:rFonts w:ascii="Tahoma" w:hAnsi="Tahoma" w:cs="Tahoma"/>
      <w:sz w:val="16"/>
      <w:szCs w:val="16"/>
      <w:lang w:eastAsia="en-US"/>
    </w:rPr>
  </w:style>
  <w:style w:type="character" w:customStyle="1" w:styleId="Overskrift1Tegn">
    <w:name w:val="Overskrift 1 Tegn"/>
    <w:basedOn w:val="Standardskrifttypeiafsnit"/>
    <w:link w:val="Overskrift1"/>
    <w:uiPriority w:val="9"/>
    <w:rsid w:val="0006288C"/>
    <w:rPr>
      <w:rFonts w:ascii="Verdana" w:hAnsi="Verdana"/>
      <w:b/>
      <w:sz w:val="24"/>
      <w:szCs w:val="24"/>
      <w:lang w:eastAsia="en-US"/>
    </w:rPr>
  </w:style>
  <w:style w:type="paragraph" w:styleId="Billedtekst">
    <w:name w:val="caption"/>
    <w:basedOn w:val="Normal"/>
    <w:next w:val="Normal"/>
    <w:link w:val="BilledtekstTegn"/>
    <w:uiPriority w:val="35"/>
    <w:qFormat/>
    <w:rsid w:val="008760F6"/>
    <w:pPr>
      <w:spacing w:before="120" w:after="120" w:line="280" w:lineRule="atLeast"/>
    </w:pPr>
    <w:rPr>
      <w:rFonts w:ascii="Verdana" w:hAnsi="Verdana"/>
      <w:b/>
      <w:bCs/>
      <w:sz w:val="20"/>
      <w:lang w:eastAsia="da-DK"/>
    </w:rPr>
  </w:style>
  <w:style w:type="paragraph" w:styleId="Listeafsnit">
    <w:name w:val="List Paragraph"/>
    <w:basedOn w:val="Normal"/>
    <w:uiPriority w:val="34"/>
    <w:qFormat/>
    <w:rsid w:val="008760F6"/>
    <w:pPr>
      <w:numPr>
        <w:numId w:val="11"/>
      </w:numPr>
      <w:spacing w:line="280" w:lineRule="atLeast"/>
      <w:contextualSpacing/>
    </w:pPr>
    <w:rPr>
      <w:rFonts w:ascii="Verdana" w:hAnsi="Verdana"/>
      <w:sz w:val="18"/>
      <w:szCs w:val="22"/>
      <w:lang w:eastAsia="da-DK"/>
    </w:rPr>
  </w:style>
  <w:style w:type="character" w:customStyle="1" w:styleId="BilledtekstTegn">
    <w:name w:val="Billedtekst Tegn"/>
    <w:basedOn w:val="Standardskrifttypeiafsnit"/>
    <w:link w:val="Billedtekst"/>
    <w:uiPriority w:val="35"/>
    <w:rsid w:val="008760F6"/>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BDKSkabeloner\Banedanmark\Notat.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BDK Team Dokument" ma:contentTypeID="0x010100714CB19F1F31C243A649EF58ED9DBD0E0B001E4D6C937E781E4C93AE667C115E861C" ma:contentTypeVersion="13" ma:contentTypeDescription="" ma:contentTypeScope="" ma:versionID="64f8f8ba3f55f5a64d6c9257ec6618ff">
  <xsd:schema xmlns:xsd="http://www.w3.org/2001/XMLSchema" xmlns:xs="http://www.w3.org/2001/XMLSchema" xmlns:p="http://schemas.microsoft.com/office/2006/metadata/properties" xmlns:ns2="2c8898e1-d2fb-49e5-bd22-e78955a92ea2" xmlns:ns3="1b6eae93-50e7-421b-a7a1-63d61866faf6" xmlns:ns4="a462d1b9-1a3f-4e05-9f82-2e5ea178348a" targetNamespace="http://schemas.microsoft.com/office/2006/metadata/properties" ma:root="true" ma:fieldsID="99ab6ead7d7774e0d7cb1c88a332b2bf" ns2:_="" ns3:_="" ns4:_="">
    <xsd:import namespace="2c8898e1-d2fb-49e5-bd22-e78955a92ea2"/>
    <xsd:import namespace="1b6eae93-50e7-421b-a7a1-63d61866faf6"/>
    <xsd:import namespace="a462d1b9-1a3f-4e05-9f82-2e5ea178348a"/>
    <xsd:element name="properties">
      <xsd:complexType>
        <xsd:sequence>
          <xsd:element name="documentManagement">
            <xsd:complexType>
              <xsd:all>
                <xsd:element ref="ns2:gf363b669f7f4e8b9aba450c32630b5f" minOccurs="0"/>
                <xsd:element ref="ns2:TaxCatchAll" minOccurs="0"/>
                <xsd:element ref="ns2:TaxCatchAllLabel" minOccurs="0"/>
                <xsd:element ref="ns2:e25670d49a4544908fca86d95beba209" minOccurs="0"/>
                <xsd:element ref="ns2:j9f413145c0f4fb4928dd4928ed6874b" minOccurs="0"/>
                <xsd:element ref="ns2:ja923f41af6a46a1a444b7f9cdc7bed7" minOccurs="0"/>
                <xsd:element ref="ns3:_dlc_DocId" minOccurs="0"/>
                <xsd:element ref="ns3:_dlc_DocIdUrl" minOccurs="0"/>
                <xsd:element ref="ns3:_dlc_DocIdPersistId"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898e1-d2fb-49e5-bd22-e78955a92ea2" elementFormDefault="qualified">
    <xsd:import namespace="http://schemas.microsoft.com/office/2006/documentManagement/types"/>
    <xsd:import namespace="http://schemas.microsoft.com/office/infopath/2007/PartnerControls"/>
    <xsd:element name="gf363b669f7f4e8b9aba450c32630b5f" ma:index="8" ma:taxonomy="true" ma:internalName="gf363b669f7f4e8b9aba450c32630b5f" ma:taxonomyFieldName="Document_x0020_Classification" ma:displayName="Document Classification" ma:readOnly="false" ma:default="1;#Tjenestebrug|863bd111-1cbc-454e-85c1-2ced21d5b50a" ma:fieldId="{0f363b66-9f7f-4e8b-9aba-450c32630b5f}" ma:sspId="eeea9554-18f9-45df-b48a-d6aeffd9a926" ma:termSetId="f4d04b67-386e-4d72-8353-eace1ec91ab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1966016-66ae-4c05-b808-58a02319c61f}" ma:internalName="TaxCatchAll" ma:showField="CatchAllData" ma:web="1b6eae93-50e7-421b-a7a1-63d61866faf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1966016-66ae-4c05-b808-58a02319c61f}" ma:internalName="TaxCatchAllLabel" ma:readOnly="true" ma:showField="CatchAllDataLabel" ma:web="1b6eae93-50e7-421b-a7a1-63d61866faf6">
      <xsd:complexType>
        <xsd:complexContent>
          <xsd:extension base="dms:MultiChoiceLookup">
            <xsd:sequence>
              <xsd:element name="Value" type="dms:Lookup" maxOccurs="unbounded" minOccurs="0" nillable="true"/>
            </xsd:sequence>
          </xsd:extension>
        </xsd:complexContent>
      </xsd:complexType>
    </xsd:element>
    <xsd:element name="e25670d49a4544908fca86d95beba209" ma:index="12" nillable="true" ma:taxonomy="true" ma:internalName="e25670d49a4544908fca86d95beba209" ma:taxonomyFieldName="bdkDocumentType" ma:displayName="Dokumenttype" ma:default="" ma:fieldId="{e25670d4-9a45-4490-8fca-86d95beba209}" ma:sspId="eeea9554-18f9-45df-b48a-d6aeffd9a926" ma:termSetId="37f97ef5-4822-43e7-bf18-97fea5071bf7" ma:anchorId="644642ab-7496-4488-ab93-d357896315b3" ma:open="false" ma:isKeyword="false">
      <xsd:complexType>
        <xsd:sequence>
          <xsd:element ref="pc:Terms" minOccurs="0" maxOccurs="1"/>
        </xsd:sequence>
      </xsd:complexType>
    </xsd:element>
    <xsd:element name="j9f413145c0f4fb4928dd4928ed6874b" ma:index="14" nillable="true" ma:taxonomy="true" ma:internalName="j9f413145c0f4fb4928dd4928ed6874b" ma:taxonomyFieldName="BDKSCOrganizationalUnit" ma:displayName="Organizational unit" ma:readOnly="false" ma:default="" ma:fieldId="{39f41314-5c0f-4fb4-928d-d4928ed6874b}" ma:sspId="eeea9554-18f9-45df-b48a-d6aeffd9a926" ma:termSetId="c3e42930-806b-49bc-80e8-8c08a404d595" ma:anchorId="00000000-0000-0000-0000-000000000000" ma:open="false" ma:isKeyword="false">
      <xsd:complexType>
        <xsd:sequence>
          <xsd:element ref="pc:Terms" minOccurs="0" maxOccurs="1"/>
        </xsd:sequence>
      </xsd:complexType>
    </xsd:element>
    <xsd:element name="ja923f41af6a46a1a444b7f9cdc7bed7" ma:index="16" nillable="true" ma:taxonomy="true" ma:internalName="ja923f41af6a46a1a444b7f9cdc7bed7" ma:taxonomyFieldName="bdkDocumentTemplateType" ma:displayName="Skabelontype" ma:default="" ma:fieldId="{3a923f41-af6a-46a1-a444-b7f9cdc7bed7}" ma:sspId="eeea9554-18f9-45df-b48a-d6aeffd9a926" ma:termSetId="42aa5b52-8925-4f6d-8def-222ff04194ff" ma:anchorId="6e1f6c18-1db7-4863-882f-c242899bc41d"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6eae93-50e7-421b-a7a1-63d61866faf6" elementFormDefault="qualified">
    <xsd:import namespace="http://schemas.microsoft.com/office/2006/documentManagement/types"/>
    <xsd:import namespace="http://schemas.microsoft.com/office/infopath/2007/PartnerControls"/>
    <xsd:element name="_dlc_DocId" ma:index="18" nillable="true" ma:displayName="Værdi for dokument-id" ma:description="Værdien af det dokument-id, der er tildelt dette element." ma:internalName="_dlc_DocId" ma:readOnly="true">
      <xsd:simpleType>
        <xsd:restriction base="dms:Text"/>
      </xsd:simpleType>
    </xsd:element>
    <xsd:element name="_dlc_DocIdUrl" ma:index="1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Vedvarende id" ma:description="Behold id ved tilføjelse."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462d1b9-1a3f-4e05-9f82-2e5ea178348a"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eeea9554-18f9-45df-b48a-d6aeffd9a926" ContentTypeId="0x010100714CB19F1F31C243A649EF58ED9DBD0E0B"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ja923f41af6a46a1a444b7f9cdc7bed7 xmlns="2c8898e1-d2fb-49e5-bd22-e78955a92ea2">
      <Terms xmlns="http://schemas.microsoft.com/office/infopath/2007/PartnerControls"/>
    </ja923f41af6a46a1a444b7f9cdc7bed7>
    <TaxCatchAll xmlns="2c8898e1-d2fb-49e5-bd22-e78955a92ea2">
      <Value>1</Value>
    </TaxCatchAll>
    <j9f413145c0f4fb4928dd4928ed6874b xmlns="2c8898e1-d2fb-49e5-bd22-e78955a92ea2">
      <Terms xmlns="http://schemas.microsoft.com/office/infopath/2007/PartnerControls"/>
    </j9f413145c0f4fb4928dd4928ed6874b>
    <gf363b669f7f4e8b9aba450c32630b5f xmlns="2c8898e1-d2fb-49e5-bd22-e78955a92ea2">
      <Terms xmlns="http://schemas.microsoft.com/office/infopath/2007/PartnerControls">
        <TermInfo xmlns="http://schemas.microsoft.com/office/infopath/2007/PartnerControls">
          <TermName xmlns="http://schemas.microsoft.com/office/infopath/2007/PartnerControls">Tjenestebrug</TermName>
          <TermId xmlns="http://schemas.microsoft.com/office/infopath/2007/PartnerControls">863bd111-1cbc-454e-85c1-2ced21d5b50a</TermId>
        </TermInfo>
      </Terms>
    </gf363b669f7f4e8b9aba450c32630b5f>
    <e25670d49a4544908fca86d95beba209 xmlns="2c8898e1-d2fb-49e5-bd22-e78955a92ea2">
      <Terms xmlns="http://schemas.microsoft.com/office/infopath/2007/PartnerControls"/>
    </e25670d49a4544908fca86d95beba209>
    <_dlc_DocId xmlns="1b6eae93-50e7-421b-a7a1-63d61866faf6">OeP001813-1488945105-50</_dlc_DocId>
    <_dlc_DocIdUrl xmlns="1b6eae93-50e7-421b-a7a1-63d61866faf6">
      <Url>https://banedanmarkonline.sharepoint.com/teams/OeP001813/_layouts/15/DocIdRedir.aspx?ID=OeP001813-1488945105-50</Url>
      <Description>OeP001813-1488945105-50</Description>
    </_dlc_DocIdUrl>
  </documentManagement>
</p:properties>
</file>

<file path=customXml/itemProps1.xml><?xml version="1.0" encoding="utf-8"?>
<ds:datastoreItem xmlns:ds="http://schemas.openxmlformats.org/officeDocument/2006/customXml" ds:itemID="{BE815BCE-38AF-4DCB-925B-A74026575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8898e1-d2fb-49e5-bd22-e78955a92ea2"/>
    <ds:schemaRef ds:uri="1b6eae93-50e7-421b-a7a1-63d61866faf6"/>
    <ds:schemaRef ds:uri="a462d1b9-1a3f-4e05-9f82-2e5ea17834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726A47-6E86-42F9-99C6-97C85533C096}">
  <ds:schemaRefs>
    <ds:schemaRef ds:uri="Microsoft.SharePoint.Taxonomy.ContentTypeSync"/>
  </ds:schemaRefs>
</ds:datastoreItem>
</file>

<file path=customXml/itemProps3.xml><?xml version="1.0" encoding="utf-8"?>
<ds:datastoreItem xmlns:ds="http://schemas.openxmlformats.org/officeDocument/2006/customXml" ds:itemID="{862C6F74-1ECC-4271-B16B-B31EFF426662}">
  <ds:schemaRefs>
    <ds:schemaRef ds:uri="http://schemas.microsoft.com/sharepoint/events"/>
  </ds:schemaRefs>
</ds:datastoreItem>
</file>

<file path=customXml/itemProps4.xml><?xml version="1.0" encoding="utf-8"?>
<ds:datastoreItem xmlns:ds="http://schemas.openxmlformats.org/officeDocument/2006/customXml" ds:itemID="{A55FB856-9AEA-448D-93F1-971C16ED45D9}">
  <ds:schemaRefs>
    <ds:schemaRef ds:uri="http://schemas.microsoft.com/sharepoint/v3/contenttype/forms"/>
  </ds:schemaRefs>
</ds:datastoreItem>
</file>

<file path=customXml/itemProps5.xml><?xml version="1.0" encoding="utf-8"?>
<ds:datastoreItem xmlns:ds="http://schemas.openxmlformats.org/officeDocument/2006/customXml" ds:itemID="{C21977CD-78F8-4666-AAEB-EDB32B195066}">
  <ds:schemaRef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a462d1b9-1a3f-4e05-9f82-2e5ea178348a"/>
    <ds:schemaRef ds:uri="http://purl.org/dc/terms/"/>
    <ds:schemaRef ds:uri="http://purl.org/dc/dcmitype/"/>
    <ds:schemaRef ds:uri="1b6eae93-50e7-421b-a7a1-63d61866faf6"/>
    <ds:schemaRef ds:uri="2c8898e1-d2fb-49e5-bd22-e78955a92ea2"/>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Notat.dotm</Template>
  <TotalTime>1</TotalTime>
  <Pages>4</Pages>
  <Words>501</Words>
  <Characters>3595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Informatique</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 test</dc:title>
  <dc:creator>Susannah Keller Finn (SKFI)</dc:creator>
  <cp:lastModifiedBy>Dana Marilena Østergaard (DMOT)</cp:lastModifiedBy>
  <cp:revision>2</cp:revision>
  <dcterms:created xsi:type="dcterms:W3CDTF">2021-04-19T10:05:00Z</dcterms:created>
  <dcterms:modified xsi:type="dcterms:W3CDTF">2021-04-19T10:05:00Z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Language">
    <vt:lpwstr>Dansk</vt:lpwstr>
  </property>
  <property fmtid="{D5CDD505-2E9C-101B-9397-08002B2CF9AE}" pid="3" name="QAblock">
    <vt:lpwstr>False</vt:lpwstr>
  </property>
  <property fmtid="{D5CDD505-2E9C-101B-9397-08002B2CF9AE}" pid="4" name="Revised">
    <vt:lpwstr>Empty</vt:lpwstr>
  </property>
  <property fmtid="{D5CDD505-2E9C-101B-9397-08002B2CF9AE}" pid="5" name="RevisedBy">
    <vt:lpwstr>Empty</vt:lpwstr>
  </property>
  <property fmtid="{D5CDD505-2E9C-101B-9397-08002B2CF9AE}" pid="6" name="Approved">
    <vt:lpwstr>Empty</vt:lpwstr>
  </property>
  <property fmtid="{D5CDD505-2E9C-101B-9397-08002B2CF9AE}" pid="7" name="ApprovedBy">
    <vt:lpwstr>Empty</vt:lpwstr>
  </property>
  <property fmtid="{D5CDD505-2E9C-101B-9397-08002B2CF9AE}" pid="8" name="Oprettet af">
    <vt:lpwstr>Susannah Keller Finn (SKFI)</vt:lpwstr>
  </property>
  <property fmtid="{D5CDD505-2E9C-101B-9397-08002B2CF9AE}" pid="9" name="Dokumentejer">
    <vt:lpwstr>Susannah Keller Finn (SKFI)</vt:lpwstr>
  </property>
  <property fmtid="{D5CDD505-2E9C-101B-9397-08002B2CF9AE}" pid="10" name="Version">
    <vt:lpwstr>Empty</vt:lpwstr>
  </property>
  <property fmtid="{D5CDD505-2E9C-101B-9397-08002B2CF9AE}" pid="11" name="ContentTypeId">
    <vt:lpwstr>0x010100714CB19F1F31C243A649EF58ED9DBD0E0B001E4D6C937E781E4C93AE667C115E861C</vt:lpwstr>
  </property>
  <property fmtid="{D5CDD505-2E9C-101B-9397-08002B2CF9AE}" pid="12" name="oadaabc2b715461c9dc529f3a08f9d2a">
    <vt:lpwstr>Official use|863bd111-1cbc-454e-85c1-2ced21d5b50a</vt:lpwstr>
  </property>
  <property fmtid="{D5CDD505-2E9C-101B-9397-08002B2CF9AE}" pid="13" name="Document Classification">
    <vt:lpwstr>1;#Tjenestebrug|863bd111-1cbc-454e-85c1-2ced21d5b50a</vt:lpwstr>
  </property>
  <property fmtid="{D5CDD505-2E9C-101B-9397-08002B2CF9AE}" pid="14" name="_dlc_DocIdItemGuid">
    <vt:lpwstr>d1098764-8978-4cff-93c9-4b251c7601a3</vt:lpwstr>
  </property>
  <property fmtid="{D5CDD505-2E9C-101B-9397-08002B2CF9AE}" pid="15" name="b1827d8bbc03418ba504ed43e82f6e05">
    <vt:lpwstr/>
  </property>
  <property fmtid="{D5CDD505-2E9C-101B-9397-08002B2CF9AE}" pid="16" name="bdkProjectType">
    <vt:lpwstr/>
  </property>
  <property fmtid="{D5CDD505-2E9C-101B-9397-08002B2CF9AE}" pid="17" name="kcbd44db53d9456895245029144251bf">
    <vt:lpwstr/>
  </property>
  <property fmtid="{D5CDD505-2E9C-101B-9397-08002B2CF9AE}" pid="18" name="bdkDiscipline">
    <vt:lpwstr/>
  </property>
  <property fmtid="{D5CDD505-2E9C-101B-9397-08002B2CF9AE}" pid="19" name="bdkDocumentType">
    <vt:lpwstr/>
  </property>
  <property fmtid="{D5CDD505-2E9C-101B-9397-08002B2CF9AE}" pid="20" name="bdkOrganization">
    <vt:lpwstr/>
  </property>
  <property fmtid="{D5CDD505-2E9C-101B-9397-08002B2CF9AE}" pid="21" name="be0cb178d4934844ba9fcede40f77987">
    <vt:lpwstr/>
  </property>
  <property fmtid="{D5CDD505-2E9C-101B-9397-08002B2CF9AE}" pid="22" name="bdkDocumentTemplateType">
    <vt:lpwstr/>
  </property>
  <property fmtid="{D5CDD505-2E9C-101B-9397-08002B2CF9AE}" pid="23" name="bdkClassification">
    <vt:lpwstr>1;#Official use|863bd111-1cbc-454e-85c1-2ced21d5b50a</vt:lpwstr>
  </property>
  <property fmtid="{D5CDD505-2E9C-101B-9397-08002B2CF9AE}" pid="24" name="BDKSCOrganizationalUnit">
    <vt:lpwstr/>
  </property>
  <property fmtid="{D5CDD505-2E9C-101B-9397-08002B2CF9AE}" pid="25" name="Order">
    <vt:r8>1100</vt:r8>
  </property>
  <property fmtid="{D5CDD505-2E9C-101B-9397-08002B2CF9AE}" pid="26" name="xd_ProgID">
    <vt:lpwstr/>
  </property>
  <property fmtid="{D5CDD505-2E9C-101B-9397-08002B2CF9AE}" pid="27" name="bdkEmailImportance">
    <vt:lpwstr/>
  </property>
  <property fmtid="{D5CDD505-2E9C-101B-9397-08002B2CF9AE}" pid="28" name="TemplateUrl">
    <vt:lpwstr/>
  </property>
  <property fmtid="{D5CDD505-2E9C-101B-9397-08002B2CF9AE}" pid="29" name="bdkProgramName">
    <vt:lpwstr/>
  </property>
  <property fmtid="{D5CDD505-2E9C-101B-9397-08002B2CF9AE}" pid="30" name="_ExtendedDescription">
    <vt:lpwstr/>
  </property>
  <property fmtid="{D5CDD505-2E9C-101B-9397-08002B2CF9AE}" pid="31" name="_CopySource">
    <vt:lpwstr>https://banedanmarkonline.sharepoint.com/teams/OeP001813/Plan  Miljfohold/Bilag 5 - Planforhold - Ombygning af Hillerød Station.docx</vt:lpwstr>
  </property>
  <property fmtid="{D5CDD505-2E9C-101B-9397-08002B2CF9AE}" pid="32" name="bdkSiteID">
    <vt:lpwstr/>
  </property>
  <property fmtid="{D5CDD505-2E9C-101B-9397-08002B2CF9AE}" pid="33" name="bdkEmailCC">
    <vt:lpwstr/>
  </property>
  <property fmtid="{D5CDD505-2E9C-101B-9397-08002B2CF9AE}" pid="34" name="bdkSiteName">
    <vt:lpwstr/>
  </property>
  <property fmtid="{D5CDD505-2E9C-101B-9397-08002B2CF9AE}" pid="35" name="bdkEmailFrom">
    <vt:lpwstr/>
  </property>
  <property fmtid="{D5CDD505-2E9C-101B-9397-08002B2CF9AE}" pid="36" name="bdkEmailTo">
    <vt:lpwstr/>
  </property>
  <property fmtid="{D5CDD505-2E9C-101B-9397-08002B2CF9AE}" pid="37" name="bdkProjectName">
    <vt:lpwstr/>
  </property>
</Properties>
</file>