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D7E01" w14:textId="77777777" w:rsidR="00D77FF5" w:rsidRPr="00D77FF5" w:rsidRDefault="00D77FF5" w:rsidP="00D77FF5">
      <w:pPr>
        <w:spacing w:before="200" w:line="240" w:lineRule="auto"/>
        <w:rPr>
          <w:rFonts w:ascii="Tahoma" w:eastAsia="Times New Roman" w:hAnsi="Tahoma" w:cs="Tahoma"/>
          <w:color w:val="000000"/>
          <w:sz w:val="17"/>
          <w:szCs w:val="17"/>
          <w:lang w:eastAsia="da-DK"/>
        </w:rPr>
      </w:pPr>
    </w:p>
    <w:p w14:paraId="7A4D7E02" w14:textId="77777777" w:rsidR="00D77FF5" w:rsidRPr="00D77FF5" w:rsidRDefault="00D77FF5" w:rsidP="00D77FF5">
      <w:pPr>
        <w:spacing w:before="400" w:after="120" w:line="240" w:lineRule="auto"/>
        <w:jc w:val="right"/>
        <w:rPr>
          <w:rFonts w:ascii="Tahoma" w:eastAsia="Times New Roman" w:hAnsi="Tahoma" w:cs="Tahoma"/>
          <w:b/>
          <w:bCs/>
          <w:color w:val="000000"/>
          <w:sz w:val="24"/>
          <w:szCs w:val="24"/>
          <w:lang w:eastAsia="da-DK"/>
        </w:rPr>
      </w:pPr>
      <w:r w:rsidRPr="00D77FF5">
        <w:rPr>
          <w:rFonts w:ascii="Tahoma" w:eastAsia="Times New Roman" w:hAnsi="Tahoma" w:cs="Tahoma"/>
          <w:b/>
          <w:bCs/>
          <w:color w:val="000000"/>
          <w:sz w:val="24"/>
          <w:szCs w:val="24"/>
          <w:lang w:eastAsia="da-DK"/>
        </w:rPr>
        <w:t xml:space="preserve">Bilag 1 </w:t>
      </w:r>
    </w:p>
    <w:p w14:paraId="7A4D7E03" w14:textId="77777777" w:rsidR="00D77FF5" w:rsidRPr="00D77FF5" w:rsidRDefault="00D77FF5" w:rsidP="00D77FF5">
      <w:pPr>
        <w:spacing w:after="120" w:line="240" w:lineRule="auto"/>
        <w:jc w:val="center"/>
        <w:rPr>
          <w:rFonts w:ascii="Tahoma" w:eastAsia="Times New Roman" w:hAnsi="Tahoma" w:cs="Tahoma"/>
          <w:b/>
          <w:bCs/>
          <w:color w:val="000000"/>
          <w:sz w:val="21"/>
          <w:szCs w:val="21"/>
          <w:lang w:eastAsia="da-DK"/>
        </w:rPr>
      </w:pPr>
      <w:r w:rsidRPr="00D77FF5">
        <w:rPr>
          <w:rFonts w:ascii="Tahoma" w:eastAsia="Times New Roman" w:hAnsi="Tahoma" w:cs="Tahoma"/>
          <w:b/>
          <w:bCs/>
          <w:color w:val="000000"/>
          <w:sz w:val="21"/>
          <w:szCs w:val="21"/>
          <w:lang w:eastAsia="da-DK"/>
        </w:rPr>
        <w:t>Ansøgningsskema</w:t>
      </w:r>
    </w:p>
    <w:p w14:paraId="7A4D7E04"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Nedenstående skema angiver de oplysninger, som skal indgives til myndighederne ved ansøgning af projekter, der er omfattet af lovens bilag 2, jf. lovens § 21. Bygherren skal, hvor det er relevant for ansøgningen om det konkrete projekt, tage hensyn til kriterierne i lovens bilag 6, når skemaet udfyldes. Såfremt der allerede foreligger oplysninger om de indvirkninger, projektet kan forventes at få på miljøet, medsendes disse oplysninger. Skemaet finder ikke anvendelse for sager, der behandles af Naturstyrelsen og Energistyrelsen. Skemaets oplysningskrav er vejledende og fastsat under hensyntagen til kriterierne i lovens bilag 5.</w:t>
      </w:r>
    </w:p>
    <w:tbl>
      <w:tblPr>
        <w:tblW w:w="0" w:type="auto"/>
        <w:tblCellMar>
          <w:left w:w="0" w:type="dxa"/>
          <w:right w:w="0" w:type="dxa"/>
        </w:tblCellMar>
        <w:tblLook w:val="04A0" w:firstRow="1" w:lastRow="0" w:firstColumn="1" w:lastColumn="0" w:noHBand="0" w:noVBand="1"/>
      </w:tblPr>
      <w:tblGrid>
        <w:gridCol w:w="9638"/>
      </w:tblGrid>
      <w:tr w:rsidR="00D77FF5" w:rsidRPr="00D77FF5" w14:paraId="7A4D7F3A" w14:textId="77777777" w:rsidTr="00D77FF5">
        <w:tc>
          <w:tcPr>
            <w:tcW w:w="0" w:type="auto"/>
            <w:hideMark/>
          </w:tcPr>
          <w:tbl>
            <w:tblPr>
              <w:tblW w:w="9360" w:type="dxa"/>
              <w:tblCellMar>
                <w:top w:w="15" w:type="dxa"/>
                <w:left w:w="15" w:type="dxa"/>
                <w:bottom w:w="15" w:type="dxa"/>
                <w:right w:w="15" w:type="dxa"/>
              </w:tblCellMar>
              <w:tblLook w:val="04A0" w:firstRow="1" w:lastRow="0" w:firstColumn="1" w:lastColumn="0" w:noHBand="0" w:noVBand="1"/>
            </w:tblPr>
            <w:tblGrid>
              <w:gridCol w:w="1618"/>
              <w:gridCol w:w="718"/>
              <w:gridCol w:w="636"/>
              <w:gridCol w:w="6646"/>
            </w:tblGrid>
            <w:tr w:rsidR="00527FF5" w:rsidRPr="00D77FF5" w14:paraId="7A4D7E07"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0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Basisoplysninger</w:t>
                  </w:r>
                </w:p>
              </w:tc>
              <w:tc>
                <w:tcPr>
                  <w:tcW w:w="6969"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7A4D7E0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527FF5" w:rsidRPr="00D77FF5" w14:paraId="7A4D7E0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0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Projektbeskrivelse (kan vedlægges)</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1F26CCBD" w14:textId="77777777" w:rsidR="00977557" w:rsidRPr="00556EFC" w:rsidRDefault="00977557" w:rsidP="00977557">
                  <w:pPr>
                    <w:rPr>
                      <w:rFonts w:ascii="Tahoma" w:hAnsi="Tahoma" w:cs="Tahoma"/>
                      <w:sz w:val="17"/>
                      <w:szCs w:val="17"/>
                    </w:rPr>
                  </w:pPr>
                  <w:r w:rsidRPr="00556EFC">
                    <w:rPr>
                      <w:rFonts w:ascii="Tahoma" w:hAnsi="Tahoma" w:cs="Tahoma"/>
                      <w:sz w:val="17"/>
                      <w:szCs w:val="17"/>
                    </w:rPr>
                    <w:t xml:space="preserve">Nordøst for og langs Københavnsvej er der i dag enkeltrettede cykelstier. I forbindelse med indvielsen af det nye supersygehus nord for Overdrevsvejen og vest for jernbanen forventes der at opstå behov for cykelstier på </w:t>
                  </w:r>
                  <w:proofErr w:type="spellStart"/>
                  <w:r w:rsidRPr="00556EFC">
                    <w:rPr>
                      <w:rFonts w:ascii="Tahoma" w:hAnsi="Tahoma" w:cs="Tahoma"/>
                      <w:sz w:val="17"/>
                      <w:szCs w:val="17"/>
                    </w:rPr>
                    <w:t>delstrækningen</w:t>
                  </w:r>
                  <w:proofErr w:type="spellEnd"/>
                  <w:r w:rsidRPr="00556EFC">
                    <w:rPr>
                      <w:rFonts w:ascii="Tahoma" w:hAnsi="Tahoma" w:cs="Tahoma"/>
                      <w:sz w:val="17"/>
                      <w:szCs w:val="17"/>
                    </w:rPr>
                    <w:t xml:space="preserve">. Det ønskes derfor at anlægge cykelstier for at forbedre både trygheden og trafiksikkerheden for de bløde trafikanter i området. </w:t>
                  </w:r>
                </w:p>
                <w:p w14:paraId="7DD44E1C" w14:textId="289738DF" w:rsidR="00556EFC" w:rsidRPr="00556EFC" w:rsidRDefault="00556EFC" w:rsidP="00556EFC">
                  <w:pPr>
                    <w:rPr>
                      <w:rFonts w:ascii="Tahoma" w:hAnsi="Tahoma" w:cs="Tahoma"/>
                      <w:sz w:val="17"/>
                      <w:szCs w:val="17"/>
                    </w:rPr>
                  </w:pPr>
                  <w:r w:rsidRPr="00556EFC">
                    <w:rPr>
                      <w:rFonts w:ascii="Tahoma" w:hAnsi="Tahoma" w:cs="Tahoma"/>
                      <w:sz w:val="17"/>
                      <w:szCs w:val="17"/>
                    </w:rPr>
                    <w:t xml:space="preserve">Strækningen </w:t>
                  </w:r>
                  <w:r w:rsidR="00977557">
                    <w:rPr>
                      <w:rFonts w:ascii="Tahoma" w:hAnsi="Tahoma" w:cs="Tahoma"/>
                      <w:sz w:val="17"/>
                      <w:szCs w:val="17"/>
                    </w:rPr>
                    <w:t xml:space="preserve">er 1,6 km og </w:t>
                  </w:r>
                  <w:r w:rsidRPr="00556EFC">
                    <w:rPr>
                      <w:rFonts w:ascii="Tahoma" w:hAnsi="Tahoma" w:cs="Tahoma"/>
                      <w:sz w:val="17"/>
                      <w:szCs w:val="17"/>
                    </w:rPr>
                    <w:t>befinder sig syd for Hillerød mellem jernbanen (S-banen/Nordbanen) til Hillerød og Københavnsvej og er en del af vejforbindelsen mellem Hillerødmotorvejens forlængelse og Isterødvejen. Strækningen er beliggende i åbent land, og der ønskes enkeltrettede stier i begge sider.</w:t>
                  </w:r>
                </w:p>
                <w:p w14:paraId="372F0231" w14:textId="77777777" w:rsidR="00556EFC" w:rsidRPr="00556EFC" w:rsidRDefault="00556EFC" w:rsidP="00556EFC">
                  <w:pPr>
                    <w:rPr>
                      <w:rFonts w:ascii="Tahoma" w:hAnsi="Tahoma" w:cs="Tahoma"/>
                      <w:strike/>
                      <w:sz w:val="17"/>
                      <w:szCs w:val="17"/>
                    </w:rPr>
                  </w:pPr>
                  <w:r w:rsidRPr="00556EFC">
                    <w:rPr>
                      <w:rFonts w:ascii="Tahoma" w:hAnsi="Tahoma" w:cs="Tahoma"/>
                      <w:sz w:val="17"/>
                      <w:szCs w:val="17"/>
                    </w:rPr>
                    <w:t xml:space="preserve">Stierne ønskes i sydvest tilsluttet en kommende stiforbindelse på tværs af Overdrevsvejen ved den kommende Favrholm Station, og i nordøst tilsluttes til de eksisterende cykelstier langs Københavnsvej. </w:t>
                  </w:r>
                </w:p>
                <w:p w14:paraId="062695A1" w14:textId="77777777" w:rsidR="00556EFC" w:rsidRDefault="00556EFC" w:rsidP="00556EFC">
                  <w:r w:rsidRPr="00556EFC">
                    <w:rPr>
                      <w:rFonts w:ascii="Tahoma" w:hAnsi="Tahoma" w:cs="Tahoma"/>
                      <w:sz w:val="17"/>
                      <w:szCs w:val="17"/>
                    </w:rPr>
                    <w:t xml:space="preserve">Der er en generel hastighedsbegrænsning på 80 km/t på </w:t>
                  </w:r>
                  <w:proofErr w:type="spellStart"/>
                  <w:r w:rsidRPr="00556EFC">
                    <w:rPr>
                      <w:rFonts w:ascii="Tahoma" w:hAnsi="Tahoma" w:cs="Tahoma"/>
                      <w:sz w:val="17"/>
                      <w:szCs w:val="17"/>
                    </w:rPr>
                    <w:t>delstrækningen</w:t>
                  </w:r>
                  <w:proofErr w:type="spellEnd"/>
                  <w:r w:rsidRPr="00556EFC">
                    <w:rPr>
                      <w:rFonts w:ascii="Tahoma" w:hAnsi="Tahoma" w:cs="Tahoma"/>
                      <w:sz w:val="17"/>
                      <w:szCs w:val="17"/>
                    </w:rPr>
                    <w:t>. Frem mod det signalregulerede kryds ved Københavnsvej er den lokalt nedsat til 70 km/t.</w:t>
                  </w:r>
                  <w:r>
                    <w:t xml:space="preserve"> </w:t>
                  </w:r>
                </w:p>
                <w:p w14:paraId="6BDCC621" w14:textId="77777777" w:rsidR="00556EFC" w:rsidRDefault="00556EFC" w:rsidP="00556EFC">
                  <w:pPr>
                    <w:rPr>
                      <w:rFonts w:ascii="Tahoma" w:hAnsi="Tahoma" w:cs="Tahoma"/>
                      <w:sz w:val="17"/>
                      <w:szCs w:val="17"/>
                    </w:rPr>
                  </w:pPr>
                  <w:r w:rsidRPr="00556EFC">
                    <w:rPr>
                      <w:rFonts w:ascii="Tahoma" w:hAnsi="Tahoma" w:cs="Tahoma"/>
                      <w:sz w:val="17"/>
                      <w:szCs w:val="17"/>
                    </w:rPr>
                    <w:t xml:space="preserve">Der er i dag ingen faciliteter for de bløde trafikanter langs Overdrevsvejen på </w:t>
                  </w:r>
                  <w:proofErr w:type="spellStart"/>
                  <w:r w:rsidRPr="00556EFC">
                    <w:rPr>
                      <w:rFonts w:ascii="Tahoma" w:hAnsi="Tahoma" w:cs="Tahoma"/>
                      <w:sz w:val="17"/>
                      <w:szCs w:val="17"/>
                    </w:rPr>
                    <w:t>delstrækningen</w:t>
                  </w:r>
                  <w:proofErr w:type="spellEnd"/>
                  <w:r w:rsidRPr="00556EFC">
                    <w:rPr>
                      <w:rFonts w:ascii="Tahoma" w:hAnsi="Tahoma" w:cs="Tahoma"/>
                      <w:sz w:val="17"/>
                      <w:szCs w:val="17"/>
                    </w:rPr>
                    <w:t xml:space="preserve">. </w:t>
                  </w:r>
                </w:p>
                <w:p w14:paraId="407FB5CC" w14:textId="189DBBD9" w:rsidR="00556EFC" w:rsidRPr="00556EFC" w:rsidRDefault="00556EFC" w:rsidP="00556EFC">
                  <w:pPr>
                    <w:rPr>
                      <w:rFonts w:ascii="Tahoma" w:hAnsi="Tahoma" w:cs="Tahoma"/>
                      <w:sz w:val="17"/>
                      <w:szCs w:val="17"/>
                    </w:rPr>
                  </w:pPr>
                  <w:r w:rsidRPr="00556EFC">
                    <w:rPr>
                      <w:rFonts w:ascii="Tahoma" w:hAnsi="Tahoma" w:cs="Tahoma"/>
                      <w:sz w:val="17"/>
                      <w:szCs w:val="17"/>
                    </w:rPr>
                    <w:t xml:space="preserve">Overdrevsvejen løber igennem et skovområde og er udformet med to kørespor. </w:t>
                  </w:r>
                </w:p>
                <w:p w14:paraId="629FC4E1" w14:textId="77777777" w:rsidR="00556EFC" w:rsidRPr="00556EFC" w:rsidRDefault="00556EFC" w:rsidP="00556EFC">
                  <w:pPr>
                    <w:rPr>
                      <w:rFonts w:ascii="Tahoma" w:hAnsi="Tahoma" w:cs="Tahoma"/>
                      <w:sz w:val="17"/>
                      <w:szCs w:val="17"/>
                    </w:rPr>
                  </w:pPr>
                  <w:r w:rsidRPr="00556EFC">
                    <w:rPr>
                      <w:rFonts w:ascii="Tahoma" w:hAnsi="Tahoma" w:cs="Tahoma"/>
                      <w:sz w:val="17"/>
                      <w:szCs w:val="17"/>
                    </w:rPr>
                    <w:t xml:space="preserve">I den sydvestlige ende af </w:t>
                  </w:r>
                  <w:proofErr w:type="spellStart"/>
                  <w:r w:rsidRPr="00556EFC">
                    <w:rPr>
                      <w:rFonts w:ascii="Tahoma" w:hAnsi="Tahoma" w:cs="Tahoma"/>
                      <w:sz w:val="17"/>
                      <w:szCs w:val="17"/>
                    </w:rPr>
                    <w:t>delstrækningen</w:t>
                  </w:r>
                  <w:proofErr w:type="spellEnd"/>
                  <w:r w:rsidRPr="00556EFC">
                    <w:rPr>
                      <w:rFonts w:ascii="Tahoma" w:hAnsi="Tahoma" w:cs="Tahoma"/>
                      <w:sz w:val="17"/>
                      <w:szCs w:val="17"/>
                    </w:rPr>
                    <w:t xml:space="preserve"> føres vejen under en forholdsvis bred jernbanebro. Desuden er der ført en </w:t>
                  </w:r>
                  <w:proofErr w:type="spellStart"/>
                  <w:r w:rsidRPr="00556EFC">
                    <w:rPr>
                      <w:rFonts w:ascii="Tahoma" w:hAnsi="Tahoma" w:cs="Tahoma"/>
                      <w:sz w:val="17"/>
                      <w:szCs w:val="17"/>
                    </w:rPr>
                    <w:t>stibro</w:t>
                  </w:r>
                  <w:proofErr w:type="spellEnd"/>
                  <w:r w:rsidRPr="00556EFC">
                    <w:rPr>
                      <w:rFonts w:ascii="Tahoma" w:hAnsi="Tahoma" w:cs="Tahoma"/>
                      <w:sz w:val="17"/>
                      <w:szCs w:val="17"/>
                    </w:rPr>
                    <w:t xml:space="preserve"> på tværs mellem jernbanebroen og Funkevej, en vejbro med Funkevej, og nordøst for Funkevej er der en stiunderføring (skovsti).</w:t>
                  </w:r>
                </w:p>
                <w:p w14:paraId="7A4D7E09" w14:textId="26D1A97B" w:rsidR="000363BE" w:rsidRPr="00D77FF5" w:rsidRDefault="000363BE" w:rsidP="00D77FF5">
                  <w:pPr>
                    <w:spacing w:after="0" w:line="135" w:lineRule="atLeast"/>
                    <w:rPr>
                      <w:rFonts w:ascii="Tahoma" w:eastAsia="Times New Roman" w:hAnsi="Tahoma" w:cs="Tahoma"/>
                      <w:color w:val="000000"/>
                      <w:sz w:val="17"/>
                      <w:szCs w:val="17"/>
                      <w:lang w:eastAsia="da-DK"/>
                    </w:rPr>
                  </w:pPr>
                  <w:r w:rsidRPr="00556EFC">
                    <w:rPr>
                      <w:rFonts w:ascii="Tahoma" w:eastAsia="Times New Roman" w:hAnsi="Tahoma" w:cs="Tahoma"/>
                      <w:color w:val="000000"/>
                      <w:sz w:val="17"/>
                      <w:szCs w:val="17"/>
                      <w:lang w:eastAsia="da-DK"/>
                    </w:rPr>
                    <w:t xml:space="preserve">For yderligere information </w:t>
                  </w:r>
                  <w:r w:rsidR="00B172DC" w:rsidRPr="00556EFC">
                    <w:rPr>
                      <w:rFonts w:ascii="Tahoma" w:eastAsia="Times New Roman" w:hAnsi="Tahoma" w:cs="Tahoma"/>
                      <w:color w:val="000000"/>
                      <w:sz w:val="17"/>
                      <w:szCs w:val="17"/>
                      <w:lang w:eastAsia="da-DK"/>
                    </w:rPr>
                    <w:t>henvises til Fase 2 notatet for projektet.</w:t>
                  </w:r>
                  <w:r w:rsidR="00B172DC">
                    <w:rPr>
                      <w:rFonts w:ascii="Tahoma" w:eastAsia="Times New Roman" w:hAnsi="Tahoma" w:cs="Tahoma"/>
                      <w:color w:val="000000"/>
                      <w:sz w:val="17"/>
                      <w:szCs w:val="17"/>
                      <w:lang w:eastAsia="da-DK"/>
                    </w:rPr>
                    <w:t xml:space="preserve"> </w:t>
                  </w:r>
                </w:p>
              </w:tc>
            </w:tr>
            <w:tr w:rsidR="00527FF5" w:rsidRPr="00D77FF5" w14:paraId="7A4D7E0D"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0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Navn, adresse, telefonnr. og e-mail på bygherre</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5B5862F0" w14:textId="77777777" w:rsidR="00B37537" w:rsidRDefault="004046A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Vejdirektoratet</w:t>
                  </w:r>
                </w:p>
                <w:p w14:paraId="6E13F009" w14:textId="77777777" w:rsidR="00FD4E0B" w:rsidRPr="00FD4E0B" w:rsidRDefault="00FD4E0B" w:rsidP="00FD4E0B">
                  <w:pPr>
                    <w:spacing w:after="0" w:line="135" w:lineRule="atLeast"/>
                    <w:rPr>
                      <w:rFonts w:ascii="Tahoma" w:eastAsia="Times New Roman" w:hAnsi="Tahoma" w:cs="Tahoma"/>
                      <w:color w:val="000000"/>
                      <w:sz w:val="17"/>
                      <w:szCs w:val="17"/>
                      <w:lang w:eastAsia="da-DK"/>
                    </w:rPr>
                  </w:pPr>
                  <w:r w:rsidRPr="00FD4E0B">
                    <w:rPr>
                      <w:rFonts w:ascii="Tahoma" w:eastAsia="Times New Roman" w:hAnsi="Tahoma" w:cs="Tahoma"/>
                      <w:color w:val="000000"/>
                      <w:sz w:val="17"/>
                      <w:szCs w:val="17"/>
                      <w:lang w:eastAsia="da-DK"/>
                    </w:rPr>
                    <w:t>Carsten Niebuhrs Gade 43, 5. sal</w:t>
                  </w:r>
                </w:p>
                <w:p w14:paraId="0DEC6F1A" w14:textId="77777777" w:rsidR="00FD4E0B" w:rsidRPr="00FD4E0B" w:rsidRDefault="00FD4E0B" w:rsidP="00FD4E0B">
                  <w:pPr>
                    <w:spacing w:after="0" w:line="135" w:lineRule="atLeast"/>
                    <w:rPr>
                      <w:rFonts w:ascii="Tahoma" w:eastAsia="Times New Roman" w:hAnsi="Tahoma" w:cs="Tahoma"/>
                      <w:color w:val="000000"/>
                      <w:sz w:val="17"/>
                      <w:szCs w:val="17"/>
                      <w:lang w:eastAsia="da-DK"/>
                    </w:rPr>
                  </w:pPr>
                  <w:r w:rsidRPr="00FD4E0B">
                    <w:rPr>
                      <w:rFonts w:ascii="Tahoma" w:eastAsia="Times New Roman" w:hAnsi="Tahoma" w:cs="Tahoma"/>
                      <w:color w:val="000000"/>
                      <w:sz w:val="17"/>
                      <w:szCs w:val="17"/>
                      <w:lang w:eastAsia="da-DK"/>
                    </w:rPr>
                    <w:t>1577 København V</w:t>
                  </w:r>
                </w:p>
                <w:p w14:paraId="7A4D7E0C" w14:textId="7E0850A1" w:rsidR="00D77FF5" w:rsidRPr="00D77FF5" w:rsidRDefault="00FD4E0B" w:rsidP="00D77FF5">
                  <w:pPr>
                    <w:spacing w:after="0" w:line="135" w:lineRule="atLeast"/>
                    <w:rPr>
                      <w:rFonts w:ascii="Tahoma" w:eastAsia="Times New Roman" w:hAnsi="Tahoma" w:cs="Tahoma"/>
                      <w:color w:val="000000"/>
                      <w:sz w:val="17"/>
                      <w:szCs w:val="17"/>
                      <w:lang w:eastAsia="da-DK"/>
                    </w:rPr>
                  </w:pPr>
                  <w:r w:rsidRPr="00FD4E0B">
                    <w:rPr>
                      <w:rFonts w:ascii="Tahoma" w:eastAsia="Times New Roman" w:hAnsi="Tahoma" w:cs="Tahoma"/>
                      <w:color w:val="000000"/>
                      <w:sz w:val="17"/>
                      <w:szCs w:val="17"/>
                      <w:lang w:eastAsia="da-DK"/>
                    </w:rPr>
                    <w:t>Tlf. +45 7244 3333 </w:t>
                  </w:r>
                </w:p>
              </w:tc>
            </w:tr>
            <w:tr w:rsidR="00527FF5" w:rsidRPr="00D77FF5" w14:paraId="7A4D7E10"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0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Navn, adresse, telefonnr. og e-mail på kontaktperson</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3C21B9F1" w14:textId="5B9D2203" w:rsidR="000363BE" w:rsidRPr="009D64B8" w:rsidRDefault="000363BE" w:rsidP="000363BE">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Anne-Mette Jansen</w:t>
                  </w:r>
                </w:p>
                <w:p w14:paraId="74E73035" w14:textId="77777777" w:rsidR="000363BE" w:rsidRPr="00882D6A" w:rsidRDefault="000363BE" w:rsidP="000363BE">
                  <w:pPr>
                    <w:spacing w:after="0" w:line="135" w:lineRule="atLeast"/>
                    <w:rPr>
                      <w:rFonts w:ascii="Tahoma" w:eastAsia="Times New Roman" w:hAnsi="Tahoma" w:cs="Tahoma"/>
                      <w:color w:val="000000"/>
                      <w:sz w:val="17"/>
                      <w:szCs w:val="17"/>
                      <w:lang w:eastAsia="da-DK"/>
                    </w:rPr>
                  </w:pPr>
                  <w:r w:rsidRPr="00882D6A">
                    <w:rPr>
                      <w:rFonts w:ascii="Tahoma" w:eastAsia="Times New Roman" w:hAnsi="Tahoma" w:cs="Tahoma"/>
                      <w:color w:val="000000"/>
                      <w:sz w:val="17"/>
                      <w:szCs w:val="17"/>
                      <w:lang w:eastAsia="da-DK"/>
                    </w:rPr>
                    <w:t>Vejplan og miljøafdelingen</w:t>
                  </w:r>
                </w:p>
                <w:p w14:paraId="64316367" w14:textId="77777777" w:rsidR="000363BE" w:rsidRDefault="000363BE" w:rsidP="000363BE">
                  <w:pPr>
                    <w:spacing w:after="0" w:line="135" w:lineRule="atLeast"/>
                    <w:rPr>
                      <w:rFonts w:ascii="Tahoma" w:eastAsia="Times New Roman" w:hAnsi="Tahoma" w:cs="Tahoma"/>
                      <w:color w:val="000000"/>
                      <w:sz w:val="17"/>
                      <w:szCs w:val="17"/>
                      <w:lang w:eastAsia="da-DK"/>
                    </w:rPr>
                  </w:pPr>
                  <w:r w:rsidRPr="00882D6A">
                    <w:rPr>
                      <w:rFonts w:ascii="Tahoma" w:eastAsia="Times New Roman" w:hAnsi="Tahoma" w:cs="Tahoma"/>
                      <w:color w:val="000000"/>
                      <w:sz w:val="17"/>
                      <w:szCs w:val="17"/>
                      <w:lang w:eastAsia="da-DK"/>
                    </w:rPr>
                    <w:t>Carsten Niebuhrs Gade 43, 5. sal</w:t>
                  </w:r>
                  <w:r w:rsidRPr="00882D6A">
                    <w:rPr>
                      <w:rFonts w:ascii="Tahoma" w:eastAsia="Times New Roman" w:hAnsi="Tahoma" w:cs="Tahoma"/>
                      <w:color w:val="000000"/>
                      <w:sz w:val="17"/>
                      <w:szCs w:val="17"/>
                      <w:lang w:eastAsia="da-DK"/>
                    </w:rPr>
                    <w:br/>
                    <w:t>1577 København V</w:t>
                  </w:r>
                </w:p>
                <w:p w14:paraId="55BF53E3" w14:textId="77777777" w:rsidR="000363BE" w:rsidRPr="005919FA" w:rsidRDefault="00C4578F" w:rsidP="000363BE">
                  <w:pPr>
                    <w:spacing w:after="0" w:line="135" w:lineRule="atLeast"/>
                    <w:rPr>
                      <w:rFonts w:ascii="Tahoma" w:eastAsia="Times New Roman" w:hAnsi="Tahoma" w:cs="Tahoma"/>
                      <w:color w:val="000000"/>
                      <w:sz w:val="17"/>
                      <w:szCs w:val="17"/>
                      <w:lang w:val="nb-NO" w:eastAsia="da-DK"/>
                    </w:rPr>
                  </w:pPr>
                  <w:hyperlink r:id="rId13" w:history="1">
                    <w:r w:rsidR="000363BE" w:rsidRPr="005919FA">
                      <w:rPr>
                        <w:rStyle w:val="Hyperlink"/>
                        <w:rFonts w:ascii="Tahoma" w:eastAsia="Times New Roman" w:hAnsi="Tahoma" w:cs="Tahoma"/>
                        <w:sz w:val="17"/>
                        <w:szCs w:val="17"/>
                        <w:lang w:val="nb-NO" w:eastAsia="da-DK"/>
                      </w:rPr>
                      <w:t>amj@vd.dk</w:t>
                    </w:r>
                  </w:hyperlink>
                  <w:r w:rsidR="000363BE" w:rsidRPr="005919FA">
                    <w:rPr>
                      <w:rFonts w:ascii="Tahoma" w:eastAsia="Times New Roman" w:hAnsi="Tahoma" w:cs="Tahoma"/>
                      <w:color w:val="000000"/>
                      <w:sz w:val="17"/>
                      <w:szCs w:val="17"/>
                      <w:lang w:val="nb-NO" w:eastAsia="da-DK"/>
                    </w:rPr>
                    <w:t xml:space="preserve"> </w:t>
                  </w:r>
                </w:p>
                <w:p w14:paraId="280213C4" w14:textId="77777777" w:rsidR="000363BE" w:rsidRPr="009E0EE6" w:rsidRDefault="000363BE" w:rsidP="000363BE">
                  <w:pPr>
                    <w:spacing w:after="0" w:line="135" w:lineRule="atLeast"/>
                    <w:rPr>
                      <w:rFonts w:ascii="Tahoma" w:eastAsia="Times New Roman" w:hAnsi="Tahoma" w:cs="Tahoma"/>
                      <w:color w:val="000000"/>
                      <w:sz w:val="17"/>
                      <w:szCs w:val="17"/>
                      <w:lang w:val="nb-NO" w:eastAsia="da-DK"/>
                    </w:rPr>
                  </w:pPr>
                  <w:r>
                    <w:rPr>
                      <w:rFonts w:ascii="Tahoma" w:eastAsia="Times New Roman" w:hAnsi="Tahoma" w:cs="Tahoma"/>
                      <w:color w:val="000000"/>
                      <w:sz w:val="17"/>
                      <w:szCs w:val="17"/>
                      <w:lang w:val="nb-NO" w:eastAsia="da-DK"/>
                    </w:rPr>
                    <w:t xml:space="preserve">Tlf. </w:t>
                  </w:r>
                  <w:r w:rsidRPr="009E0EE6">
                    <w:rPr>
                      <w:rFonts w:ascii="Tahoma" w:eastAsia="Times New Roman" w:hAnsi="Tahoma" w:cs="Tahoma"/>
                      <w:color w:val="000000"/>
                      <w:sz w:val="17"/>
                      <w:szCs w:val="17"/>
                      <w:lang w:val="nb-NO" w:eastAsia="da-DK"/>
                    </w:rPr>
                    <w:t>21</w:t>
                  </w:r>
                  <w:r>
                    <w:rPr>
                      <w:rFonts w:ascii="Tahoma" w:eastAsia="Times New Roman" w:hAnsi="Tahoma" w:cs="Tahoma"/>
                      <w:color w:val="000000"/>
                      <w:sz w:val="17"/>
                      <w:szCs w:val="17"/>
                      <w:lang w:val="nb-NO" w:eastAsia="da-DK"/>
                    </w:rPr>
                    <w:t xml:space="preserve"> </w:t>
                  </w:r>
                  <w:r w:rsidRPr="009E0EE6">
                    <w:rPr>
                      <w:rFonts w:ascii="Tahoma" w:eastAsia="Times New Roman" w:hAnsi="Tahoma" w:cs="Tahoma"/>
                      <w:color w:val="000000"/>
                      <w:sz w:val="17"/>
                      <w:szCs w:val="17"/>
                      <w:lang w:val="nb-NO" w:eastAsia="da-DK"/>
                    </w:rPr>
                    <w:t>55 88</w:t>
                  </w:r>
                  <w:r>
                    <w:rPr>
                      <w:rFonts w:ascii="Tahoma" w:eastAsia="Times New Roman" w:hAnsi="Tahoma" w:cs="Tahoma"/>
                      <w:color w:val="000000"/>
                      <w:sz w:val="17"/>
                      <w:szCs w:val="17"/>
                      <w:lang w:val="nb-NO" w:eastAsia="da-DK"/>
                    </w:rPr>
                    <w:t xml:space="preserve"> </w:t>
                  </w:r>
                  <w:r w:rsidRPr="009E0EE6">
                    <w:rPr>
                      <w:rFonts w:ascii="Tahoma" w:eastAsia="Times New Roman" w:hAnsi="Tahoma" w:cs="Tahoma"/>
                      <w:color w:val="000000"/>
                      <w:sz w:val="17"/>
                      <w:szCs w:val="17"/>
                      <w:lang w:val="nb-NO" w:eastAsia="da-DK"/>
                    </w:rPr>
                    <w:t>50</w:t>
                  </w:r>
                </w:p>
                <w:p w14:paraId="7A4D7E0F" w14:textId="72BD1A0C"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527FF5" w:rsidRPr="00DA7542" w14:paraId="7A4D7E13"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Projektets adresse, </w:t>
                  </w:r>
                  <w:proofErr w:type="gramStart"/>
                  <w:r w:rsidRPr="00D77FF5">
                    <w:rPr>
                      <w:rFonts w:ascii="Tahoma" w:eastAsia="Times New Roman" w:hAnsi="Tahoma" w:cs="Tahoma"/>
                      <w:color w:val="000000"/>
                      <w:sz w:val="17"/>
                      <w:szCs w:val="17"/>
                      <w:lang w:eastAsia="da-DK"/>
                    </w:rPr>
                    <w:t>matr. nr.</w:t>
                  </w:r>
                  <w:proofErr w:type="gramEnd"/>
                  <w:r w:rsidRPr="00D77FF5">
                    <w:rPr>
                      <w:rFonts w:ascii="Tahoma" w:eastAsia="Times New Roman" w:hAnsi="Tahoma" w:cs="Tahoma"/>
                      <w:color w:val="000000"/>
                      <w:sz w:val="17"/>
                      <w:szCs w:val="17"/>
                      <w:lang w:eastAsia="da-DK"/>
                    </w:rPr>
                    <w:t xml:space="preserve"> og ejerlav. For havbrug angives anlæggets geografiske placering angivet ved koordinater for havbrugets 4 hjørneafmærkninger i bredde/længde (WGS-84 datum).</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70E479BD" w14:textId="0A324A33" w:rsidR="00D77FF5" w:rsidRPr="00556EFC" w:rsidRDefault="009C6D60" w:rsidP="00D77FF5">
                  <w:pPr>
                    <w:spacing w:after="0" w:line="135" w:lineRule="atLeast"/>
                    <w:rPr>
                      <w:rFonts w:ascii="Tahoma" w:eastAsia="Times New Roman" w:hAnsi="Tahoma" w:cs="Tahoma"/>
                      <w:color w:val="000000"/>
                      <w:sz w:val="17"/>
                      <w:szCs w:val="17"/>
                      <w:lang w:eastAsia="da-DK"/>
                    </w:rPr>
                  </w:pPr>
                  <w:r w:rsidRPr="00556EFC">
                    <w:rPr>
                      <w:rFonts w:ascii="Tahoma" w:eastAsia="Times New Roman" w:hAnsi="Tahoma" w:cs="Tahoma"/>
                      <w:color w:val="000000"/>
                      <w:sz w:val="17"/>
                      <w:szCs w:val="17"/>
                      <w:lang w:eastAsia="da-DK"/>
                    </w:rPr>
                    <w:t>Cykelstien etablere</w:t>
                  </w:r>
                  <w:r w:rsidR="00556EFC" w:rsidRPr="00556EFC">
                    <w:rPr>
                      <w:rFonts w:ascii="Tahoma" w:eastAsia="Times New Roman" w:hAnsi="Tahoma" w:cs="Tahoma"/>
                      <w:color w:val="000000"/>
                      <w:sz w:val="17"/>
                      <w:szCs w:val="17"/>
                      <w:lang w:eastAsia="da-DK"/>
                    </w:rPr>
                    <w:t>s langs Overdrevsvejen fra Københavnsvej til den kommende Favrholm station</w:t>
                  </w:r>
                  <w:r w:rsidRPr="00556EFC">
                    <w:rPr>
                      <w:rFonts w:ascii="Tahoma" w:eastAsia="Times New Roman" w:hAnsi="Tahoma" w:cs="Tahoma"/>
                      <w:color w:val="000000"/>
                      <w:sz w:val="17"/>
                      <w:szCs w:val="17"/>
                      <w:lang w:eastAsia="da-DK"/>
                    </w:rPr>
                    <w:t xml:space="preserve">. </w:t>
                  </w:r>
                </w:p>
                <w:p w14:paraId="2E99CE8F" w14:textId="77777777" w:rsidR="002E5A8C" w:rsidRPr="002535A0" w:rsidRDefault="002E5A8C" w:rsidP="00D77FF5">
                  <w:pPr>
                    <w:spacing w:after="0" w:line="135" w:lineRule="atLeast"/>
                    <w:rPr>
                      <w:rFonts w:ascii="Tahoma" w:eastAsia="Times New Roman" w:hAnsi="Tahoma" w:cs="Tahoma"/>
                      <w:color w:val="000000"/>
                      <w:sz w:val="17"/>
                      <w:szCs w:val="17"/>
                      <w:highlight w:val="yellow"/>
                      <w:lang w:eastAsia="da-DK"/>
                    </w:rPr>
                  </w:pPr>
                </w:p>
                <w:p w14:paraId="3932C116" w14:textId="77777777" w:rsidR="006B1217" w:rsidRPr="006B1217" w:rsidRDefault="002E5A8C"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 xml:space="preserve">Projektet </w:t>
                  </w:r>
                  <w:r w:rsidR="008A4E9B" w:rsidRPr="006B1217">
                    <w:rPr>
                      <w:rFonts w:ascii="Tahoma" w:eastAsia="Times New Roman" w:hAnsi="Tahoma" w:cs="Tahoma"/>
                      <w:color w:val="000000"/>
                      <w:sz w:val="17"/>
                      <w:szCs w:val="17"/>
                      <w:lang w:eastAsia="da-DK"/>
                    </w:rPr>
                    <w:t xml:space="preserve">berører </w:t>
                  </w:r>
                  <w:r w:rsidR="00DA7542" w:rsidRPr="006B1217">
                    <w:rPr>
                      <w:rFonts w:ascii="Tahoma" w:eastAsia="Times New Roman" w:hAnsi="Tahoma" w:cs="Tahoma"/>
                      <w:color w:val="000000"/>
                      <w:sz w:val="17"/>
                      <w:szCs w:val="17"/>
                      <w:lang w:eastAsia="da-DK"/>
                    </w:rPr>
                    <w:t xml:space="preserve">primært </w:t>
                  </w:r>
                  <w:r w:rsidR="008A4E9B" w:rsidRPr="006B1217">
                    <w:rPr>
                      <w:rFonts w:ascii="Tahoma" w:eastAsia="Times New Roman" w:hAnsi="Tahoma" w:cs="Tahoma"/>
                      <w:color w:val="000000"/>
                      <w:sz w:val="17"/>
                      <w:szCs w:val="17"/>
                      <w:lang w:eastAsia="da-DK"/>
                    </w:rPr>
                    <w:t xml:space="preserve">vejmatriklerne </w:t>
                  </w:r>
                </w:p>
                <w:p w14:paraId="6DC1AD32" w14:textId="6B263604" w:rsidR="006B1217" w:rsidRPr="006B1217" w:rsidRDefault="008A4E9B"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7000</w:t>
                  </w:r>
                  <w:r w:rsidR="00556EFC" w:rsidRPr="006B1217">
                    <w:rPr>
                      <w:rFonts w:ascii="Tahoma" w:eastAsia="Times New Roman" w:hAnsi="Tahoma" w:cs="Tahoma"/>
                      <w:color w:val="000000"/>
                      <w:sz w:val="17"/>
                      <w:szCs w:val="17"/>
                      <w:lang w:eastAsia="da-DK"/>
                    </w:rPr>
                    <w:t>c</w:t>
                  </w:r>
                  <w:r w:rsidR="006B1217" w:rsidRPr="006B1217">
                    <w:rPr>
                      <w:rFonts w:ascii="Tahoma" w:eastAsia="Times New Roman" w:hAnsi="Tahoma" w:cs="Tahoma"/>
                      <w:color w:val="000000"/>
                      <w:sz w:val="17"/>
                      <w:szCs w:val="17"/>
                      <w:lang w:eastAsia="da-DK"/>
                    </w:rPr>
                    <w:t>, Nyvang, Hillerød Jorder</w:t>
                  </w:r>
                </w:p>
                <w:p w14:paraId="33F32D2B" w14:textId="5095DF0E" w:rsidR="006B1217" w:rsidRPr="006B1217" w:rsidRDefault="006B1217"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7000c, Funkevang, Hillerød Jorder</w:t>
                  </w:r>
                </w:p>
                <w:p w14:paraId="0C7ED265" w14:textId="375371DA" w:rsidR="006B1217" w:rsidRPr="006B1217" w:rsidRDefault="006B1217" w:rsidP="006B1217">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7000d, Funkevang, Hillerød Jorder</w:t>
                  </w:r>
                </w:p>
                <w:p w14:paraId="7D46D0BD" w14:textId="1984595A" w:rsidR="006B1217" w:rsidRPr="006B1217" w:rsidRDefault="006B1217" w:rsidP="006B1217">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7000q, Favrholm, Hillerød Jorder</w:t>
                  </w:r>
                </w:p>
                <w:p w14:paraId="05648DA4" w14:textId="46FCD75C" w:rsidR="006B1217" w:rsidRPr="006B1217" w:rsidRDefault="006B1217" w:rsidP="006B1217">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7000d, Favrholm, Hillerød Jorder</w:t>
                  </w:r>
                </w:p>
                <w:p w14:paraId="17437B7C" w14:textId="12E4FBDF" w:rsidR="006B1217" w:rsidRPr="006B1217" w:rsidRDefault="006B1217" w:rsidP="006B1217">
                  <w:pPr>
                    <w:spacing w:after="0" w:line="135" w:lineRule="atLeast"/>
                    <w:rPr>
                      <w:rFonts w:ascii="Tahoma" w:eastAsia="Times New Roman" w:hAnsi="Tahoma" w:cs="Tahoma"/>
                      <w:color w:val="000000"/>
                      <w:sz w:val="17"/>
                      <w:szCs w:val="17"/>
                      <w:lang w:eastAsia="da-DK"/>
                    </w:rPr>
                  </w:pPr>
                </w:p>
                <w:p w14:paraId="3E350D49" w14:textId="3FA1DE82" w:rsidR="008F5502" w:rsidRPr="006B1217" w:rsidRDefault="006B1217"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Cykelstien vil desuden overlappe matriklerne langs Overdrevsvejen. Det drejer sig om matriklerne</w:t>
                  </w:r>
                </w:p>
                <w:p w14:paraId="3FE1FD04" w14:textId="330006DD" w:rsidR="006B1217" w:rsidRPr="006B1217" w:rsidRDefault="006B1217"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1o og 1a, Nyvang, Hillerød Jorder</w:t>
                  </w:r>
                </w:p>
                <w:p w14:paraId="23142B99" w14:textId="391569ED" w:rsidR="006B1217" w:rsidRPr="006B1217" w:rsidRDefault="006B1217"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lastRenderedPageBreak/>
                    <w:t>3</w:t>
                  </w:r>
                  <w:r>
                    <w:rPr>
                      <w:rFonts w:ascii="Tahoma" w:eastAsia="Times New Roman" w:hAnsi="Tahoma" w:cs="Tahoma"/>
                      <w:color w:val="000000"/>
                      <w:sz w:val="17"/>
                      <w:szCs w:val="17"/>
                      <w:lang w:eastAsia="da-DK"/>
                    </w:rPr>
                    <w:t>a,</w:t>
                  </w:r>
                  <w:r w:rsidRPr="006B1217">
                    <w:rPr>
                      <w:rFonts w:ascii="Tahoma" w:eastAsia="Times New Roman" w:hAnsi="Tahoma" w:cs="Tahoma"/>
                      <w:color w:val="000000"/>
                      <w:sz w:val="17"/>
                      <w:szCs w:val="17"/>
                      <w:lang w:eastAsia="da-DK"/>
                    </w:rPr>
                    <w:t xml:space="preserve"> 3c</w:t>
                  </w:r>
                  <w:r>
                    <w:rPr>
                      <w:rFonts w:ascii="Tahoma" w:eastAsia="Times New Roman" w:hAnsi="Tahoma" w:cs="Tahoma"/>
                      <w:color w:val="000000"/>
                      <w:sz w:val="17"/>
                      <w:szCs w:val="17"/>
                      <w:lang w:eastAsia="da-DK"/>
                    </w:rPr>
                    <w:t xml:space="preserve"> og 3d, </w:t>
                  </w:r>
                  <w:r w:rsidRPr="006B1217">
                    <w:rPr>
                      <w:rFonts w:ascii="Tahoma" w:eastAsia="Times New Roman" w:hAnsi="Tahoma" w:cs="Tahoma"/>
                      <w:color w:val="000000"/>
                      <w:sz w:val="17"/>
                      <w:szCs w:val="17"/>
                      <w:lang w:eastAsia="da-DK"/>
                    </w:rPr>
                    <w:t>Funkevang, Hillerød Jorder</w:t>
                  </w:r>
                </w:p>
                <w:p w14:paraId="5002132D" w14:textId="2ADFD052" w:rsidR="006B1217" w:rsidRDefault="006B1217" w:rsidP="00D77FF5">
                  <w:pPr>
                    <w:spacing w:after="0" w:line="135" w:lineRule="atLeast"/>
                    <w:rPr>
                      <w:rFonts w:ascii="Tahoma" w:eastAsia="Times New Roman" w:hAnsi="Tahoma" w:cs="Tahoma"/>
                      <w:color w:val="000000"/>
                      <w:sz w:val="17"/>
                      <w:szCs w:val="17"/>
                      <w:lang w:eastAsia="da-DK"/>
                    </w:rPr>
                  </w:pPr>
                  <w:r w:rsidRPr="006B1217">
                    <w:rPr>
                      <w:rFonts w:ascii="Tahoma" w:eastAsia="Times New Roman" w:hAnsi="Tahoma" w:cs="Tahoma"/>
                      <w:color w:val="000000"/>
                      <w:sz w:val="17"/>
                      <w:szCs w:val="17"/>
                      <w:lang w:eastAsia="da-DK"/>
                    </w:rPr>
                    <w:t>1by, Holmene, Hillerød Jorder</w:t>
                  </w:r>
                </w:p>
                <w:p w14:paraId="67479B93" w14:textId="4C8AC310" w:rsidR="006B1217" w:rsidRDefault="000204F0"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1u og </w:t>
                  </w:r>
                  <w:r w:rsidR="006B1217">
                    <w:rPr>
                      <w:rFonts w:ascii="Tahoma" w:eastAsia="Times New Roman" w:hAnsi="Tahoma" w:cs="Tahoma"/>
                      <w:color w:val="000000"/>
                      <w:sz w:val="17"/>
                      <w:szCs w:val="17"/>
                      <w:lang w:eastAsia="da-DK"/>
                    </w:rPr>
                    <w:t>30</w:t>
                  </w:r>
                  <w:r w:rsidR="006B1217" w:rsidRPr="006B1217">
                    <w:rPr>
                      <w:rFonts w:ascii="Tahoma" w:eastAsia="Times New Roman" w:hAnsi="Tahoma" w:cs="Tahoma"/>
                      <w:color w:val="000000"/>
                      <w:sz w:val="17"/>
                      <w:szCs w:val="17"/>
                      <w:lang w:eastAsia="da-DK"/>
                    </w:rPr>
                    <w:t xml:space="preserve"> F</w:t>
                  </w:r>
                  <w:r w:rsidR="006B1217">
                    <w:rPr>
                      <w:rFonts w:ascii="Tahoma" w:eastAsia="Times New Roman" w:hAnsi="Tahoma" w:cs="Tahoma"/>
                      <w:color w:val="000000"/>
                      <w:sz w:val="17"/>
                      <w:szCs w:val="17"/>
                      <w:lang w:eastAsia="da-DK"/>
                    </w:rPr>
                    <w:t>avrholm</w:t>
                  </w:r>
                  <w:r w:rsidR="006B1217" w:rsidRPr="006B1217">
                    <w:rPr>
                      <w:rFonts w:ascii="Tahoma" w:eastAsia="Times New Roman" w:hAnsi="Tahoma" w:cs="Tahoma"/>
                      <w:color w:val="000000"/>
                      <w:sz w:val="17"/>
                      <w:szCs w:val="17"/>
                      <w:lang w:eastAsia="da-DK"/>
                    </w:rPr>
                    <w:t>, Hillerød Jorder</w:t>
                  </w:r>
                </w:p>
                <w:p w14:paraId="7A4D7E12" w14:textId="144B6ED5" w:rsidR="008F5502" w:rsidRPr="002535A0" w:rsidRDefault="008F5502" w:rsidP="00BA7537">
                  <w:pPr>
                    <w:spacing w:after="0" w:line="135" w:lineRule="atLeast"/>
                    <w:rPr>
                      <w:rFonts w:ascii="Tahoma" w:eastAsia="Times New Roman" w:hAnsi="Tahoma" w:cs="Tahoma"/>
                      <w:color w:val="000000"/>
                      <w:sz w:val="17"/>
                      <w:szCs w:val="17"/>
                      <w:highlight w:val="yellow"/>
                      <w:lang w:eastAsia="da-DK"/>
                    </w:rPr>
                  </w:pPr>
                </w:p>
              </w:tc>
            </w:tr>
            <w:tr w:rsidR="00527FF5" w:rsidRPr="00D77FF5" w14:paraId="7A4D7E1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Projektet berører følgende kommune eller kommuner (omfatter såvel den eller de kommuner, som projektet er placeret i, som den eller de kommuner, hvis miljø kan tænkes påvirket af projektet)</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7A4D7E15" w14:textId="3C124A5D" w:rsidR="00D77FF5" w:rsidRPr="002535A0" w:rsidRDefault="00CD188B" w:rsidP="00D77FF5">
                  <w:pPr>
                    <w:spacing w:after="0" w:line="135" w:lineRule="atLeast"/>
                    <w:rPr>
                      <w:rFonts w:ascii="Tahoma" w:eastAsia="Times New Roman" w:hAnsi="Tahoma" w:cs="Tahoma"/>
                      <w:color w:val="000000"/>
                      <w:sz w:val="17"/>
                      <w:szCs w:val="17"/>
                      <w:highlight w:val="yellow"/>
                      <w:lang w:eastAsia="da-DK"/>
                    </w:rPr>
                  </w:pPr>
                  <w:r w:rsidRPr="00BA7537">
                    <w:rPr>
                      <w:rFonts w:ascii="Tahoma" w:eastAsia="Times New Roman" w:hAnsi="Tahoma" w:cs="Tahoma"/>
                      <w:color w:val="000000"/>
                      <w:sz w:val="17"/>
                      <w:szCs w:val="17"/>
                      <w:lang w:eastAsia="da-DK"/>
                    </w:rPr>
                    <w:t xml:space="preserve">Projektet berører </w:t>
                  </w:r>
                  <w:r w:rsidR="00BA7537" w:rsidRPr="00BA7537">
                    <w:rPr>
                      <w:rFonts w:ascii="Tahoma" w:eastAsia="Times New Roman" w:hAnsi="Tahoma" w:cs="Tahoma"/>
                      <w:color w:val="000000"/>
                      <w:sz w:val="17"/>
                      <w:szCs w:val="17"/>
                      <w:lang w:eastAsia="da-DK"/>
                    </w:rPr>
                    <w:t>Hillerød</w:t>
                  </w:r>
                  <w:r w:rsidRPr="00BA7537">
                    <w:rPr>
                      <w:rFonts w:ascii="Tahoma" w:eastAsia="Times New Roman" w:hAnsi="Tahoma" w:cs="Tahoma"/>
                      <w:color w:val="000000"/>
                      <w:sz w:val="17"/>
                      <w:szCs w:val="17"/>
                      <w:lang w:eastAsia="da-DK"/>
                    </w:rPr>
                    <w:t xml:space="preserve"> kommune.</w:t>
                  </w:r>
                </w:p>
              </w:tc>
            </w:tr>
            <w:tr w:rsidR="00527FF5" w:rsidRPr="00D77FF5" w14:paraId="7A4D7E19"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Oversigtskort i målestok eks. 1:50.000 – Målestok angives. For havbrug angives anlæggets placering på et søkort.</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6BEE4ECB" w14:textId="36CFD0DE" w:rsidR="009A414D" w:rsidRDefault="00114A13" w:rsidP="00D77FF5">
                  <w:pPr>
                    <w:spacing w:after="0" w:line="135" w:lineRule="atLeast"/>
                    <w:rPr>
                      <w:rFonts w:ascii="Tahoma" w:eastAsia="Times New Roman" w:hAnsi="Tahoma" w:cs="Tahoma"/>
                      <w:color w:val="000000"/>
                      <w:sz w:val="17"/>
                      <w:szCs w:val="17"/>
                      <w:lang w:eastAsia="da-DK"/>
                    </w:rPr>
                  </w:pPr>
                  <w:r>
                    <w:rPr>
                      <w:noProof/>
                    </w:rPr>
                    <w:drawing>
                      <wp:inline distT="0" distB="0" distL="0" distR="0" wp14:anchorId="5D8CA7BE" wp14:editId="780C0EB8">
                        <wp:extent cx="6120130" cy="41783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178300"/>
                                </a:xfrm>
                                <a:prstGeom prst="rect">
                                  <a:avLst/>
                                </a:prstGeom>
                              </pic:spPr>
                            </pic:pic>
                          </a:graphicData>
                        </a:graphic>
                      </wp:inline>
                    </w:drawing>
                  </w:r>
                </w:p>
                <w:p w14:paraId="7A4D7E18" w14:textId="17DA8B0F" w:rsidR="00D77FF5" w:rsidRPr="00D77FF5" w:rsidRDefault="0016552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Projektområdet er markeret med </w:t>
                  </w:r>
                  <w:r w:rsidR="00977557">
                    <w:rPr>
                      <w:rFonts w:ascii="Tahoma" w:eastAsia="Times New Roman" w:hAnsi="Tahoma" w:cs="Tahoma"/>
                      <w:color w:val="000000"/>
                      <w:sz w:val="17"/>
                      <w:szCs w:val="17"/>
                      <w:lang w:eastAsia="da-DK"/>
                    </w:rPr>
                    <w:t>blåt</w:t>
                  </w:r>
                  <w:r>
                    <w:rPr>
                      <w:rFonts w:ascii="Tahoma" w:eastAsia="Times New Roman" w:hAnsi="Tahoma" w:cs="Tahoma"/>
                      <w:color w:val="000000"/>
                      <w:sz w:val="17"/>
                      <w:szCs w:val="17"/>
                      <w:lang w:eastAsia="da-DK"/>
                    </w:rPr>
                    <w:t>.</w:t>
                  </w:r>
                </w:p>
              </w:tc>
            </w:tr>
            <w:tr w:rsidR="00527FF5" w:rsidRPr="00D77FF5" w14:paraId="7A4D7E1C"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Kortbilag i målestok 1:10.000 eller 1:5.000 med indtegning af anlægget og projektet (vedlægges dog ikke for strækningsanlæg).</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65CFF345" w14:textId="34C0F697" w:rsidR="00165526" w:rsidRDefault="00114A13" w:rsidP="00D77FF5">
                  <w:pPr>
                    <w:spacing w:after="0" w:line="135" w:lineRule="atLeast"/>
                    <w:rPr>
                      <w:rFonts w:ascii="Tahoma" w:eastAsia="Times New Roman" w:hAnsi="Tahoma" w:cs="Tahoma"/>
                      <w:color w:val="000000"/>
                      <w:sz w:val="17"/>
                      <w:szCs w:val="17"/>
                      <w:lang w:eastAsia="da-DK"/>
                    </w:rPr>
                  </w:pPr>
                  <w:r>
                    <w:rPr>
                      <w:noProof/>
                    </w:rPr>
                    <w:drawing>
                      <wp:inline distT="0" distB="0" distL="0" distR="0" wp14:anchorId="69C0BDF1" wp14:editId="2243C482">
                        <wp:extent cx="6120130" cy="43122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312285"/>
                                </a:xfrm>
                                <a:prstGeom prst="rect">
                                  <a:avLst/>
                                </a:prstGeom>
                              </pic:spPr>
                            </pic:pic>
                          </a:graphicData>
                        </a:graphic>
                      </wp:inline>
                    </w:drawing>
                  </w:r>
                </w:p>
                <w:p w14:paraId="7A4D7E1B" w14:textId="6EE87F49" w:rsidR="00D77FF5" w:rsidRPr="00D77FF5" w:rsidRDefault="00D01B81"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Projektområdet er markeret med rød.</w:t>
                  </w:r>
                </w:p>
              </w:tc>
            </w:tr>
            <w:tr w:rsidR="00BD79DF" w:rsidRPr="00D77FF5" w14:paraId="7A4D7E2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Forholdet til </w:t>
                  </w:r>
                  <w:proofErr w:type="gramStart"/>
                  <w:r w:rsidRPr="00D77FF5">
                    <w:rPr>
                      <w:rFonts w:ascii="Tahoma" w:eastAsia="Times New Roman" w:hAnsi="Tahoma" w:cs="Tahoma"/>
                      <w:color w:val="000000"/>
                      <w:sz w:val="17"/>
                      <w:szCs w:val="17"/>
                      <w:lang w:eastAsia="da-DK"/>
                    </w:rPr>
                    <w:t>VVM reglerne</w:t>
                  </w:r>
                  <w:proofErr w:type="gramEnd"/>
                </w:p>
              </w:tc>
              <w:tc>
                <w:tcPr>
                  <w:tcW w:w="556" w:type="dxa"/>
                  <w:tcBorders>
                    <w:top w:val="single" w:sz="8" w:space="0" w:color="000000"/>
                    <w:left w:val="single" w:sz="8" w:space="0" w:color="000000"/>
                    <w:bottom w:val="single" w:sz="8" w:space="0" w:color="000000"/>
                    <w:right w:val="single" w:sz="8" w:space="0" w:color="000000"/>
                  </w:tcBorders>
                  <w:hideMark/>
                </w:tcPr>
                <w:p w14:paraId="7A4D7E1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hideMark/>
                </w:tcPr>
                <w:p w14:paraId="7A4D7E1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hideMark/>
                </w:tcPr>
                <w:p w14:paraId="7A4D7E2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r>
            <w:tr w:rsidR="00BD79DF" w:rsidRPr="00D77FF5" w14:paraId="7A4D7E2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2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projektet opført på bilag 1 til lov om miljøvurdering af planer og programmer og konkrete projekter (VVM).</w:t>
                  </w:r>
                </w:p>
              </w:tc>
              <w:tc>
                <w:tcPr>
                  <w:tcW w:w="556" w:type="dxa"/>
                  <w:tcBorders>
                    <w:top w:val="single" w:sz="8" w:space="0" w:color="000000"/>
                    <w:left w:val="single" w:sz="8" w:space="0" w:color="000000"/>
                    <w:bottom w:val="single" w:sz="8" w:space="0" w:color="000000"/>
                    <w:right w:val="single" w:sz="8" w:space="0" w:color="000000"/>
                  </w:tcBorders>
                  <w:hideMark/>
                </w:tcPr>
                <w:p w14:paraId="7A4D7E2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24" w14:textId="627DFCE1"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A414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25" w14:textId="5BDFD616" w:rsidR="00D77FF5" w:rsidRPr="00D77FF5" w:rsidRDefault="009A414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opført på bilag 1</w:t>
                  </w:r>
                </w:p>
              </w:tc>
            </w:tr>
            <w:tr w:rsidR="00BD79DF" w:rsidRPr="00D77FF5" w14:paraId="7A4D7E2B"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2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projektet opført på bilag 2 til lov om miljøvurdering af planer og programmer og af konkrete projekter (VVM).</w:t>
                  </w:r>
                </w:p>
              </w:tc>
              <w:tc>
                <w:tcPr>
                  <w:tcW w:w="556" w:type="dxa"/>
                  <w:tcBorders>
                    <w:top w:val="single" w:sz="8" w:space="0" w:color="000000"/>
                    <w:left w:val="single" w:sz="8" w:space="0" w:color="000000"/>
                    <w:bottom w:val="single" w:sz="8" w:space="0" w:color="000000"/>
                    <w:right w:val="single" w:sz="8" w:space="0" w:color="000000"/>
                  </w:tcBorders>
                  <w:hideMark/>
                </w:tcPr>
                <w:p w14:paraId="7A4D7E28" w14:textId="6CA0738E"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A414D">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hideMark/>
                </w:tcPr>
                <w:p w14:paraId="7A4D7E2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2A" w14:textId="7D933D2C" w:rsidR="00D77FF5" w:rsidRPr="00D77FF5" w:rsidRDefault="007D0E2D" w:rsidP="00D77FF5">
                  <w:pPr>
                    <w:spacing w:after="0" w:line="135" w:lineRule="atLeast"/>
                    <w:rPr>
                      <w:rFonts w:ascii="Tahoma" w:eastAsia="Times New Roman" w:hAnsi="Tahoma" w:cs="Tahoma"/>
                      <w:color w:val="000000"/>
                      <w:sz w:val="17"/>
                      <w:szCs w:val="17"/>
                      <w:lang w:eastAsia="da-DK"/>
                    </w:rPr>
                  </w:pPr>
                  <w:r w:rsidRPr="003145D1">
                    <w:rPr>
                      <w:rFonts w:ascii="Tahoma" w:eastAsia="Times New Roman" w:hAnsi="Tahoma" w:cs="Tahoma"/>
                      <w:color w:val="000000"/>
                      <w:sz w:val="17"/>
                      <w:szCs w:val="17"/>
                      <w:lang w:eastAsia="da-DK"/>
                    </w:rPr>
                    <w:t>Projektet er omfattet af bilag 2, afsnit 10 (Infrastrukturprojekter) punkt e) ”bygning af veje” da den eksisterende vej udvides med en ny cykelsti.</w:t>
                  </w:r>
                </w:p>
              </w:tc>
            </w:tr>
            <w:tr w:rsidR="00527FF5" w:rsidRPr="00D77FF5" w14:paraId="7A4D7E2E"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2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6969"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7A4D7E2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527FF5" w:rsidRPr="00D77FF5" w14:paraId="7A4D7E3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2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1. Hvis bygherren ikke er ejer af de arealer, som projektet omfatter angives navn og adresse på de eller den pågældende ejer, </w:t>
                  </w:r>
                  <w:proofErr w:type="gramStart"/>
                  <w:r w:rsidRPr="00D77FF5">
                    <w:rPr>
                      <w:rFonts w:ascii="Tahoma" w:eastAsia="Times New Roman" w:hAnsi="Tahoma" w:cs="Tahoma"/>
                      <w:color w:val="000000"/>
                      <w:sz w:val="17"/>
                      <w:szCs w:val="17"/>
                      <w:lang w:eastAsia="da-DK"/>
                    </w:rPr>
                    <w:t>matr. nr.</w:t>
                  </w:r>
                  <w:proofErr w:type="gramEnd"/>
                  <w:r w:rsidRPr="00D77FF5">
                    <w:rPr>
                      <w:rFonts w:ascii="Tahoma" w:eastAsia="Times New Roman" w:hAnsi="Tahoma" w:cs="Tahoma"/>
                      <w:color w:val="000000"/>
                      <w:sz w:val="17"/>
                      <w:szCs w:val="17"/>
                      <w:lang w:eastAsia="da-DK"/>
                    </w:rPr>
                    <w:t xml:space="preserve"> og ejerlav</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054DCBEF" w14:textId="134FCE8D" w:rsidR="00D77FF5" w:rsidRPr="004274FD" w:rsidRDefault="001C7706" w:rsidP="00D77FF5">
                  <w:pPr>
                    <w:spacing w:after="0" w:line="135" w:lineRule="atLeast"/>
                    <w:rPr>
                      <w:rFonts w:ascii="Tahoma" w:eastAsia="Times New Roman" w:hAnsi="Tahoma" w:cs="Tahoma"/>
                      <w:sz w:val="17"/>
                      <w:szCs w:val="17"/>
                      <w:lang w:eastAsia="da-DK"/>
                    </w:rPr>
                  </w:pPr>
                  <w:r w:rsidRPr="004274FD">
                    <w:rPr>
                      <w:rFonts w:ascii="Tahoma" w:eastAsia="Times New Roman" w:hAnsi="Tahoma" w:cs="Tahoma"/>
                      <w:sz w:val="17"/>
                      <w:szCs w:val="17"/>
                      <w:lang w:eastAsia="da-DK"/>
                    </w:rPr>
                    <w:t xml:space="preserve">Bygherre er ejer af </w:t>
                  </w:r>
                  <w:r w:rsidR="00977557" w:rsidRPr="004274FD">
                    <w:rPr>
                      <w:rFonts w:ascii="Tahoma" w:eastAsia="Times New Roman" w:hAnsi="Tahoma" w:cs="Tahoma"/>
                      <w:sz w:val="17"/>
                      <w:szCs w:val="17"/>
                      <w:lang w:eastAsia="da-DK"/>
                    </w:rPr>
                    <w:t>vej</w:t>
                  </w:r>
                  <w:r w:rsidRPr="004274FD">
                    <w:rPr>
                      <w:rFonts w:ascii="Tahoma" w:eastAsia="Times New Roman" w:hAnsi="Tahoma" w:cs="Tahoma"/>
                      <w:sz w:val="17"/>
                      <w:szCs w:val="17"/>
                      <w:lang w:eastAsia="da-DK"/>
                    </w:rPr>
                    <w:t>matriklerne.</w:t>
                  </w:r>
                  <w:r w:rsidR="003D368B" w:rsidRPr="004274FD">
                    <w:rPr>
                      <w:rFonts w:ascii="Tahoma" w:eastAsia="Times New Roman" w:hAnsi="Tahoma" w:cs="Tahoma"/>
                      <w:sz w:val="17"/>
                      <w:szCs w:val="17"/>
                      <w:lang w:eastAsia="da-DK"/>
                    </w:rPr>
                    <w:t xml:space="preserve"> </w:t>
                  </w:r>
                </w:p>
                <w:p w14:paraId="68760806" w14:textId="77777777" w:rsidR="00977557" w:rsidRPr="004274FD" w:rsidRDefault="00977557" w:rsidP="00977557">
                  <w:pPr>
                    <w:spacing w:after="0" w:line="135" w:lineRule="atLeast"/>
                    <w:rPr>
                      <w:rFonts w:ascii="Tahoma" w:eastAsia="Times New Roman" w:hAnsi="Tahoma" w:cs="Tahoma"/>
                      <w:sz w:val="17"/>
                      <w:szCs w:val="17"/>
                      <w:lang w:eastAsia="da-DK"/>
                    </w:rPr>
                  </w:pPr>
                </w:p>
                <w:p w14:paraId="18C8848D" w14:textId="4869FADA" w:rsidR="00977557" w:rsidRPr="004274FD" w:rsidRDefault="00977557" w:rsidP="00977557">
                  <w:pPr>
                    <w:spacing w:after="0" w:line="135" w:lineRule="atLeast"/>
                    <w:rPr>
                      <w:rFonts w:ascii="Tahoma" w:eastAsia="Times New Roman" w:hAnsi="Tahoma" w:cs="Tahoma"/>
                      <w:sz w:val="17"/>
                      <w:szCs w:val="17"/>
                      <w:lang w:eastAsia="da-DK"/>
                    </w:rPr>
                  </w:pPr>
                  <w:r w:rsidRPr="004274FD">
                    <w:rPr>
                      <w:rFonts w:ascii="Tahoma" w:eastAsia="Times New Roman" w:hAnsi="Tahoma" w:cs="Tahoma"/>
                      <w:sz w:val="17"/>
                      <w:szCs w:val="17"/>
                      <w:lang w:eastAsia="da-DK"/>
                    </w:rPr>
                    <w:t>Naturstyrelsen</w:t>
                  </w:r>
                  <w:r w:rsidR="004274FD" w:rsidRPr="004274FD">
                    <w:rPr>
                      <w:rFonts w:ascii="Tahoma" w:eastAsia="Times New Roman" w:hAnsi="Tahoma" w:cs="Tahoma"/>
                      <w:sz w:val="17"/>
                      <w:szCs w:val="17"/>
                      <w:lang w:eastAsia="da-DK"/>
                    </w:rPr>
                    <w:t xml:space="preserve">, </w:t>
                  </w:r>
                  <w:proofErr w:type="spellStart"/>
                  <w:r w:rsidR="004274FD" w:rsidRPr="004274FD">
                    <w:rPr>
                      <w:rFonts w:ascii="Tahoma" w:hAnsi="Tahoma" w:cs="Tahoma"/>
                      <w:sz w:val="17"/>
                      <w:szCs w:val="17"/>
                      <w:shd w:val="clear" w:color="auto" w:fill="D2D2D2"/>
                    </w:rPr>
                    <w:t>Gjøddinggård</w:t>
                  </w:r>
                  <w:proofErr w:type="spellEnd"/>
                  <w:r w:rsidR="004274FD" w:rsidRPr="004274FD">
                    <w:rPr>
                      <w:rFonts w:ascii="Tahoma" w:hAnsi="Tahoma" w:cs="Tahoma"/>
                      <w:sz w:val="17"/>
                      <w:szCs w:val="17"/>
                      <w:shd w:val="clear" w:color="auto" w:fill="D2D2D2"/>
                    </w:rPr>
                    <w:t>, Førstballevej 2, 7183 Randbøl</w:t>
                  </w:r>
                  <w:r w:rsidRPr="004274FD">
                    <w:rPr>
                      <w:rFonts w:ascii="Tahoma" w:eastAsia="Times New Roman" w:hAnsi="Tahoma" w:cs="Tahoma"/>
                      <w:sz w:val="17"/>
                      <w:szCs w:val="17"/>
                      <w:lang w:eastAsia="da-DK"/>
                    </w:rPr>
                    <w:t xml:space="preserve"> ejer 1o og 1a, Nyvang, Hillerød Jorder, 3a, 3c og 3d, Funkevang, Hillerød Jorder samt 30 Favrholm, Hillerød Jorder</w:t>
                  </w:r>
                </w:p>
                <w:p w14:paraId="25578F7C" w14:textId="5AE7CC95" w:rsidR="00977557" w:rsidRPr="004274FD" w:rsidRDefault="00977557" w:rsidP="004274FD">
                  <w:pPr>
                    <w:pStyle w:val="Overskrift2"/>
                    <w:shd w:val="clear" w:color="auto" w:fill="FEFEFE"/>
                    <w:rPr>
                      <w:rFonts w:ascii="Tahoma" w:hAnsi="Tahoma" w:cs="Tahoma"/>
                      <w:b w:val="0"/>
                      <w:bCs w:val="0"/>
                      <w:sz w:val="17"/>
                      <w:szCs w:val="17"/>
                    </w:rPr>
                  </w:pPr>
                  <w:r w:rsidRPr="004274FD">
                    <w:rPr>
                      <w:rFonts w:ascii="Tahoma" w:hAnsi="Tahoma" w:cs="Tahoma"/>
                      <w:b w:val="0"/>
                      <w:bCs w:val="0"/>
                      <w:sz w:val="17"/>
                      <w:szCs w:val="17"/>
                    </w:rPr>
                    <w:t>Hillerød Kommun</w:t>
                  </w:r>
                  <w:r w:rsidR="004274FD" w:rsidRPr="004274FD">
                    <w:rPr>
                      <w:rFonts w:ascii="Tahoma" w:hAnsi="Tahoma" w:cs="Tahoma"/>
                      <w:b w:val="0"/>
                      <w:bCs w:val="0"/>
                      <w:sz w:val="17"/>
                      <w:szCs w:val="17"/>
                    </w:rPr>
                    <w:t>e Trollesmindealle 27 3400 Hillerød</w:t>
                  </w:r>
                  <w:r w:rsidRPr="004274FD">
                    <w:rPr>
                      <w:rFonts w:ascii="Tahoma" w:hAnsi="Tahoma" w:cs="Tahoma"/>
                      <w:b w:val="0"/>
                      <w:bCs w:val="0"/>
                      <w:sz w:val="17"/>
                      <w:szCs w:val="17"/>
                    </w:rPr>
                    <w:t xml:space="preserve"> ejer 1by, Holmene, Hillerød Jorder</w:t>
                  </w:r>
                </w:p>
                <w:p w14:paraId="7A4D7E30" w14:textId="2FA50FE7" w:rsidR="00977557" w:rsidRPr="004274FD" w:rsidRDefault="00977557" w:rsidP="00D77FF5">
                  <w:pPr>
                    <w:spacing w:after="0" w:line="135" w:lineRule="atLeast"/>
                    <w:rPr>
                      <w:rFonts w:ascii="Tahoma" w:eastAsia="Times New Roman" w:hAnsi="Tahoma" w:cs="Tahoma"/>
                      <w:color w:val="000000"/>
                      <w:sz w:val="17"/>
                      <w:szCs w:val="17"/>
                      <w:highlight w:val="yellow"/>
                      <w:lang w:eastAsia="da-DK"/>
                    </w:rPr>
                  </w:pPr>
                  <w:r w:rsidRPr="004274FD">
                    <w:rPr>
                      <w:rFonts w:ascii="Tahoma" w:hAnsi="Tahoma" w:cs="Tahoma"/>
                      <w:sz w:val="17"/>
                      <w:szCs w:val="17"/>
                    </w:rPr>
                    <w:t xml:space="preserve">Byudviklingsselskabet Favrholm A/S </w:t>
                  </w:r>
                  <w:r w:rsidR="004274FD" w:rsidRPr="004274FD">
                    <w:rPr>
                      <w:rFonts w:ascii="Tahoma" w:hAnsi="Tahoma" w:cs="Tahoma"/>
                      <w:sz w:val="17"/>
                      <w:szCs w:val="17"/>
                      <w:shd w:val="clear" w:color="auto" w:fill="FFFFFF"/>
                    </w:rPr>
                    <w:t>c/o Stensdal Group A/S</w:t>
                  </w:r>
                  <w:r w:rsidR="004274FD">
                    <w:rPr>
                      <w:rFonts w:ascii="Tahoma" w:hAnsi="Tahoma" w:cs="Tahoma"/>
                      <w:sz w:val="17"/>
                      <w:szCs w:val="17"/>
                      <w:shd w:val="clear" w:color="auto" w:fill="FFFFFF"/>
                    </w:rPr>
                    <w:t xml:space="preserve"> </w:t>
                  </w:r>
                  <w:r w:rsidR="004274FD" w:rsidRPr="004274FD">
                    <w:rPr>
                      <w:rFonts w:ascii="Tahoma" w:hAnsi="Tahoma" w:cs="Tahoma"/>
                      <w:sz w:val="17"/>
                      <w:szCs w:val="17"/>
                      <w:shd w:val="clear" w:color="auto" w:fill="FFFFFF"/>
                    </w:rPr>
                    <w:t>Vallensbækvej 47</w:t>
                  </w:r>
                  <w:r w:rsidR="004274FD">
                    <w:rPr>
                      <w:rFonts w:ascii="Tahoma" w:hAnsi="Tahoma" w:cs="Tahoma"/>
                      <w:sz w:val="17"/>
                      <w:szCs w:val="17"/>
                      <w:shd w:val="clear" w:color="auto" w:fill="FFFFFF"/>
                    </w:rPr>
                    <w:t xml:space="preserve">, </w:t>
                  </w:r>
                  <w:r w:rsidR="004274FD" w:rsidRPr="004274FD">
                    <w:rPr>
                      <w:rFonts w:ascii="Tahoma" w:hAnsi="Tahoma" w:cs="Tahoma"/>
                      <w:sz w:val="17"/>
                      <w:szCs w:val="17"/>
                      <w:shd w:val="clear" w:color="auto" w:fill="FFFFFF"/>
                    </w:rPr>
                    <w:t>2605 Brøndby</w:t>
                  </w:r>
                  <w:r w:rsidR="004274FD" w:rsidRPr="004274FD">
                    <w:rPr>
                      <w:rFonts w:ascii="Tahoma" w:hAnsi="Tahoma" w:cs="Tahoma"/>
                      <w:sz w:val="17"/>
                      <w:szCs w:val="17"/>
                    </w:rPr>
                    <w:t xml:space="preserve"> </w:t>
                  </w:r>
                  <w:r w:rsidRPr="004274FD">
                    <w:rPr>
                      <w:rFonts w:ascii="Tahoma" w:hAnsi="Tahoma" w:cs="Tahoma"/>
                      <w:sz w:val="17"/>
                      <w:szCs w:val="17"/>
                    </w:rPr>
                    <w:t xml:space="preserve">ejer </w:t>
                  </w:r>
                  <w:r w:rsidRPr="004274FD">
                    <w:rPr>
                      <w:rFonts w:ascii="Tahoma" w:eastAsia="Times New Roman" w:hAnsi="Tahoma" w:cs="Tahoma"/>
                      <w:sz w:val="17"/>
                      <w:szCs w:val="17"/>
                      <w:lang w:eastAsia="da-DK"/>
                    </w:rPr>
                    <w:t>1u</w:t>
                  </w:r>
                  <w:r w:rsidR="004274FD" w:rsidRPr="004274FD">
                    <w:rPr>
                      <w:rFonts w:ascii="Tahoma" w:eastAsia="Times New Roman" w:hAnsi="Tahoma" w:cs="Tahoma"/>
                      <w:sz w:val="17"/>
                      <w:szCs w:val="17"/>
                      <w:lang w:eastAsia="da-DK"/>
                    </w:rPr>
                    <w:t>,</w:t>
                  </w:r>
                  <w:r w:rsidRPr="004274FD">
                    <w:rPr>
                      <w:rFonts w:ascii="Tahoma" w:eastAsia="Times New Roman" w:hAnsi="Tahoma" w:cs="Tahoma"/>
                      <w:sz w:val="17"/>
                      <w:szCs w:val="17"/>
                      <w:lang w:eastAsia="da-DK"/>
                    </w:rPr>
                    <w:t xml:space="preserve"> Favrholm, Hillerød Jorder</w:t>
                  </w:r>
                </w:p>
              </w:tc>
            </w:tr>
            <w:tr w:rsidR="00527FF5" w:rsidRPr="00D77FF5" w14:paraId="7A4D7E3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3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2. Arealanvendelse efter projektets realisering. Det fremtidige samlede bebyggede areal i m</w:t>
                  </w:r>
                  <w:r w:rsidRPr="00D77FF5">
                    <w:rPr>
                      <w:rFonts w:ascii="Tahoma" w:eastAsia="Times New Roman" w:hAnsi="Tahoma" w:cs="Tahoma"/>
                      <w:color w:val="000000"/>
                      <w:sz w:val="12"/>
                      <w:szCs w:val="12"/>
                      <w:vertAlign w:val="superscript"/>
                      <w:lang w:eastAsia="da-DK"/>
                    </w:rPr>
                    <w:t>2</w:t>
                  </w:r>
                </w:p>
                <w:p w14:paraId="7A4D7E3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Det fremtidige samlede befæstede areal i m</w:t>
                  </w:r>
                  <w:r w:rsidRPr="00D77FF5">
                    <w:rPr>
                      <w:rFonts w:ascii="Tahoma" w:eastAsia="Times New Roman" w:hAnsi="Tahoma" w:cs="Tahoma"/>
                      <w:color w:val="000000"/>
                      <w:sz w:val="12"/>
                      <w:szCs w:val="12"/>
                      <w:vertAlign w:val="superscript"/>
                      <w:lang w:eastAsia="da-DK"/>
                    </w:rPr>
                    <w:t>2</w:t>
                  </w:r>
                </w:p>
                <w:p w14:paraId="7A4D7E3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Nye arealer, som befæstes ved projektet i m</w:t>
                  </w:r>
                  <w:r w:rsidRPr="00D77FF5">
                    <w:rPr>
                      <w:rFonts w:ascii="Tahoma" w:eastAsia="Times New Roman" w:hAnsi="Tahoma" w:cs="Tahoma"/>
                      <w:color w:val="000000"/>
                      <w:sz w:val="12"/>
                      <w:szCs w:val="12"/>
                      <w:vertAlign w:val="superscript"/>
                      <w:lang w:eastAsia="da-DK"/>
                    </w:rPr>
                    <w:t>2</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2E0E68D0" w14:textId="77777777" w:rsidR="00CD5253" w:rsidRPr="00CD5253" w:rsidRDefault="002F4C98" w:rsidP="00D77FF5">
                  <w:pPr>
                    <w:spacing w:after="0" w:line="135" w:lineRule="atLeast"/>
                    <w:rPr>
                      <w:rFonts w:ascii="Tahoma" w:eastAsia="Times New Roman" w:hAnsi="Tahoma" w:cs="Tahoma"/>
                      <w:color w:val="000000"/>
                      <w:sz w:val="17"/>
                      <w:szCs w:val="17"/>
                      <w:lang w:eastAsia="da-DK"/>
                    </w:rPr>
                  </w:pPr>
                  <w:r w:rsidRPr="00CD5253">
                    <w:rPr>
                      <w:rFonts w:ascii="Tahoma" w:eastAsia="Times New Roman" w:hAnsi="Tahoma" w:cs="Tahoma"/>
                      <w:color w:val="000000"/>
                      <w:sz w:val="17"/>
                      <w:szCs w:val="17"/>
                      <w:lang w:eastAsia="da-DK"/>
                    </w:rPr>
                    <w:t xml:space="preserve">Cykelstierne </w:t>
                  </w:r>
                  <w:r w:rsidR="00CD5253" w:rsidRPr="00CD5253">
                    <w:rPr>
                      <w:rFonts w:ascii="Tahoma" w:eastAsia="Times New Roman" w:hAnsi="Tahoma" w:cs="Tahoma"/>
                      <w:color w:val="000000"/>
                      <w:sz w:val="17"/>
                      <w:szCs w:val="17"/>
                      <w:lang w:eastAsia="da-DK"/>
                    </w:rPr>
                    <w:t xml:space="preserve">etableres generelt med </w:t>
                  </w:r>
                  <w:r w:rsidR="00984FBE" w:rsidRPr="00CD5253">
                    <w:rPr>
                      <w:rFonts w:ascii="Tahoma" w:eastAsia="Times New Roman" w:hAnsi="Tahoma" w:cs="Tahoma"/>
                      <w:color w:val="000000"/>
                      <w:sz w:val="17"/>
                      <w:szCs w:val="17"/>
                      <w:lang w:eastAsia="da-DK"/>
                    </w:rPr>
                    <w:t>en bredde på 2</w:t>
                  </w:r>
                  <w:r w:rsidR="00CC54DB" w:rsidRPr="00CD5253">
                    <w:rPr>
                      <w:rFonts w:ascii="Tahoma" w:eastAsia="Times New Roman" w:hAnsi="Tahoma" w:cs="Tahoma"/>
                      <w:color w:val="000000"/>
                      <w:sz w:val="17"/>
                      <w:szCs w:val="17"/>
                      <w:lang w:eastAsia="da-DK"/>
                    </w:rPr>
                    <w:t xml:space="preserve"> m </w:t>
                  </w:r>
                  <w:r w:rsidR="00B56777" w:rsidRPr="00CD5253">
                    <w:rPr>
                      <w:rFonts w:ascii="Tahoma" w:eastAsia="Times New Roman" w:hAnsi="Tahoma" w:cs="Tahoma"/>
                      <w:color w:val="000000"/>
                      <w:sz w:val="17"/>
                      <w:szCs w:val="17"/>
                      <w:lang w:eastAsia="da-DK"/>
                    </w:rPr>
                    <w:t xml:space="preserve">og en skillerabat mod kørebanen på </w:t>
                  </w:r>
                  <w:r w:rsidR="00CD5253" w:rsidRPr="00CD5253">
                    <w:rPr>
                      <w:rFonts w:ascii="Tahoma" w:eastAsia="Times New Roman" w:hAnsi="Tahoma" w:cs="Tahoma"/>
                      <w:color w:val="000000"/>
                      <w:sz w:val="17"/>
                      <w:szCs w:val="17"/>
                      <w:lang w:eastAsia="da-DK"/>
                    </w:rPr>
                    <w:t>1,7</w:t>
                  </w:r>
                  <w:r w:rsidR="00B56777" w:rsidRPr="00CD5253">
                    <w:rPr>
                      <w:rFonts w:ascii="Tahoma" w:eastAsia="Times New Roman" w:hAnsi="Tahoma" w:cs="Tahoma"/>
                      <w:color w:val="000000"/>
                      <w:sz w:val="17"/>
                      <w:szCs w:val="17"/>
                      <w:lang w:eastAsia="da-DK"/>
                    </w:rPr>
                    <w:t xml:space="preserve"> m. </w:t>
                  </w:r>
                  <w:r w:rsidR="00CD5253" w:rsidRPr="00CD5253">
                    <w:rPr>
                      <w:rFonts w:ascii="Tahoma" w:eastAsia="Times New Roman" w:hAnsi="Tahoma" w:cs="Tahoma"/>
                      <w:color w:val="000000"/>
                      <w:sz w:val="17"/>
                      <w:szCs w:val="17"/>
                      <w:lang w:eastAsia="da-DK"/>
                    </w:rPr>
                    <w:t xml:space="preserve"> </w:t>
                  </w:r>
                </w:p>
                <w:p w14:paraId="62BF8A54" w14:textId="3406BD71" w:rsidR="00CD5253" w:rsidRPr="00CD5253" w:rsidRDefault="00CD5253" w:rsidP="00D77FF5">
                  <w:pPr>
                    <w:spacing w:after="0" w:line="135" w:lineRule="atLeast"/>
                    <w:rPr>
                      <w:rFonts w:ascii="Tahoma" w:eastAsia="Times New Roman" w:hAnsi="Tahoma" w:cs="Tahoma"/>
                      <w:color w:val="000000"/>
                      <w:sz w:val="17"/>
                      <w:szCs w:val="17"/>
                      <w:lang w:eastAsia="da-DK"/>
                    </w:rPr>
                  </w:pPr>
                  <w:r w:rsidRPr="00CD5253">
                    <w:rPr>
                      <w:rFonts w:ascii="Tahoma" w:hAnsi="Tahoma" w:cs="Tahoma"/>
                      <w:sz w:val="17"/>
                      <w:szCs w:val="17"/>
                    </w:rPr>
                    <w:t>I bagkant af cykelstien etableres en 0,5 m bred yderrabat med græs. Den samlede bredde af cykelstien målt fra køresporskant er således 4,2 m (hertil kommer en eksisterende kantbane på 0,5 m)</w:t>
                  </w:r>
                </w:p>
                <w:p w14:paraId="2193BADA" w14:textId="779FF2ED" w:rsidR="00CD5253" w:rsidRDefault="00CD5253" w:rsidP="00D77FF5">
                  <w:pPr>
                    <w:spacing w:after="0" w:line="135" w:lineRule="atLeast"/>
                    <w:rPr>
                      <w:rFonts w:ascii="Tahoma" w:eastAsia="Times New Roman" w:hAnsi="Tahoma" w:cs="Tahoma"/>
                      <w:color w:val="000000"/>
                      <w:sz w:val="17"/>
                      <w:szCs w:val="17"/>
                      <w:lang w:eastAsia="da-DK"/>
                    </w:rPr>
                  </w:pPr>
                </w:p>
                <w:p w14:paraId="3FC30F64" w14:textId="77777777" w:rsidR="00D32B56" w:rsidRDefault="00D32B56" w:rsidP="00D32B56">
                  <w:pPr>
                    <w:spacing w:after="0" w:line="135" w:lineRule="atLeast"/>
                    <w:rPr>
                      <w:rFonts w:ascii="Tahoma" w:eastAsia="Times New Roman" w:hAnsi="Tahoma" w:cs="Tahoma"/>
                      <w:color w:val="000000"/>
                      <w:sz w:val="17"/>
                      <w:szCs w:val="17"/>
                      <w:lang w:eastAsia="da-DK"/>
                    </w:rPr>
                  </w:pPr>
                  <w:r w:rsidRPr="002B35EA">
                    <w:rPr>
                      <w:rFonts w:ascii="Tahoma" w:hAnsi="Tahoma" w:cs="Tahoma"/>
                      <w:sz w:val="17"/>
                      <w:szCs w:val="17"/>
                    </w:rPr>
                    <w:t>I den sydlige ende vil der fra Overdrevsvejen og til den nye station blive etableret en 3,0 m bred dobbeltrettet cykelsti</w:t>
                  </w:r>
                  <w:r>
                    <w:t>.</w:t>
                  </w:r>
                </w:p>
                <w:p w14:paraId="4E376FA6" w14:textId="77777777" w:rsidR="00D32B56" w:rsidRPr="00CD5253" w:rsidRDefault="00D32B56" w:rsidP="00D77FF5">
                  <w:pPr>
                    <w:spacing w:after="0" w:line="135" w:lineRule="atLeast"/>
                    <w:rPr>
                      <w:rFonts w:ascii="Tahoma" w:eastAsia="Times New Roman" w:hAnsi="Tahoma" w:cs="Tahoma"/>
                      <w:color w:val="000000"/>
                      <w:sz w:val="17"/>
                      <w:szCs w:val="17"/>
                      <w:lang w:eastAsia="da-DK"/>
                    </w:rPr>
                  </w:pPr>
                </w:p>
                <w:p w14:paraId="6E4B9575" w14:textId="77777777" w:rsidR="00CD5253" w:rsidRPr="00CD5253" w:rsidRDefault="00CD5253" w:rsidP="00D77FF5">
                  <w:pPr>
                    <w:spacing w:after="0" w:line="135" w:lineRule="atLeast"/>
                    <w:rPr>
                      <w:rFonts w:ascii="Tahoma" w:eastAsia="Times New Roman" w:hAnsi="Tahoma" w:cs="Tahoma"/>
                      <w:color w:val="000000"/>
                      <w:sz w:val="17"/>
                      <w:szCs w:val="17"/>
                      <w:lang w:eastAsia="da-DK"/>
                    </w:rPr>
                  </w:pPr>
                </w:p>
                <w:p w14:paraId="1F2459C5" w14:textId="268F70C2" w:rsidR="00D77FF5" w:rsidRPr="00CD5253" w:rsidRDefault="00D17F96" w:rsidP="00D77FF5">
                  <w:pPr>
                    <w:spacing w:after="0" w:line="135" w:lineRule="atLeast"/>
                    <w:rPr>
                      <w:rFonts w:ascii="Tahoma" w:eastAsia="Times New Roman" w:hAnsi="Tahoma" w:cs="Tahoma"/>
                      <w:color w:val="000000"/>
                      <w:sz w:val="17"/>
                      <w:szCs w:val="17"/>
                      <w:lang w:eastAsia="da-DK"/>
                    </w:rPr>
                  </w:pPr>
                  <w:r w:rsidRPr="00CD5253">
                    <w:rPr>
                      <w:rFonts w:ascii="Tahoma" w:eastAsia="Times New Roman" w:hAnsi="Tahoma" w:cs="Tahoma"/>
                      <w:color w:val="000000"/>
                      <w:sz w:val="17"/>
                      <w:szCs w:val="17"/>
                      <w:lang w:eastAsia="da-DK"/>
                    </w:rPr>
                    <w:t xml:space="preserve">Der etableres enkeltrettede cykelstier </w:t>
                  </w:r>
                  <w:r w:rsidR="002854B6" w:rsidRPr="00CD5253">
                    <w:rPr>
                      <w:rFonts w:ascii="Tahoma" w:eastAsia="Times New Roman" w:hAnsi="Tahoma" w:cs="Tahoma"/>
                      <w:color w:val="000000"/>
                      <w:sz w:val="17"/>
                      <w:szCs w:val="17"/>
                      <w:lang w:eastAsia="da-DK"/>
                    </w:rPr>
                    <w:t xml:space="preserve">på en </w:t>
                  </w:r>
                  <w:r w:rsidR="00E5386E" w:rsidRPr="00CD5253">
                    <w:rPr>
                      <w:rFonts w:ascii="Tahoma" w:eastAsia="Times New Roman" w:hAnsi="Tahoma" w:cs="Tahoma"/>
                      <w:color w:val="000000"/>
                      <w:sz w:val="17"/>
                      <w:szCs w:val="17"/>
                      <w:lang w:eastAsia="da-DK"/>
                    </w:rPr>
                    <w:t xml:space="preserve">ca. </w:t>
                  </w:r>
                  <w:r w:rsidR="00CD5253" w:rsidRPr="00CD5253">
                    <w:rPr>
                      <w:rFonts w:ascii="Tahoma" w:eastAsia="Times New Roman" w:hAnsi="Tahoma" w:cs="Tahoma"/>
                      <w:color w:val="000000"/>
                      <w:sz w:val="17"/>
                      <w:szCs w:val="17"/>
                      <w:lang w:eastAsia="da-DK"/>
                    </w:rPr>
                    <w:t>1,6</w:t>
                  </w:r>
                  <w:r w:rsidR="00E5386E" w:rsidRPr="00CD5253">
                    <w:rPr>
                      <w:rFonts w:ascii="Tahoma" w:eastAsia="Times New Roman" w:hAnsi="Tahoma" w:cs="Tahoma"/>
                      <w:color w:val="000000"/>
                      <w:sz w:val="17"/>
                      <w:szCs w:val="17"/>
                      <w:lang w:eastAsia="da-DK"/>
                    </w:rPr>
                    <w:t xml:space="preserve"> km lang strækning. </w:t>
                  </w:r>
                  <w:r w:rsidR="003C5C59" w:rsidRPr="00CD5253">
                    <w:rPr>
                      <w:rFonts w:ascii="Tahoma" w:eastAsia="Times New Roman" w:hAnsi="Tahoma" w:cs="Tahoma"/>
                      <w:color w:val="000000"/>
                      <w:sz w:val="17"/>
                      <w:szCs w:val="17"/>
                      <w:lang w:eastAsia="da-DK"/>
                    </w:rPr>
                    <w:t>Det</w:t>
                  </w:r>
                  <w:r w:rsidR="0002009F" w:rsidRPr="00CD5253">
                    <w:rPr>
                      <w:rFonts w:ascii="Tahoma" w:eastAsia="Times New Roman" w:hAnsi="Tahoma" w:cs="Tahoma"/>
                      <w:color w:val="000000"/>
                      <w:sz w:val="17"/>
                      <w:szCs w:val="17"/>
                      <w:lang w:eastAsia="da-DK"/>
                    </w:rPr>
                    <w:t xml:space="preserve"> nye areal der skal udlægges til cykelsti forventes derfor at udgøre omkring </w:t>
                  </w:r>
                  <w:r w:rsidR="00CD5253" w:rsidRPr="00CD5253">
                    <w:rPr>
                      <w:rFonts w:ascii="Tahoma" w:eastAsia="Times New Roman" w:hAnsi="Tahoma" w:cs="Tahoma"/>
                      <w:color w:val="000000"/>
                      <w:sz w:val="17"/>
                      <w:szCs w:val="17"/>
                      <w:lang w:eastAsia="da-DK"/>
                    </w:rPr>
                    <w:t>13</w:t>
                  </w:r>
                  <w:r w:rsidR="0002009F" w:rsidRPr="00CD5253">
                    <w:rPr>
                      <w:rFonts w:ascii="Tahoma" w:eastAsia="Times New Roman" w:hAnsi="Tahoma" w:cs="Tahoma"/>
                      <w:color w:val="000000"/>
                      <w:sz w:val="17"/>
                      <w:szCs w:val="17"/>
                      <w:lang w:eastAsia="da-DK"/>
                    </w:rPr>
                    <w:t>.</w:t>
                  </w:r>
                  <w:r w:rsidR="00CD5253" w:rsidRPr="00CD5253">
                    <w:rPr>
                      <w:rFonts w:ascii="Tahoma" w:eastAsia="Times New Roman" w:hAnsi="Tahoma" w:cs="Tahoma"/>
                      <w:color w:val="000000"/>
                      <w:sz w:val="17"/>
                      <w:szCs w:val="17"/>
                      <w:lang w:eastAsia="da-DK"/>
                    </w:rPr>
                    <w:t>440</w:t>
                  </w:r>
                  <w:r w:rsidR="0002009F" w:rsidRPr="00CD5253">
                    <w:rPr>
                      <w:rFonts w:ascii="Tahoma" w:eastAsia="Times New Roman" w:hAnsi="Tahoma" w:cs="Tahoma"/>
                      <w:color w:val="000000"/>
                      <w:sz w:val="17"/>
                      <w:szCs w:val="17"/>
                      <w:lang w:eastAsia="da-DK"/>
                    </w:rPr>
                    <w:t xml:space="preserve"> m</w:t>
                  </w:r>
                  <w:r w:rsidR="0002009F" w:rsidRPr="00CD5253">
                    <w:rPr>
                      <w:rFonts w:ascii="Tahoma" w:eastAsia="Times New Roman" w:hAnsi="Tahoma" w:cs="Tahoma"/>
                      <w:color w:val="000000"/>
                      <w:sz w:val="17"/>
                      <w:szCs w:val="17"/>
                      <w:vertAlign w:val="superscript"/>
                      <w:lang w:eastAsia="da-DK"/>
                    </w:rPr>
                    <w:t>2</w:t>
                  </w:r>
                  <w:r w:rsidR="00FB186C" w:rsidRPr="00CD5253">
                    <w:rPr>
                      <w:rFonts w:ascii="Tahoma" w:eastAsia="Times New Roman" w:hAnsi="Tahoma" w:cs="Tahoma"/>
                      <w:color w:val="000000"/>
                      <w:sz w:val="17"/>
                      <w:szCs w:val="17"/>
                      <w:vertAlign w:val="superscript"/>
                      <w:lang w:eastAsia="da-DK"/>
                    </w:rPr>
                    <w:t xml:space="preserve"> </w:t>
                  </w:r>
                  <w:r w:rsidR="00FB186C" w:rsidRPr="00CD5253">
                    <w:rPr>
                      <w:rFonts w:ascii="Tahoma" w:eastAsia="Times New Roman" w:hAnsi="Tahoma" w:cs="Tahoma"/>
                      <w:color w:val="000000"/>
                      <w:sz w:val="17"/>
                      <w:szCs w:val="17"/>
                      <w:lang w:eastAsia="da-DK"/>
                    </w:rPr>
                    <w:t>(</w:t>
                  </w:r>
                  <w:r w:rsidR="0035501C" w:rsidRPr="00CD5253">
                    <w:rPr>
                      <w:rFonts w:ascii="Tahoma" w:eastAsia="Times New Roman" w:hAnsi="Tahoma" w:cs="Tahoma"/>
                      <w:color w:val="000000"/>
                      <w:sz w:val="17"/>
                      <w:szCs w:val="17"/>
                      <w:lang w:eastAsia="da-DK"/>
                    </w:rPr>
                    <w:t>2x (</w:t>
                  </w:r>
                  <w:r w:rsidR="00CD5253" w:rsidRPr="00CD5253">
                    <w:rPr>
                      <w:rFonts w:ascii="Tahoma" w:eastAsia="Times New Roman" w:hAnsi="Tahoma" w:cs="Tahoma"/>
                      <w:color w:val="000000"/>
                      <w:sz w:val="17"/>
                      <w:szCs w:val="17"/>
                      <w:lang w:eastAsia="da-DK"/>
                    </w:rPr>
                    <w:t>4,2</w:t>
                  </w:r>
                  <w:r w:rsidR="00FB186C" w:rsidRPr="00CD5253">
                    <w:rPr>
                      <w:rFonts w:ascii="Tahoma" w:eastAsia="Times New Roman" w:hAnsi="Tahoma" w:cs="Tahoma"/>
                      <w:color w:val="000000"/>
                      <w:sz w:val="17"/>
                      <w:szCs w:val="17"/>
                      <w:lang w:eastAsia="da-DK"/>
                    </w:rPr>
                    <w:t>m</w:t>
                  </w:r>
                  <w:r w:rsidR="00CE1F64" w:rsidRPr="00CD5253">
                    <w:rPr>
                      <w:rFonts w:ascii="Tahoma" w:eastAsia="Times New Roman" w:hAnsi="Tahoma" w:cs="Tahoma"/>
                      <w:color w:val="000000"/>
                      <w:sz w:val="17"/>
                      <w:szCs w:val="17"/>
                      <w:lang w:eastAsia="da-DK"/>
                    </w:rPr>
                    <w:t xml:space="preserve"> x </w:t>
                  </w:r>
                  <w:r w:rsidR="00CD5253" w:rsidRPr="00CD5253">
                    <w:rPr>
                      <w:rFonts w:ascii="Tahoma" w:eastAsia="Times New Roman" w:hAnsi="Tahoma" w:cs="Tahoma"/>
                      <w:color w:val="000000"/>
                      <w:sz w:val="17"/>
                      <w:szCs w:val="17"/>
                      <w:lang w:eastAsia="da-DK"/>
                    </w:rPr>
                    <w:t>1</w:t>
                  </w:r>
                  <w:r w:rsidR="00CE1F64" w:rsidRPr="00CD5253">
                    <w:rPr>
                      <w:rFonts w:ascii="Tahoma" w:eastAsia="Times New Roman" w:hAnsi="Tahoma" w:cs="Tahoma"/>
                      <w:color w:val="000000"/>
                      <w:sz w:val="17"/>
                      <w:szCs w:val="17"/>
                      <w:lang w:eastAsia="da-DK"/>
                    </w:rPr>
                    <w:t>.</w:t>
                  </w:r>
                  <w:r w:rsidR="00CD5253" w:rsidRPr="00CD5253">
                    <w:rPr>
                      <w:rFonts w:ascii="Tahoma" w:eastAsia="Times New Roman" w:hAnsi="Tahoma" w:cs="Tahoma"/>
                      <w:color w:val="000000"/>
                      <w:sz w:val="17"/>
                      <w:szCs w:val="17"/>
                      <w:lang w:eastAsia="da-DK"/>
                    </w:rPr>
                    <w:t>6</w:t>
                  </w:r>
                  <w:r w:rsidR="00CE1F64" w:rsidRPr="00CD5253">
                    <w:rPr>
                      <w:rFonts w:ascii="Tahoma" w:eastAsia="Times New Roman" w:hAnsi="Tahoma" w:cs="Tahoma"/>
                      <w:color w:val="000000"/>
                      <w:sz w:val="17"/>
                      <w:szCs w:val="17"/>
                      <w:lang w:eastAsia="da-DK"/>
                    </w:rPr>
                    <w:t>00m</w:t>
                  </w:r>
                  <w:r w:rsidR="00FB186C" w:rsidRPr="00CD5253">
                    <w:rPr>
                      <w:rFonts w:ascii="Tahoma" w:eastAsia="Times New Roman" w:hAnsi="Tahoma" w:cs="Tahoma"/>
                      <w:color w:val="000000"/>
                      <w:sz w:val="17"/>
                      <w:szCs w:val="17"/>
                      <w:lang w:eastAsia="da-DK"/>
                    </w:rPr>
                    <w:t>)</w:t>
                  </w:r>
                  <w:r w:rsidR="0035501C" w:rsidRPr="00CD5253">
                    <w:rPr>
                      <w:rFonts w:ascii="Tahoma" w:eastAsia="Times New Roman" w:hAnsi="Tahoma" w:cs="Tahoma"/>
                      <w:color w:val="000000"/>
                      <w:sz w:val="17"/>
                      <w:szCs w:val="17"/>
                      <w:lang w:eastAsia="da-DK"/>
                    </w:rPr>
                    <w:t>)</w:t>
                  </w:r>
                  <w:r w:rsidR="00FB186C" w:rsidRPr="00CD5253">
                    <w:rPr>
                      <w:rFonts w:ascii="Tahoma" w:eastAsia="Times New Roman" w:hAnsi="Tahoma" w:cs="Tahoma"/>
                      <w:color w:val="000000"/>
                      <w:sz w:val="17"/>
                      <w:szCs w:val="17"/>
                      <w:lang w:eastAsia="da-DK"/>
                    </w:rPr>
                    <w:t>.</w:t>
                  </w:r>
                </w:p>
                <w:p w14:paraId="6F75DE04" w14:textId="77777777" w:rsidR="00120E16" w:rsidRPr="00CD5253" w:rsidRDefault="00120E16" w:rsidP="00D77FF5">
                  <w:pPr>
                    <w:spacing w:after="0" w:line="135" w:lineRule="atLeast"/>
                    <w:rPr>
                      <w:rFonts w:ascii="Tahoma" w:eastAsia="Times New Roman" w:hAnsi="Tahoma" w:cs="Tahoma"/>
                      <w:color w:val="000000"/>
                      <w:sz w:val="17"/>
                      <w:szCs w:val="17"/>
                      <w:lang w:eastAsia="da-DK"/>
                    </w:rPr>
                  </w:pPr>
                </w:p>
                <w:p w14:paraId="6A47072B" w14:textId="4B852E24" w:rsidR="004272C2" w:rsidRPr="00CD5253" w:rsidRDefault="007E7C96" w:rsidP="00D77FF5">
                  <w:pPr>
                    <w:spacing w:after="0" w:line="135" w:lineRule="atLeast"/>
                    <w:rPr>
                      <w:rFonts w:ascii="Tahoma" w:eastAsia="Times New Roman" w:hAnsi="Tahoma" w:cs="Tahoma"/>
                      <w:color w:val="000000"/>
                      <w:sz w:val="17"/>
                      <w:szCs w:val="17"/>
                      <w:lang w:eastAsia="da-DK"/>
                    </w:rPr>
                  </w:pPr>
                  <w:r w:rsidRPr="00CD5253">
                    <w:rPr>
                      <w:rFonts w:ascii="Tahoma" w:eastAsia="Times New Roman" w:hAnsi="Tahoma" w:cs="Tahoma"/>
                      <w:color w:val="000000"/>
                      <w:sz w:val="17"/>
                      <w:szCs w:val="17"/>
                      <w:lang w:eastAsia="da-DK"/>
                    </w:rPr>
                    <w:t>Det vil kun være den enkeltrettede cykelsti som skal befæstes</w:t>
                  </w:r>
                  <w:r w:rsidR="005F3633" w:rsidRPr="00CD5253">
                    <w:rPr>
                      <w:rFonts w:ascii="Tahoma" w:eastAsia="Times New Roman" w:hAnsi="Tahoma" w:cs="Tahoma"/>
                      <w:color w:val="000000"/>
                      <w:sz w:val="17"/>
                      <w:szCs w:val="17"/>
                      <w:lang w:eastAsia="da-DK"/>
                    </w:rPr>
                    <w:t xml:space="preserve">, hvilket forventeligt er ca. </w:t>
                  </w:r>
                  <w:r w:rsidR="00CD5253" w:rsidRPr="00CD5253">
                    <w:rPr>
                      <w:rFonts w:ascii="Tahoma" w:eastAsia="Times New Roman" w:hAnsi="Tahoma" w:cs="Tahoma"/>
                      <w:color w:val="000000"/>
                      <w:sz w:val="17"/>
                      <w:szCs w:val="17"/>
                      <w:lang w:eastAsia="da-DK"/>
                    </w:rPr>
                    <w:t>3</w:t>
                  </w:r>
                  <w:r w:rsidR="007F7DE2" w:rsidRPr="00CD5253">
                    <w:rPr>
                      <w:rFonts w:ascii="Tahoma" w:eastAsia="Times New Roman" w:hAnsi="Tahoma" w:cs="Tahoma"/>
                      <w:color w:val="000000"/>
                      <w:sz w:val="17"/>
                      <w:szCs w:val="17"/>
                      <w:lang w:eastAsia="da-DK"/>
                    </w:rPr>
                    <w:t>.</w:t>
                  </w:r>
                  <w:r w:rsidR="00CD5253" w:rsidRPr="00CD5253">
                    <w:rPr>
                      <w:rFonts w:ascii="Tahoma" w:eastAsia="Times New Roman" w:hAnsi="Tahoma" w:cs="Tahoma"/>
                      <w:color w:val="000000"/>
                      <w:sz w:val="17"/>
                      <w:szCs w:val="17"/>
                      <w:lang w:eastAsia="da-DK"/>
                    </w:rPr>
                    <w:t>2</w:t>
                  </w:r>
                  <w:r w:rsidR="007F7DE2" w:rsidRPr="00CD5253">
                    <w:rPr>
                      <w:rFonts w:ascii="Tahoma" w:eastAsia="Times New Roman" w:hAnsi="Tahoma" w:cs="Tahoma"/>
                      <w:color w:val="000000"/>
                      <w:sz w:val="17"/>
                      <w:szCs w:val="17"/>
                      <w:lang w:eastAsia="da-DK"/>
                    </w:rPr>
                    <w:t>00 m</w:t>
                  </w:r>
                  <w:r w:rsidR="007F7DE2" w:rsidRPr="00CD5253">
                    <w:rPr>
                      <w:rFonts w:ascii="Tahoma" w:eastAsia="Times New Roman" w:hAnsi="Tahoma" w:cs="Tahoma"/>
                      <w:color w:val="000000"/>
                      <w:sz w:val="17"/>
                      <w:szCs w:val="17"/>
                      <w:vertAlign w:val="superscript"/>
                      <w:lang w:eastAsia="da-DK"/>
                    </w:rPr>
                    <w:t>2</w:t>
                  </w:r>
                  <w:r w:rsidR="007F7DE2" w:rsidRPr="00CD5253">
                    <w:rPr>
                      <w:rFonts w:ascii="Tahoma" w:eastAsia="Times New Roman" w:hAnsi="Tahoma" w:cs="Tahoma"/>
                      <w:color w:val="000000"/>
                      <w:sz w:val="17"/>
                      <w:szCs w:val="17"/>
                      <w:lang w:eastAsia="da-DK"/>
                    </w:rPr>
                    <w:t>.</w:t>
                  </w:r>
                </w:p>
                <w:p w14:paraId="2CC45C46" w14:textId="3FE5B469" w:rsidR="005E34D9" w:rsidRPr="002535A0" w:rsidRDefault="004272C2" w:rsidP="00D77FF5">
                  <w:pPr>
                    <w:spacing w:after="0" w:line="135" w:lineRule="atLeast"/>
                    <w:rPr>
                      <w:rFonts w:ascii="Tahoma" w:eastAsia="Times New Roman" w:hAnsi="Tahoma" w:cs="Tahoma"/>
                      <w:color w:val="000000"/>
                      <w:sz w:val="17"/>
                      <w:szCs w:val="17"/>
                      <w:highlight w:val="yellow"/>
                      <w:lang w:eastAsia="da-DK"/>
                    </w:rPr>
                  </w:pPr>
                  <w:r w:rsidRPr="002535A0">
                    <w:rPr>
                      <w:rFonts w:ascii="Tahoma" w:eastAsia="Times New Roman" w:hAnsi="Tahoma" w:cs="Tahoma"/>
                      <w:color w:val="000000"/>
                      <w:sz w:val="17"/>
                      <w:szCs w:val="17"/>
                      <w:highlight w:val="yellow"/>
                      <w:lang w:eastAsia="da-DK"/>
                    </w:rPr>
                    <w:t xml:space="preserve"> </w:t>
                  </w:r>
                </w:p>
                <w:p w14:paraId="7A4D7E35" w14:textId="062DC47B" w:rsidR="00D92BB0" w:rsidRPr="002535A0" w:rsidRDefault="00D92BB0" w:rsidP="00D77FF5">
                  <w:pPr>
                    <w:spacing w:after="0" w:line="135" w:lineRule="atLeast"/>
                    <w:rPr>
                      <w:rFonts w:ascii="Tahoma" w:eastAsia="Times New Roman" w:hAnsi="Tahoma" w:cs="Tahoma"/>
                      <w:color w:val="000000"/>
                      <w:sz w:val="17"/>
                      <w:szCs w:val="17"/>
                      <w:highlight w:val="yellow"/>
                      <w:lang w:eastAsia="da-DK"/>
                    </w:rPr>
                  </w:pPr>
                </w:p>
              </w:tc>
            </w:tr>
            <w:tr w:rsidR="00527FF5" w:rsidRPr="00D77FF5" w14:paraId="7A4D7E40"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3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 Projektets areal og volumenmæssige udformning</w:t>
                  </w:r>
                </w:p>
                <w:p w14:paraId="7A4D7E3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der behov for grundvandssænkning i forbindelse med projektet og i givet fald hvor meget i m</w:t>
                  </w:r>
                </w:p>
                <w:p w14:paraId="7A4D7E3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Projektets samlede grundareal angivet i </w:t>
                  </w:r>
                  <w:proofErr w:type="gramStart"/>
                  <w:r w:rsidRPr="00D77FF5">
                    <w:rPr>
                      <w:rFonts w:ascii="Tahoma" w:eastAsia="Times New Roman" w:hAnsi="Tahoma" w:cs="Tahoma"/>
                      <w:color w:val="000000"/>
                      <w:sz w:val="17"/>
                      <w:szCs w:val="17"/>
                      <w:lang w:eastAsia="da-DK"/>
                    </w:rPr>
                    <w:t>ha</w:t>
                  </w:r>
                  <w:proofErr w:type="gramEnd"/>
                  <w:r w:rsidRPr="00D77FF5">
                    <w:rPr>
                      <w:rFonts w:ascii="Tahoma" w:eastAsia="Times New Roman" w:hAnsi="Tahoma" w:cs="Tahoma"/>
                      <w:color w:val="000000"/>
                      <w:sz w:val="17"/>
                      <w:szCs w:val="17"/>
                      <w:lang w:eastAsia="da-DK"/>
                    </w:rPr>
                    <w:t xml:space="preserve"> eller m</w:t>
                  </w:r>
                  <w:r w:rsidRPr="00D77FF5">
                    <w:rPr>
                      <w:rFonts w:ascii="Tahoma" w:eastAsia="Times New Roman" w:hAnsi="Tahoma" w:cs="Tahoma"/>
                      <w:color w:val="000000"/>
                      <w:sz w:val="12"/>
                      <w:szCs w:val="12"/>
                      <w:vertAlign w:val="superscript"/>
                      <w:lang w:eastAsia="da-DK"/>
                    </w:rPr>
                    <w:t>2</w:t>
                  </w:r>
                </w:p>
                <w:p w14:paraId="7A4D7E3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bebyggede areal i m</w:t>
                  </w:r>
                  <w:r w:rsidRPr="00D77FF5">
                    <w:rPr>
                      <w:rFonts w:ascii="Tahoma" w:eastAsia="Times New Roman" w:hAnsi="Tahoma" w:cs="Tahoma"/>
                      <w:color w:val="000000"/>
                      <w:sz w:val="12"/>
                      <w:szCs w:val="12"/>
                      <w:vertAlign w:val="superscript"/>
                      <w:lang w:eastAsia="da-DK"/>
                    </w:rPr>
                    <w:t>2</w:t>
                  </w:r>
                </w:p>
                <w:p w14:paraId="7A4D7E3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nye befæstede areal i m</w:t>
                  </w:r>
                  <w:r w:rsidRPr="00D77FF5">
                    <w:rPr>
                      <w:rFonts w:ascii="Tahoma" w:eastAsia="Times New Roman" w:hAnsi="Tahoma" w:cs="Tahoma"/>
                      <w:color w:val="000000"/>
                      <w:sz w:val="12"/>
                      <w:szCs w:val="12"/>
                      <w:vertAlign w:val="superscript"/>
                      <w:lang w:eastAsia="da-DK"/>
                    </w:rPr>
                    <w:t>2</w:t>
                  </w:r>
                </w:p>
                <w:p w14:paraId="7A4D7E3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samlede bygningsmasse i m</w:t>
                  </w:r>
                  <w:r w:rsidRPr="00D77FF5">
                    <w:rPr>
                      <w:rFonts w:ascii="Tahoma" w:eastAsia="Times New Roman" w:hAnsi="Tahoma" w:cs="Tahoma"/>
                      <w:color w:val="000000"/>
                      <w:sz w:val="12"/>
                      <w:szCs w:val="12"/>
                      <w:vertAlign w:val="superscript"/>
                      <w:lang w:eastAsia="da-DK"/>
                    </w:rPr>
                    <w:t>3</w:t>
                  </w:r>
                </w:p>
                <w:p w14:paraId="7A4D7E3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maksimale bygningshøjde i m</w:t>
                  </w:r>
                </w:p>
                <w:p w14:paraId="7A4D7E3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Beskrivelse af omfanget af eventuelle nedrivningsarbejder i forbindelse med projektet</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165029C3" w14:textId="08B07559" w:rsidR="00C13AFC" w:rsidRPr="00D32B56" w:rsidRDefault="00E77856" w:rsidP="00E77856">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 xml:space="preserve">Der etableres </w:t>
                  </w:r>
                  <w:r w:rsidR="00773AE9" w:rsidRPr="00D32B56">
                    <w:rPr>
                      <w:rFonts w:ascii="Tahoma" w:eastAsia="Times New Roman" w:hAnsi="Tahoma" w:cs="Tahoma"/>
                      <w:color w:val="000000"/>
                      <w:sz w:val="17"/>
                      <w:szCs w:val="17"/>
                      <w:lang w:eastAsia="da-DK"/>
                    </w:rPr>
                    <w:t>e</w:t>
                  </w:r>
                  <w:r w:rsidRPr="00D32B56">
                    <w:rPr>
                      <w:rFonts w:ascii="Tahoma" w:eastAsia="Times New Roman" w:hAnsi="Tahoma" w:cs="Tahoma"/>
                      <w:color w:val="000000"/>
                      <w:sz w:val="17"/>
                      <w:szCs w:val="17"/>
                      <w:lang w:eastAsia="da-DK"/>
                    </w:rPr>
                    <w:t>nkeltrettede cykelstier</w:t>
                  </w:r>
                  <w:r w:rsidR="0063132B" w:rsidRPr="00D32B56">
                    <w:rPr>
                      <w:rFonts w:ascii="Tahoma" w:eastAsia="Times New Roman" w:hAnsi="Tahoma" w:cs="Tahoma"/>
                      <w:color w:val="000000"/>
                      <w:sz w:val="17"/>
                      <w:szCs w:val="17"/>
                      <w:lang w:eastAsia="da-DK"/>
                    </w:rPr>
                    <w:t xml:space="preserve"> på en ca. </w:t>
                  </w:r>
                  <w:r w:rsidR="00C13AFC" w:rsidRPr="00D32B56">
                    <w:rPr>
                      <w:rFonts w:ascii="Tahoma" w:eastAsia="Times New Roman" w:hAnsi="Tahoma" w:cs="Tahoma"/>
                      <w:color w:val="000000"/>
                      <w:sz w:val="17"/>
                      <w:szCs w:val="17"/>
                      <w:lang w:eastAsia="da-DK"/>
                    </w:rPr>
                    <w:t>1,6</w:t>
                  </w:r>
                  <w:r w:rsidR="0063132B" w:rsidRPr="00D32B56">
                    <w:rPr>
                      <w:rFonts w:ascii="Tahoma" w:eastAsia="Times New Roman" w:hAnsi="Tahoma" w:cs="Tahoma"/>
                      <w:color w:val="000000"/>
                      <w:sz w:val="17"/>
                      <w:szCs w:val="17"/>
                      <w:lang w:eastAsia="da-DK"/>
                    </w:rPr>
                    <w:t xml:space="preserve"> km lang strækning</w:t>
                  </w:r>
                  <w:r w:rsidRPr="00D32B56">
                    <w:rPr>
                      <w:rFonts w:ascii="Tahoma" w:eastAsia="Times New Roman" w:hAnsi="Tahoma" w:cs="Tahoma"/>
                      <w:color w:val="000000"/>
                      <w:sz w:val="17"/>
                      <w:szCs w:val="17"/>
                      <w:lang w:eastAsia="da-DK"/>
                    </w:rPr>
                    <w:t xml:space="preserve"> med en bredde på 2 m og en skillerabat mod kørebane på </w:t>
                  </w:r>
                  <w:r w:rsidR="00C13AFC" w:rsidRPr="00D32B56">
                    <w:rPr>
                      <w:rFonts w:ascii="Tahoma" w:eastAsia="Times New Roman" w:hAnsi="Tahoma" w:cs="Tahoma"/>
                      <w:color w:val="000000"/>
                      <w:sz w:val="17"/>
                      <w:szCs w:val="17"/>
                      <w:lang w:eastAsia="da-DK"/>
                    </w:rPr>
                    <w:t>1,7</w:t>
                  </w:r>
                  <w:r w:rsidRPr="00D32B56">
                    <w:rPr>
                      <w:rFonts w:ascii="Tahoma" w:eastAsia="Times New Roman" w:hAnsi="Tahoma" w:cs="Tahoma"/>
                      <w:color w:val="000000"/>
                      <w:sz w:val="17"/>
                      <w:szCs w:val="17"/>
                      <w:lang w:eastAsia="da-DK"/>
                    </w:rPr>
                    <w:t xml:space="preserve"> m</w:t>
                  </w:r>
                  <w:r w:rsidR="00773AE9" w:rsidRPr="00D32B56">
                    <w:rPr>
                      <w:rFonts w:ascii="Tahoma" w:eastAsia="Times New Roman" w:hAnsi="Tahoma" w:cs="Tahoma"/>
                      <w:color w:val="000000"/>
                      <w:sz w:val="17"/>
                      <w:szCs w:val="17"/>
                      <w:lang w:eastAsia="da-DK"/>
                    </w:rPr>
                    <w:t>. I bagkant af</w:t>
                  </w:r>
                  <w:r w:rsidR="006920FA" w:rsidRPr="00D32B56">
                    <w:rPr>
                      <w:rFonts w:ascii="Tahoma" w:eastAsia="Times New Roman" w:hAnsi="Tahoma" w:cs="Tahoma"/>
                      <w:color w:val="000000"/>
                      <w:sz w:val="17"/>
                      <w:szCs w:val="17"/>
                      <w:lang w:eastAsia="da-DK"/>
                    </w:rPr>
                    <w:t xml:space="preserve"> cykelstien etableres en </w:t>
                  </w:r>
                  <w:r w:rsidR="00C13AFC" w:rsidRPr="00D32B56">
                    <w:rPr>
                      <w:rFonts w:ascii="Tahoma" w:eastAsia="Times New Roman" w:hAnsi="Tahoma" w:cs="Tahoma"/>
                      <w:color w:val="000000"/>
                      <w:sz w:val="17"/>
                      <w:szCs w:val="17"/>
                      <w:lang w:eastAsia="da-DK"/>
                    </w:rPr>
                    <w:t>0,5</w:t>
                  </w:r>
                  <w:r w:rsidR="006920FA" w:rsidRPr="00D32B56">
                    <w:rPr>
                      <w:rFonts w:ascii="Tahoma" w:eastAsia="Times New Roman" w:hAnsi="Tahoma" w:cs="Tahoma"/>
                      <w:color w:val="000000"/>
                      <w:sz w:val="17"/>
                      <w:szCs w:val="17"/>
                      <w:lang w:eastAsia="da-DK"/>
                    </w:rPr>
                    <w:t xml:space="preserve"> m bred yderrabat. </w:t>
                  </w:r>
                </w:p>
                <w:p w14:paraId="74929AEA" w14:textId="45F24AF8" w:rsidR="002C6BD8" w:rsidRPr="00D32B56" w:rsidRDefault="002C6BD8" w:rsidP="00E77856">
                  <w:pPr>
                    <w:spacing w:after="0" w:line="135" w:lineRule="atLeast"/>
                    <w:rPr>
                      <w:rFonts w:ascii="Tahoma" w:eastAsia="Times New Roman" w:hAnsi="Tahoma" w:cs="Tahoma"/>
                      <w:color w:val="000000"/>
                      <w:sz w:val="17"/>
                      <w:szCs w:val="17"/>
                      <w:lang w:eastAsia="da-DK"/>
                    </w:rPr>
                  </w:pPr>
                </w:p>
                <w:p w14:paraId="7B32E51B" w14:textId="3F3351BA" w:rsidR="002C6BD8" w:rsidRPr="00D32B56" w:rsidRDefault="002C6BD8" w:rsidP="00E77856">
                  <w:pPr>
                    <w:spacing w:after="0" w:line="135" w:lineRule="atLeast"/>
                    <w:rPr>
                      <w:rFonts w:ascii="Tahoma" w:eastAsia="Times New Roman" w:hAnsi="Tahoma" w:cs="Tahoma"/>
                      <w:color w:val="000000"/>
                      <w:sz w:val="17"/>
                      <w:szCs w:val="17"/>
                      <w:lang w:eastAsia="da-DK"/>
                    </w:rPr>
                  </w:pPr>
                  <w:r w:rsidRPr="00D32B56">
                    <w:rPr>
                      <w:rFonts w:ascii="Tahoma" w:hAnsi="Tahoma" w:cs="Tahoma"/>
                      <w:sz w:val="17"/>
                      <w:szCs w:val="17"/>
                    </w:rPr>
                    <w:t>I den sydlige ende vil der fra Overdrevsvejen og til den nye station blive etableret en 3,0 m bred dobbeltrettet cykelsti</w:t>
                  </w:r>
                  <w:r w:rsidRPr="00D32B56">
                    <w:rPr>
                      <w:rFonts w:ascii="Tahoma" w:hAnsi="Tahoma" w:cs="Tahoma"/>
                    </w:rPr>
                    <w:t>.</w:t>
                  </w:r>
                </w:p>
                <w:p w14:paraId="7B858E1F" w14:textId="77777777" w:rsidR="00C13AFC" w:rsidRPr="00D32B56" w:rsidRDefault="00C13AFC" w:rsidP="00E77856">
                  <w:pPr>
                    <w:spacing w:after="0" w:line="135" w:lineRule="atLeast"/>
                    <w:rPr>
                      <w:rFonts w:ascii="Tahoma" w:eastAsia="Times New Roman" w:hAnsi="Tahoma" w:cs="Tahoma"/>
                      <w:color w:val="000000"/>
                      <w:sz w:val="17"/>
                      <w:szCs w:val="17"/>
                      <w:lang w:eastAsia="da-DK"/>
                    </w:rPr>
                  </w:pPr>
                </w:p>
                <w:p w14:paraId="4D206612" w14:textId="77777777" w:rsidR="00C13AFC" w:rsidRPr="00D32B56" w:rsidRDefault="00C13AFC" w:rsidP="00E77856">
                  <w:pPr>
                    <w:spacing w:after="0" w:line="135" w:lineRule="atLeast"/>
                    <w:rPr>
                      <w:rFonts w:ascii="Tahoma" w:eastAsia="Times New Roman" w:hAnsi="Tahoma" w:cs="Tahoma"/>
                      <w:color w:val="000000"/>
                      <w:sz w:val="17"/>
                      <w:szCs w:val="17"/>
                      <w:lang w:eastAsia="da-DK"/>
                    </w:rPr>
                  </w:pPr>
                </w:p>
                <w:p w14:paraId="466EEF3F" w14:textId="508339E1" w:rsidR="00E77856" w:rsidRPr="00D32B56" w:rsidRDefault="00E77856" w:rsidP="00E77856">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 xml:space="preserve">Enkelte steder er det nødvendigt at indsnævre skillerabatten på grund af eksisterende </w:t>
                  </w:r>
                  <w:r w:rsidR="00FA3D23" w:rsidRPr="00D32B56">
                    <w:rPr>
                      <w:rFonts w:ascii="Tahoma" w:hAnsi="Tahoma" w:cs="Tahoma"/>
                      <w:sz w:val="17"/>
                      <w:szCs w:val="17"/>
                    </w:rPr>
                    <w:t>vandhuller og beskyttet naturområder</w:t>
                  </w:r>
                  <w:r w:rsidRPr="00D32B56">
                    <w:rPr>
                      <w:rFonts w:ascii="Tahoma" w:eastAsia="Times New Roman" w:hAnsi="Tahoma" w:cs="Tahoma"/>
                      <w:color w:val="000000"/>
                      <w:sz w:val="17"/>
                      <w:szCs w:val="17"/>
                      <w:lang w:eastAsia="da-DK"/>
                    </w:rPr>
                    <w:t>.</w:t>
                  </w:r>
                </w:p>
                <w:p w14:paraId="28DD0DB1" w14:textId="77777777" w:rsidR="00E77856" w:rsidRPr="00D32B56" w:rsidRDefault="00E77856" w:rsidP="00E77856">
                  <w:pPr>
                    <w:spacing w:after="0" w:line="135" w:lineRule="atLeast"/>
                    <w:rPr>
                      <w:rFonts w:ascii="Tahoma" w:eastAsia="Times New Roman" w:hAnsi="Tahoma" w:cs="Tahoma"/>
                      <w:color w:val="000000"/>
                      <w:sz w:val="17"/>
                      <w:szCs w:val="17"/>
                      <w:lang w:eastAsia="da-DK"/>
                    </w:rPr>
                  </w:pPr>
                </w:p>
                <w:p w14:paraId="233E664E" w14:textId="581814F9" w:rsidR="00FA3D23" w:rsidRPr="00D32B56" w:rsidRDefault="00FA3D23" w:rsidP="00E77856">
                  <w:pPr>
                    <w:spacing w:after="0" w:line="135" w:lineRule="atLeast"/>
                    <w:rPr>
                      <w:rFonts w:ascii="Tahoma" w:eastAsia="Times New Roman" w:hAnsi="Tahoma" w:cs="Tahoma"/>
                      <w:color w:val="000000"/>
                      <w:sz w:val="17"/>
                      <w:szCs w:val="17"/>
                      <w:lang w:eastAsia="da-DK"/>
                    </w:rPr>
                  </w:pPr>
                </w:p>
                <w:p w14:paraId="6BC08ACE" w14:textId="5499FC9E" w:rsidR="00FA3D23" w:rsidRPr="00D32B56" w:rsidRDefault="00FA3D23" w:rsidP="00E77856">
                  <w:pPr>
                    <w:spacing w:after="0" w:line="135" w:lineRule="atLeast"/>
                    <w:rPr>
                      <w:rFonts w:ascii="Tahoma" w:eastAsia="Times New Roman" w:hAnsi="Tahoma" w:cs="Tahoma"/>
                      <w:color w:val="000000"/>
                      <w:sz w:val="17"/>
                      <w:szCs w:val="17"/>
                      <w:lang w:eastAsia="da-DK"/>
                    </w:rPr>
                  </w:pPr>
                  <w:r w:rsidRPr="00D32B56">
                    <w:rPr>
                      <w:rFonts w:ascii="Tahoma" w:hAnsi="Tahoma" w:cs="Tahoma"/>
                      <w:sz w:val="17"/>
                      <w:szCs w:val="17"/>
                    </w:rPr>
                    <w:t>Cykelstien etableres med skillerabat på begge sider af vejen og indsnævres ved krydsning af tre broer på strækningen</w:t>
                  </w:r>
                </w:p>
                <w:p w14:paraId="04C5B7C2" w14:textId="3027417A" w:rsidR="00AB6E09" w:rsidRPr="00D32B56" w:rsidRDefault="00AB6E09" w:rsidP="00E77856">
                  <w:pPr>
                    <w:spacing w:after="0" w:line="135" w:lineRule="atLeast"/>
                    <w:rPr>
                      <w:rFonts w:ascii="Tahoma" w:eastAsia="Times New Roman" w:hAnsi="Tahoma" w:cs="Tahoma"/>
                      <w:color w:val="000000"/>
                      <w:sz w:val="17"/>
                      <w:szCs w:val="17"/>
                      <w:lang w:eastAsia="da-DK"/>
                    </w:rPr>
                  </w:pPr>
                </w:p>
                <w:p w14:paraId="6D07C168" w14:textId="7413061A" w:rsidR="00AB6E09" w:rsidRPr="00D32B56" w:rsidRDefault="00B411DA" w:rsidP="00E77856">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Projektet omfatter ikke ny bebyggelse</w:t>
                  </w:r>
                  <w:r w:rsidR="004B3280" w:rsidRPr="00D32B56">
                    <w:rPr>
                      <w:rFonts w:ascii="Tahoma" w:eastAsia="Times New Roman" w:hAnsi="Tahoma" w:cs="Tahoma"/>
                      <w:color w:val="000000"/>
                      <w:sz w:val="17"/>
                      <w:szCs w:val="17"/>
                      <w:lang w:eastAsia="da-DK"/>
                    </w:rPr>
                    <w:t xml:space="preserve"> eller nedrivningsarbejder.</w:t>
                  </w:r>
                </w:p>
                <w:p w14:paraId="6654B6EC" w14:textId="77777777" w:rsidR="00D77FF5" w:rsidRPr="00D32B56" w:rsidRDefault="00D77FF5" w:rsidP="00D77FF5">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 </w:t>
                  </w:r>
                </w:p>
                <w:p w14:paraId="7A4D7E3F" w14:textId="3C6769DA" w:rsidR="00E77856" w:rsidRPr="00D32B56" w:rsidRDefault="00E77856" w:rsidP="00D77FF5">
                  <w:pPr>
                    <w:spacing w:after="0" w:line="135" w:lineRule="atLeast"/>
                    <w:rPr>
                      <w:rFonts w:ascii="Tahoma" w:eastAsia="Times New Roman" w:hAnsi="Tahoma" w:cs="Tahoma"/>
                      <w:color w:val="000000"/>
                      <w:sz w:val="17"/>
                      <w:szCs w:val="17"/>
                      <w:lang w:eastAsia="da-DK"/>
                    </w:rPr>
                  </w:pPr>
                </w:p>
              </w:tc>
            </w:tr>
            <w:tr w:rsidR="00527FF5" w:rsidRPr="004423E1" w14:paraId="7A4D7E4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4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 Projektets behov for råstoffer i anlægsperioden</w:t>
                  </w:r>
                </w:p>
                <w:p w14:paraId="7A4D7E4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Råstofforbrug i anlægsperioden på type og mængde:</w:t>
                  </w:r>
                </w:p>
                <w:p w14:paraId="7A4D7E4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Vandmængde i anlægsperioden</w:t>
                  </w:r>
                </w:p>
                <w:p w14:paraId="7A4D7E4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Affaldstype og mængder i anlægsperioden</w:t>
                  </w:r>
                </w:p>
                <w:p w14:paraId="7A4D7E4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til renseanlæg i anlægsperioden</w:t>
                  </w:r>
                </w:p>
                <w:p w14:paraId="7A4D7E4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med direkte udledning til vandløb, søer, hav i anlægsperioden</w:t>
                  </w:r>
                </w:p>
                <w:p w14:paraId="7A4D7E4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Håndtering af regnvand i anlægsperioden</w:t>
                  </w:r>
                </w:p>
                <w:p w14:paraId="7A4D7E4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Anlægsperioden angivet som mm/</w:t>
                  </w:r>
                  <w:proofErr w:type="spellStart"/>
                  <w:r w:rsidRPr="00D77FF5">
                    <w:rPr>
                      <w:rFonts w:ascii="Tahoma" w:eastAsia="Times New Roman" w:hAnsi="Tahoma" w:cs="Tahoma"/>
                      <w:color w:val="000000"/>
                      <w:sz w:val="17"/>
                      <w:szCs w:val="17"/>
                      <w:lang w:eastAsia="da-DK"/>
                    </w:rPr>
                    <w:t>åå</w:t>
                  </w:r>
                  <w:proofErr w:type="spellEnd"/>
                  <w:r w:rsidRPr="00D77FF5">
                    <w:rPr>
                      <w:rFonts w:ascii="Tahoma" w:eastAsia="Times New Roman" w:hAnsi="Tahoma" w:cs="Tahoma"/>
                      <w:color w:val="000000"/>
                      <w:sz w:val="17"/>
                      <w:szCs w:val="17"/>
                      <w:lang w:eastAsia="da-DK"/>
                    </w:rPr>
                    <w:t xml:space="preserve"> – mm/</w:t>
                  </w:r>
                  <w:proofErr w:type="spellStart"/>
                  <w:r w:rsidRPr="00D77FF5">
                    <w:rPr>
                      <w:rFonts w:ascii="Tahoma" w:eastAsia="Times New Roman" w:hAnsi="Tahoma" w:cs="Tahoma"/>
                      <w:color w:val="000000"/>
                      <w:sz w:val="17"/>
                      <w:szCs w:val="17"/>
                      <w:lang w:eastAsia="da-DK"/>
                    </w:rPr>
                    <w:t>åå</w:t>
                  </w:r>
                  <w:proofErr w:type="spellEnd"/>
                </w:p>
              </w:tc>
              <w:tc>
                <w:tcPr>
                  <w:tcW w:w="6969" w:type="dxa"/>
                  <w:gridSpan w:val="3"/>
                  <w:tcBorders>
                    <w:top w:val="single" w:sz="8" w:space="0" w:color="000000"/>
                    <w:left w:val="single" w:sz="8" w:space="0" w:color="000000"/>
                    <w:bottom w:val="single" w:sz="8" w:space="0" w:color="000000"/>
                    <w:right w:val="single" w:sz="8" w:space="0" w:color="000000"/>
                  </w:tcBorders>
                  <w:hideMark/>
                </w:tcPr>
                <w:p w14:paraId="1C9A520B" w14:textId="77777777" w:rsidR="00731D8E" w:rsidRDefault="00731D8E" w:rsidP="00731D8E">
                  <w:pPr>
                    <w:spacing w:after="0" w:line="135" w:lineRule="atLeast"/>
                    <w:rPr>
                      <w:rFonts w:ascii="Tahoma" w:eastAsia="Times New Roman" w:hAnsi="Tahoma" w:cs="Tahoma"/>
                      <w:color w:val="000000"/>
                      <w:sz w:val="17"/>
                      <w:szCs w:val="17"/>
                      <w:lang w:eastAsia="da-DK"/>
                    </w:rPr>
                  </w:pPr>
                  <w:r w:rsidRPr="00A44147">
                    <w:rPr>
                      <w:rFonts w:ascii="Tahoma" w:eastAsia="Times New Roman" w:hAnsi="Tahoma" w:cs="Tahoma"/>
                      <w:color w:val="000000"/>
                      <w:sz w:val="17"/>
                      <w:szCs w:val="17"/>
                      <w:lang w:eastAsia="da-DK"/>
                    </w:rPr>
                    <w:t>Der vil være behov for anvendelse af råstoffer til etablering af asfaltbelægning</w:t>
                  </w:r>
                  <w:r>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i mængder svarende til projektforslaget.</w:t>
                  </w:r>
                  <w:r>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 xml:space="preserve">Ligeledes vil affaldsmængder være begrænset til emballage og </w:t>
                  </w:r>
                  <w:proofErr w:type="gramStart"/>
                  <w:r w:rsidRPr="00A44147">
                    <w:rPr>
                      <w:rFonts w:ascii="Tahoma" w:eastAsia="Times New Roman" w:hAnsi="Tahoma" w:cs="Tahoma"/>
                      <w:color w:val="000000"/>
                      <w:sz w:val="17"/>
                      <w:szCs w:val="17"/>
                      <w:lang w:eastAsia="da-DK"/>
                    </w:rPr>
                    <w:t>øvrig husholdningsaffald</w:t>
                  </w:r>
                  <w:proofErr w:type="gramEnd"/>
                  <w:r w:rsidRPr="00A44147">
                    <w:rPr>
                      <w:rFonts w:ascii="Tahoma" w:eastAsia="Times New Roman" w:hAnsi="Tahoma" w:cs="Tahoma"/>
                      <w:color w:val="000000"/>
                      <w:sz w:val="17"/>
                      <w:szCs w:val="17"/>
                      <w:lang w:eastAsia="da-DK"/>
                    </w:rPr>
                    <w:t xml:space="preserve">. </w:t>
                  </w:r>
                </w:p>
                <w:p w14:paraId="43ED448C" w14:textId="77777777" w:rsidR="00D77FF5" w:rsidRDefault="00D77FF5" w:rsidP="00D77FF5">
                  <w:pPr>
                    <w:spacing w:after="0" w:line="135" w:lineRule="atLeast"/>
                    <w:rPr>
                      <w:rFonts w:ascii="Tahoma" w:eastAsia="Times New Roman" w:hAnsi="Tahoma" w:cs="Tahoma"/>
                      <w:color w:val="000000"/>
                      <w:sz w:val="17"/>
                      <w:szCs w:val="17"/>
                      <w:lang w:eastAsia="da-DK"/>
                    </w:rPr>
                  </w:pPr>
                </w:p>
                <w:p w14:paraId="006B90CB" w14:textId="19C6E607" w:rsidR="00914504" w:rsidRDefault="00914504" w:rsidP="00914504">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Anlægsoverslag over de anvendte råstofmængder vil blive udarbejdet i en senere projektfase.</w:t>
                  </w:r>
                </w:p>
                <w:p w14:paraId="7E7366D1" w14:textId="2C3C5CAF" w:rsidR="009446F6" w:rsidRDefault="009446F6" w:rsidP="00914504">
                  <w:pPr>
                    <w:spacing w:after="0" w:line="135" w:lineRule="atLeast"/>
                    <w:rPr>
                      <w:rFonts w:ascii="Tahoma" w:eastAsia="Times New Roman" w:hAnsi="Tahoma" w:cs="Tahoma"/>
                      <w:color w:val="000000"/>
                      <w:sz w:val="17"/>
                      <w:szCs w:val="17"/>
                      <w:lang w:eastAsia="da-DK"/>
                    </w:rPr>
                  </w:pPr>
                </w:p>
                <w:p w14:paraId="22BC69B0" w14:textId="011C386D" w:rsidR="009446F6" w:rsidRDefault="008D794C" w:rsidP="00914504">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Anlægsfasen vil ikke afstedkomme nævneværdige mængder af affald. Emballageaffald og lignende vil blive håndteret efter de gældende </w:t>
                  </w:r>
                  <w:r w:rsidR="004423E1">
                    <w:rPr>
                      <w:rFonts w:ascii="Tahoma" w:eastAsia="Times New Roman" w:hAnsi="Tahoma" w:cs="Tahoma"/>
                      <w:color w:val="000000"/>
                      <w:sz w:val="17"/>
                      <w:szCs w:val="17"/>
                      <w:lang w:eastAsia="da-DK"/>
                    </w:rPr>
                    <w:t xml:space="preserve">forskrifter for </w:t>
                  </w:r>
                  <w:r w:rsidR="002535A0">
                    <w:rPr>
                      <w:rFonts w:ascii="Tahoma" w:eastAsia="Times New Roman" w:hAnsi="Tahoma" w:cs="Tahoma"/>
                      <w:color w:val="000000"/>
                      <w:sz w:val="17"/>
                      <w:szCs w:val="17"/>
                      <w:lang w:eastAsia="da-DK"/>
                    </w:rPr>
                    <w:t>Hiller</w:t>
                  </w:r>
                  <w:r w:rsidR="004274FD">
                    <w:rPr>
                      <w:rFonts w:ascii="Tahoma" w:eastAsia="Times New Roman" w:hAnsi="Tahoma" w:cs="Tahoma"/>
                      <w:color w:val="000000"/>
                      <w:sz w:val="17"/>
                      <w:szCs w:val="17"/>
                      <w:lang w:eastAsia="da-DK"/>
                    </w:rPr>
                    <w:t>ø</w:t>
                  </w:r>
                  <w:r w:rsidR="002535A0">
                    <w:rPr>
                      <w:rFonts w:ascii="Tahoma" w:eastAsia="Times New Roman" w:hAnsi="Tahoma" w:cs="Tahoma"/>
                      <w:color w:val="000000"/>
                      <w:sz w:val="17"/>
                      <w:szCs w:val="17"/>
                      <w:lang w:eastAsia="da-DK"/>
                    </w:rPr>
                    <w:t>d</w:t>
                  </w:r>
                  <w:r w:rsidR="004423E1">
                    <w:rPr>
                      <w:rFonts w:ascii="Tahoma" w:eastAsia="Times New Roman" w:hAnsi="Tahoma" w:cs="Tahoma"/>
                      <w:color w:val="000000"/>
                      <w:sz w:val="17"/>
                      <w:szCs w:val="17"/>
                      <w:lang w:eastAsia="da-DK"/>
                    </w:rPr>
                    <w:t xml:space="preserve"> Kommune.</w:t>
                  </w:r>
                </w:p>
                <w:p w14:paraId="3E1EBB6A" w14:textId="77777777" w:rsidR="00914504" w:rsidRDefault="00914504" w:rsidP="00D77FF5">
                  <w:pPr>
                    <w:spacing w:after="0" w:line="135" w:lineRule="atLeast"/>
                    <w:rPr>
                      <w:rFonts w:ascii="Tahoma" w:eastAsia="Times New Roman" w:hAnsi="Tahoma" w:cs="Tahoma"/>
                      <w:color w:val="000000"/>
                      <w:sz w:val="17"/>
                      <w:szCs w:val="17"/>
                      <w:lang w:eastAsia="da-DK"/>
                    </w:rPr>
                  </w:pPr>
                </w:p>
                <w:p w14:paraId="411261EB" w14:textId="77777777" w:rsidR="00985B6B" w:rsidRDefault="00985B6B"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Anlægsfasen vil ikke medføre afledning af spildevand </w:t>
                  </w:r>
                  <w:r w:rsidR="00487502">
                    <w:rPr>
                      <w:rFonts w:ascii="Tahoma" w:eastAsia="Times New Roman" w:hAnsi="Tahoma" w:cs="Tahoma"/>
                      <w:color w:val="000000"/>
                      <w:sz w:val="17"/>
                      <w:szCs w:val="17"/>
                      <w:lang w:eastAsia="da-DK"/>
                    </w:rPr>
                    <w:t>til renseanlæg eller recipient.</w:t>
                  </w:r>
                </w:p>
                <w:p w14:paraId="23C39153" w14:textId="77777777" w:rsidR="00487502" w:rsidRDefault="00487502" w:rsidP="00D77FF5">
                  <w:pPr>
                    <w:spacing w:after="0" w:line="135" w:lineRule="atLeast"/>
                    <w:rPr>
                      <w:rFonts w:ascii="Tahoma" w:eastAsia="Times New Roman" w:hAnsi="Tahoma" w:cs="Tahoma"/>
                      <w:color w:val="000000"/>
                      <w:sz w:val="17"/>
                      <w:szCs w:val="17"/>
                      <w:lang w:eastAsia="da-DK"/>
                    </w:rPr>
                  </w:pPr>
                </w:p>
                <w:p w14:paraId="33B5F8F6" w14:textId="77777777" w:rsidR="00487502" w:rsidRDefault="0048750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Regnvand vil blive håndteret efter de eksisterende forhold</w:t>
                  </w:r>
                  <w:r w:rsidR="005E1362">
                    <w:rPr>
                      <w:rFonts w:ascii="Tahoma" w:eastAsia="Times New Roman" w:hAnsi="Tahoma" w:cs="Tahoma"/>
                      <w:color w:val="000000"/>
                      <w:sz w:val="17"/>
                      <w:szCs w:val="17"/>
                      <w:lang w:eastAsia="da-DK"/>
                    </w:rPr>
                    <w:t>.</w:t>
                  </w:r>
                </w:p>
                <w:p w14:paraId="55350DB9" w14:textId="77777777" w:rsidR="004423E1" w:rsidRDefault="004423E1" w:rsidP="00D77FF5">
                  <w:pPr>
                    <w:spacing w:after="0" w:line="135" w:lineRule="atLeast"/>
                    <w:rPr>
                      <w:rFonts w:ascii="Tahoma" w:eastAsia="Times New Roman" w:hAnsi="Tahoma" w:cs="Tahoma"/>
                      <w:color w:val="000000"/>
                      <w:sz w:val="17"/>
                      <w:szCs w:val="17"/>
                      <w:lang w:eastAsia="da-DK"/>
                    </w:rPr>
                  </w:pPr>
                </w:p>
                <w:p w14:paraId="4F43EC7B" w14:textId="2A4ACB50" w:rsidR="004423E1" w:rsidRDefault="004423E1" w:rsidP="00D77FF5">
                  <w:pPr>
                    <w:spacing w:after="0" w:line="135" w:lineRule="atLeast"/>
                    <w:rPr>
                      <w:rFonts w:ascii="Tahoma" w:eastAsia="Times New Roman" w:hAnsi="Tahoma" w:cs="Tahoma"/>
                      <w:color w:val="000000"/>
                      <w:sz w:val="17"/>
                      <w:szCs w:val="17"/>
                      <w:lang w:eastAsia="da-DK"/>
                    </w:rPr>
                  </w:pPr>
                  <w:r w:rsidRPr="004423E1">
                    <w:rPr>
                      <w:rFonts w:ascii="Tahoma" w:eastAsia="Times New Roman" w:hAnsi="Tahoma" w:cs="Tahoma"/>
                      <w:color w:val="000000"/>
                      <w:sz w:val="17"/>
                      <w:szCs w:val="17"/>
                      <w:lang w:eastAsia="da-DK"/>
                    </w:rPr>
                    <w:t xml:space="preserve">Anlægsperioden vil </w:t>
                  </w:r>
                  <w:r w:rsidRPr="004274FD">
                    <w:rPr>
                      <w:rFonts w:ascii="Tahoma" w:eastAsia="Times New Roman" w:hAnsi="Tahoma" w:cs="Tahoma"/>
                      <w:color w:val="000000"/>
                      <w:sz w:val="17"/>
                      <w:szCs w:val="17"/>
                      <w:lang w:eastAsia="da-DK"/>
                    </w:rPr>
                    <w:t xml:space="preserve">vare ca. </w:t>
                  </w:r>
                  <w:r w:rsidR="004274FD" w:rsidRPr="004274FD">
                    <w:rPr>
                      <w:rFonts w:ascii="Tahoma" w:eastAsia="Times New Roman" w:hAnsi="Tahoma" w:cs="Tahoma"/>
                      <w:color w:val="000000"/>
                      <w:sz w:val="17"/>
                      <w:szCs w:val="17"/>
                      <w:lang w:eastAsia="da-DK"/>
                    </w:rPr>
                    <w:t>3-5</w:t>
                  </w:r>
                  <w:r w:rsidRPr="004274FD">
                    <w:rPr>
                      <w:rFonts w:ascii="Tahoma" w:eastAsia="Times New Roman" w:hAnsi="Tahoma" w:cs="Tahoma"/>
                      <w:color w:val="000000"/>
                      <w:sz w:val="17"/>
                      <w:szCs w:val="17"/>
                      <w:lang w:eastAsia="da-DK"/>
                    </w:rPr>
                    <w:t xml:space="preserve"> måneder. Ved</w:t>
                  </w:r>
                  <w:r w:rsidRPr="004423E1">
                    <w:rPr>
                      <w:rFonts w:ascii="Tahoma" w:eastAsia="Times New Roman" w:hAnsi="Tahoma" w:cs="Tahoma"/>
                      <w:color w:val="000000"/>
                      <w:sz w:val="17"/>
                      <w:szCs w:val="17"/>
                      <w:lang w:eastAsia="da-DK"/>
                    </w:rPr>
                    <w:t xml:space="preserve"> udførelse af</w:t>
                  </w:r>
                  <w:r>
                    <w:rPr>
                      <w:rFonts w:ascii="Tahoma" w:eastAsia="Times New Roman" w:hAnsi="Tahoma" w:cs="Tahoma"/>
                      <w:color w:val="000000"/>
                      <w:sz w:val="17"/>
                      <w:szCs w:val="17"/>
                      <w:lang w:eastAsia="da-DK"/>
                    </w:rPr>
                    <w:t xml:space="preserve"> projektet </w:t>
                  </w:r>
                  <w:proofErr w:type="gramStart"/>
                  <w:r>
                    <w:rPr>
                      <w:rFonts w:ascii="Tahoma" w:eastAsia="Times New Roman" w:hAnsi="Tahoma" w:cs="Tahoma"/>
                      <w:color w:val="000000"/>
                      <w:sz w:val="17"/>
                      <w:szCs w:val="17"/>
                      <w:lang w:eastAsia="da-DK"/>
                    </w:rPr>
                    <w:t>henover</w:t>
                  </w:r>
                  <w:proofErr w:type="gramEnd"/>
                  <w:r>
                    <w:rPr>
                      <w:rFonts w:ascii="Tahoma" w:eastAsia="Times New Roman" w:hAnsi="Tahoma" w:cs="Tahoma"/>
                      <w:color w:val="000000"/>
                      <w:sz w:val="17"/>
                      <w:szCs w:val="17"/>
                      <w:lang w:eastAsia="da-DK"/>
                    </w:rPr>
                    <w:t xml:space="preserve"> vinteren skal der tillægges ca. 2 måneder til udførelsesperioden. </w:t>
                  </w:r>
                  <w:r w:rsidR="00C2324E">
                    <w:rPr>
                      <w:rFonts w:ascii="Tahoma" w:eastAsia="Times New Roman" w:hAnsi="Tahoma" w:cs="Tahoma"/>
                      <w:color w:val="000000"/>
                      <w:sz w:val="17"/>
                      <w:szCs w:val="17"/>
                      <w:lang w:eastAsia="da-DK"/>
                    </w:rPr>
                    <w:t xml:space="preserve">Anlægstidspunkt aftales mellem bygherre og </w:t>
                  </w:r>
                  <w:r w:rsidR="002535A0">
                    <w:rPr>
                      <w:rFonts w:ascii="Tahoma" w:eastAsia="Times New Roman" w:hAnsi="Tahoma" w:cs="Tahoma"/>
                      <w:color w:val="000000"/>
                      <w:sz w:val="17"/>
                      <w:szCs w:val="17"/>
                      <w:lang w:eastAsia="da-DK"/>
                    </w:rPr>
                    <w:t>Hillerød Kommune</w:t>
                  </w:r>
                  <w:r w:rsidR="00C2324E">
                    <w:rPr>
                      <w:rFonts w:ascii="Tahoma" w:eastAsia="Times New Roman" w:hAnsi="Tahoma" w:cs="Tahoma"/>
                      <w:color w:val="000000"/>
                      <w:sz w:val="17"/>
                      <w:szCs w:val="17"/>
                      <w:lang w:eastAsia="da-DK"/>
                    </w:rPr>
                    <w:t xml:space="preserve">. </w:t>
                  </w:r>
                </w:p>
                <w:p w14:paraId="104E13E3" w14:textId="77777777" w:rsidR="00C2324E" w:rsidRDefault="00C2324E" w:rsidP="00D77FF5">
                  <w:pPr>
                    <w:spacing w:after="0" w:line="135" w:lineRule="atLeast"/>
                    <w:rPr>
                      <w:rFonts w:ascii="Tahoma" w:eastAsia="Times New Roman" w:hAnsi="Tahoma" w:cs="Tahoma"/>
                      <w:color w:val="000000"/>
                      <w:sz w:val="17"/>
                      <w:szCs w:val="17"/>
                      <w:lang w:eastAsia="da-DK"/>
                    </w:rPr>
                  </w:pPr>
                </w:p>
                <w:p w14:paraId="7A4D7E49" w14:textId="7BD40844" w:rsidR="00C2324E" w:rsidRPr="004423E1" w:rsidRDefault="00C2324E" w:rsidP="00D77FF5">
                  <w:pPr>
                    <w:spacing w:after="0" w:line="135" w:lineRule="atLeast"/>
                    <w:rPr>
                      <w:rFonts w:ascii="Tahoma" w:eastAsia="Times New Roman" w:hAnsi="Tahoma" w:cs="Tahoma"/>
                      <w:color w:val="000000"/>
                      <w:sz w:val="17"/>
                      <w:szCs w:val="17"/>
                      <w:lang w:eastAsia="da-DK"/>
                    </w:rPr>
                  </w:pPr>
                </w:p>
              </w:tc>
            </w:tr>
            <w:tr w:rsidR="00527FF5" w:rsidRPr="00D77FF5" w14:paraId="7A4D7E4D"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4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lastRenderedPageBreak/>
                    <w:t>Projektets karakteristika</w:t>
                  </w:r>
                  <w:r w:rsidRPr="00D77FF5">
                    <w:rPr>
                      <w:rFonts w:ascii="Tahoma" w:eastAsia="Times New Roman" w:hAnsi="Tahoma" w:cs="Tahoma"/>
                      <w:color w:val="000000"/>
                      <w:sz w:val="17"/>
                      <w:szCs w:val="17"/>
                      <w:lang w:eastAsia="da-DK"/>
                    </w:rPr>
                    <w:t xml:space="preserve"> </w:t>
                  </w:r>
                </w:p>
              </w:tc>
              <w:tc>
                <w:tcPr>
                  <w:tcW w:w="6969"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7A4D7E4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527FF5" w:rsidRPr="00D77FF5" w14:paraId="7A4D7E5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4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5. Projektets kapacitet for så vidt angår flow ind og ud samt angivelse af placering og opbevaring på kortbilag af råstoffet/produktet i driftsfasen:</w:t>
                  </w:r>
                </w:p>
                <w:p w14:paraId="7A4D7E4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Råstoffer – type og mængde i driftsfasen</w:t>
                  </w:r>
                </w:p>
                <w:p w14:paraId="7A4D7E5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Mellemprodukter – type og mængde i driftsfasen</w:t>
                  </w:r>
                </w:p>
                <w:p w14:paraId="7A4D7E5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Færdigvarer – type og mængde i driftsfasen</w:t>
                  </w:r>
                </w:p>
                <w:p w14:paraId="7A4D7E5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Vandmængde i driftsfasen</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419F83AF" w14:textId="77777777" w:rsidR="00E43D9B" w:rsidRDefault="00E43D9B" w:rsidP="00E43D9B">
                  <w:pPr>
                    <w:spacing w:after="0" w:line="135" w:lineRule="atLeast"/>
                    <w:rPr>
                      <w:rFonts w:ascii="Tahoma" w:eastAsia="Times New Roman" w:hAnsi="Tahoma" w:cs="Tahoma"/>
                      <w:color w:val="000000"/>
                      <w:sz w:val="17"/>
                      <w:szCs w:val="17"/>
                      <w:lang w:eastAsia="da-DK"/>
                    </w:rPr>
                  </w:pPr>
                  <w:r w:rsidRPr="00F84C48">
                    <w:rPr>
                      <w:rFonts w:ascii="Tahoma" w:eastAsia="Times New Roman" w:hAnsi="Tahoma" w:cs="Tahoma"/>
                      <w:color w:val="000000"/>
                      <w:sz w:val="17"/>
                      <w:szCs w:val="17"/>
                      <w:lang w:eastAsia="da-DK"/>
                    </w:rPr>
                    <w:t>Projektet er en cykelsti, og skal udelukkende tjene som transport-korridor. Driftsfasen vil derfor ikke generere</w:t>
                  </w:r>
                  <w:r>
                    <w:rPr>
                      <w:rFonts w:ascii="Tahoma" w:eastAsia="Times New Roman" w:hAnsi="Tahoma" w:cs="Tahoma"/>
                      <w:color w:val="000000"/>
                      <w:sz w:val="17"/>
                      <w:szCs w:val="17"/>
                      <w:lang w:eastAsia="da-DK"/>
                    </w:rPr>
                    <w:t xml:space="preserve"> </w:t>
                  </w:r>
                  <w:r w:rsidRPr="00F84C48">
                    <w:rPr>
                      <w:rFonts w:ascii="Tahoma" w:eastAsia="Times New Roman" w:hAnsi="Tahoma" w:cs="Tahoma"/>
                      <w:color w:val="000000"/>
                      <w:sz w:val="17"/>
                      <w:szCs w:val="17"/>
                      <w:lang w:eastAsia="da-DK"/>
                    </w:rPr>
                    <w:t>produkter/råstoffer eller andet der giver anledning til at vurdere kapacitet.</w:t>
                  </w:r>
                  <w:r>
                    <w:rPr>
                      <w:rFonts w:ascii="Tahoma" w:eastAsia="Times New Roman" w:hAnsi="Tahoma" w:cs="Tahoma"/>
                      <w:color w:val="000000"/>
                      <w:sz w:val="17"/>
                      <w:szCs w:val="17"/>
                      <w:lang w:eastAsia="da-DK"/>
                    </w:rPr>
                    <w:t xml:space="preserve"> </w:t>
                  </w:r>
                </w:p>
                <w:p w14:paraId="48EDBA85" w14:textId="77777777" w:rsidR="00E43D9B" w:rsidRDefault="00E43D9B" w:rsidP="00E43D9B">
                  <w:pPr>
                    <w:spacing w:after="0" w:line="135" w:lineRule="atLeast"/>
                    <w:rPr>
                      <w:rFonts w:ascii="Tahoma" w:eastAsia="Times New Roman" w:hAnsi="Tahoma" w:cs="Tahoma"/>
                      <w:color w:val="000000"/>
                      <w:sz w:val="17"/>
                      <w:szCs w:val="17"/>
                      <w:lang w:eastAsia="da-DK"/>
                    </w:rPr>
                  </w:pPr>
                </w:p>
                <w:p w14:paraId="631960D2" w14:textId="77777777" w:rsidR="00E43D9B" w:rsidRDefault="00E43D9B" w:rsidP="00E43D9B">
                  <w:pPr>
                    <w:spacing w:after="0" w:line="135" w:lineRule="atLeast"/>
                    <w:rPr>
                      <w:rFonts w:ascii="Tahoma" w:eastAsia="Times New Roman" w:hAnsi="Tahoma" w:cs="Tahoma"/>
                      <w:color w:val="000000"/>
                      <w:sz w:val="17"/>
                      <w:szCs w:val="17"/>
                      <w:lang w:eastAsia="da-DK"/>
                    </w:rPr>
                  </w:pPr>
                  <w:r w:rsidRPr="00F84C48">
                    <w:rPr>
                      <w:rFonts w:ascii="Tahoma" w:eastAsia="Times New Roman" w:hAnsi="Tahoma" w:cs="Tahoma"/>
                      <w:color w:val="000000"/>
                      <w:sz w:val="17"/>
                      <w:szCs w:val="17"/>
                      <w:lang w:eastAsia="da-DK"/>
                    </w:rPr>
                    <w:t>I vinterhalvåret kan der blive glatførebekæmpet på cykelstien og dermed tilført</w:t>
                  </w:r>
                  <w:r>
                    <w:rPr>
                      <w:rFonts w:ascii="Tahoma" w:eastAsia="Times New Roman" w:hAnsi="Tahoma" w:cs="Tahoma"/>
                      <w:color w:val="000000"/>
                      <w:sz w:val="17"/>
                      <w:szCs w:val="17"/>
                      <w:lang w:eastAsia="da-DK"/>
                    </w:rPr>
                    <w:t xml:space="preserve"> </w:t>
                  </w:r>
                  <w:r w:rsidRPr="00F84C48">
                    <w:rPr>
                      <w:rFonts w:ascii="Tahoma" w:eastAsia="Times New Roman" w:hAnsi="Tahoma" w:cs="Tahoma"/>
                      <w:color w:val="000000"/>
                      <w:sz w:val="17"/>
                      <w:szCs w:val="17"/>
                      <w:lang w:eastAsia="da-DK"/>
                    </w:rPr>
                    <w:t>grus eller salt.</w:t>
                  </w:r>
                </w:p>
                <w:p w14:paraId="5FA456B1" w14:textId="77777777" w:rsidR="00E43D9B" w:rsidRDefault="00E43D9B" w:rsidP="00E43D9B">
                  <w:pPr>
                    <w:spacing w:after="0" w:line="135" w:lineRule="atLeast"/>
                    <w:rPr>
                      <w:rFonts w:ascii="Tahoma" w:eastAsia="Times New Roman" w:hAnsi="Tahoma" w:cs="Tahoma"/>
                      <w:color w:val="000000"/>
                      <w:sz w:val="17"/>
                      <w:szCs w:val="17"/>
                      <w:lang w:eastAsia="da-DK"/>
                    </w:rPr>
                  </w:pPr>
                </w:p>
                <w:p w14:paraId="7A4D7E53" w14:textId="35A62328"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527FF5" w:rsidRPr="00D77FF5" w14:paraId="7A4D7E5C"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5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6. Affaldstype og årlige mængder, som følge af projektet i driftsfasen:</w:t>
                  </w:r>
                </w:p>
                <w:p w14:paraId="7A4D7E5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Farligt affald:</w:t>
                  </w:r>
                </w:p>
                <w:p w14:paraId="7A4D7E5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Andet affald:</w:t>
                  </w:r>
                </w:p>
                <w:p w14:paraId="7A4D7E5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til renseanlæg:</w:t>
                  </w:r>
                </w:p>
                <w:p w14:paraId="7A4D7E5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med direkte udledning til vandløb, sø, hav:</w:t>
                  </w:r>
                </w:p>
                <w:p w14:paraId="7A4D7E5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Håndtering af regnvand:</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340FAA4E" w14:textId="036B708C" w:rsidR="003B4002" w:rsidRPr="00D32B56" w:rsidRDefault="003B4002" w:rsidP="003B4002">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Projektet vil i driftsfasen ikke producere affald</w:t>
                  </w:r>
                  <w:r w:rsidR="00FA3D23" w:rsidRPr="00D32B56">
                    <w:rPr>
                      <w:rFonts w:ascii="Tahoma" w:eastAsia="Times New Roman" w:hAnsi="Tahoma" w:cs="Tahoma"/>
                      <w:color w:val="000000"/>
                      <w:sz w:val="17"/>
                      <w:szCs w:val="17"/>
                      <w:lang w:eastAsia="da-DK"/>
                    </w:rPr>
                    <w:t>.</w:t>
                  </w:r>
                  <w:r w:rsidRPr="00D32B56">
                    <w:rPr>
                      <w:rFonts w:ascii="Tahoma" w:eastAsia="Times New Roman" w:hAnsi="Tahoma" w:cs="Tahoma"/>
                      <w:color w:val="000000"/>
                      <w:sz w:val="17"/>
                      <w:szCs w:val="17"/>
                      <w:lang w:eastAsia="da-DK"/>
                    </w:rPr>
                    <w:t xml:space="preserve"> </w:t>
                  </w:r>
                </w:p>
                <w:p w14:paraId="3982A48D" w14:textId="63EF8B17" w:rsidR="00FA3D23" w:rsidRPr="00D32B56" w:rsidRDefault="00FA3D23" w:rsidP="003B4002">
                  <w:pPr>
                    <w:spacing w:after="0" w:line="135" w:lineRule="atLeast"/>
                    <w:rPr>
                      <w:rFonts w:ascii="Tahoma" w:eastAsia="Times New Roman" w:hAnsi="Tahoma" w:cs="Tahoma"/>
                      <w:color w:val="000000"/>
                      <w:sz w:val="17"/>
                      <w:szCs w:val="17"/>
                      <w:lang w:eastAsia="da-DK"/>
                    </w:rPr>
                  </w:pPr>
                </w:p>
                <w:p w14:paraId="77B7D156" w14:textId="223AADD2" w:rsidR="00FA3D23" w:rsidRPr="00D32B56" w:rsidRDefault="00FA3D23" w:rsidP="003B4002">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Vejvand/regnvand bliver håndteret som overfladevand</w:t>
                  </w:r>
                </w:p>
                <w:p w14:paraId="58055038" w14:textId="77777777" w:rsidR="003B4002" w:rsidRPr="00D32B56" w:rsidRDefault="003B4002" w:rsidP="003B4002">
                  <w:pPr>
                    <w:spacing w:after="0" w:line="135" w:lineRule="atLeast"/>
                    <w:rPr>
                      <w:rFonts w:ascii="Tahoma" w:eastAsia="Times New Roman" w:hAnsi="Tahoma" w:cs="Tahoma"/>
                      <w:color w:val="000000"/>
                      <w:sz w:val="17"/>
                      <w:szCs w:val="17"/>
                      <w:lang w:eastAsia="da-DK"/>
                    </w:rPr>
                  </w:pPr>
                </w:p>
                <w:p w14:paraId="5EE36509" w14:textId="77777777" w:rsidR="003B4002" w:rsidRPr="00D32B56" w:rsidRDefault="003B4002" w:rsidP="003B4002">
                  <w:pPr>
                    <w:spacing w:after="0" w:line="135" w:lineRule="atLeast"/>
                    <w:rPr>
                      <w:rFonts w:ascii="Tahoma" w:eastAsia="Times New Roman" w:hAnsi="Tahoma" w:cs="Tahoma"/>
                      <w:color w:val="000000"/>
                      <w:sz w:val="17"/>
                      <w:szCs w:val="17"/>
                      <w:lang w:eastAsia="da-DK"/>
                    </w:rPr>
                  </w:pPr>
                  <w:r w:rsidRPr="00D32B56">
                    <w:rPr>
                      <w:rFonts w:ascii="Tahoma" w:eastAsia="Times New Roman" w:hAnsi="Tahoma" w:cs="Tahoma"/>
                      <w:color w:val="000000"/>
                      <w:sz w:val="17"/>
                      <w:szCs w:val="17"/>
                      <w:lang w:eastAsia="da-DK"/>
                    </w:rPr>
                    <w:t>Håndtering af overfladevand fremgår også af punkt 35.</w:t>
                  </w:r>
                </w:p>
                <w:p w14:paraId="54A7EB4D" w14:textId="77777777" w:rsidR="003B4002" w:rsidRPr="00D32B56" w:rsidRDefault="003B4002" w:rsidP="003B4002">
                  <w:pPr>
                    <w:spacing w:after="0" w:line="135" w:lineRule="atLeast"/>
                    <w:rPr>
                      <w:rFonts w:ascii="Tahoma" w:eastAsia="Times New Roman" w:hAnsi="Tahoma" w:cs="Tahoma"/>
                      <w:color w:val="000000"/>
                      <w:sz w:val="17"/>
                      <w:szCs w:val="17"/>
                      <w:lang w:eastAsia="da-DK"/>
                    </w:rPr>
                  </w:pPr>
                </w:p>
                <w:p w14:paraId="48FACB6E" w14:textId="70AF48AB" w:rsidR="003B4002" w:rsidRPr="00D32B56" w:rsidRDefault="003B4002" w:rsidP="003B4002">
                  <w:pPr>
                    <w:spacing w:after="0" w:line="135" w:lineRule="atLeast"/>
                    <w:rPr>
                      <w:rFonts w:ascii="Tahoma" w:eastAsia="Times New Roman" w:hAnsi="Tahoma" w:cs="Tahoma"/>
                      <w:color w:val="000000"/>
                      <w:sz w:val="17"/>
                      <w:szCs w:val="17"/>
                      <w:lang w:eastAsia="da-DK"/>
                    </w:rPr>
                  </w:pPr>
                </w:p>
                <w:p w14:paraId="7A4D7E5B" w14:textId="585B085C" w:rsidR="00D77FF5" w:rsidRPr="00D32B56" w:rsidRDefault="00D77FF5" w:rsidP="00D77FF5">
                  <w:pPr>
                    <w:spacing w:after="0" w:line="135" w:lineRule="atLeast"/>
                    <w:rPr>
                      <w:rFonts w:ascii="Tahoma" w:eastAsia="Times New Roman" w:hAnsi="Tahoma" w:cs="Tahoma"/>
                      <w:color w:val="000000"/>
                      <w:sz w:val="17"/>
                      <w:szCs w:val="17"/>
                      <w:lang w:eastAsia="da-DK"/>
                    </w:rPr>
                  </w:pPr>
                </w:p>
              </w:tc>
            </w:tr>
            <w:tr w:rsidR="00BD79DF" w:rsidRPr="00D77FF5" w14:paraId="7A4D7E6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5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5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5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6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BD79DF" w:rsidRPr="00D77FF5" w14:paraId="7A4D7E6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6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7. Forudsætter projektet etablering af selvstændig vandforsyning?</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6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64" w14:textId="5FBDA665"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65" w14:textId="741DEEF5" w:rsidR="00D77FF5" w:rsidRPr="00D77FF5" w:rsidRDefault="001E38C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forudsætter ikke etablering af selvstændig vandforsyning.</w:t>
                  </w:r>
                </w:p>
              </w:tc>
            </w:tr>
            <w:tr w:rsidR="00BD79DF" w:rsidRPr="00D77FF5" w14:paraId="7A4D7E6B"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6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8. Er projektet eller dele af projektet omfattet af standardvilkår</w:t>
                  </w:r>
                  <w:r w:rsidR="00742E6B">
                    <w:rPr>
                      <w:rFonts w:ascii="Tahoma" w:eastAsia="Times New Roman" w:hAnsi="Tahoma" w:cs="Tahoma"/>
                      <w:color w:val="000000"/>
                      <w:sz w:val="17"/>
                      <w:szCs w:val="17"/>
                      <w:lang w:eastAsia="da-DK"/>
                    </w:rPr>
                    <w:t xml:space="preserve"> eller en branchebekendtgørelse</w:t>
                  </w:r>
                  <w:r w:rsidRPr="00D77FF5">
                    <w:rPr>
                      <w:rFonts w:ascii="Tahoma" w:eastAsia="Times New Roman" w:hAnsi="Tahoma" w:cs="Tahoma"/>
                      <w:color w:val="000000"/>
                      <w:sz w:val="17"/>
                      <w:szCs w:val="17"/>
                      <w:lang w:eastAsia="da-DK"/>
                    </w:rPr>
                    <w:t>?</w:t>
                  </w:r>
                </w:p>
              </w:tc>
              <w:tc>
                <w:tcPr>
                  <w:tcW w:w="556" w:type="dxa"/>
                  <w:tcBorders>
                    <w:top w:val="single" w:sz="8" w:space="0" w:color="000000"/>
                    <w:left w:val="single" w:sz="8" w:space="0" w:color="000000"/>
                    <w:bottom w:val="single" w:sz="8" w:space="0" w:color="000000"/>
                    <w:right w:val="single" w:sz="8" w:space="0" w:color="000000"/>
                  </w:tcBorders>
                  <w:hideMark/>
                </w:tcPr>
                <w:p w14:paraId="7A4D7E6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69" w14:textId="09A550D4"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6A" w14:textId="620F513F" w:rsidR="00D77FF5" w:rsidRPr="00D77FF5" w:rsidRDefault="008F02A7"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Nej projektet er ikke omfattet af en branchebekendtgørelse.</w:t>
                  </w:r>
                </w:p>
              </w:tc>
            </w:tr>
            <w:tr w:rsidR="00BD79DF" w:rsidRPr="00D77FF5" w14:paraId="7A4D7E70"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6C" w14:textId="77777777" w:rsidR="00D77FF5" w:rsidRPr="00D77FF5" w:rsidRDefault="00D77FF5" w:rsidP="00742E6B">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9. Vil projektet kunne overholde alle de angivne standardvilkår</w:t>
                  </w:r>
                  <w:r w:rsidR="00742E6B">
                    <w:rPr>
                      <w:rFonts w:ascii="Tahoma" w:eastAsia="Times New Roman" w:hAnsi="Tahoma" w:cs="Tahoma"/>
                      <w:color w:val="000000"/>
                      <w:sz w:val="17"/>
                      <w:szCs w:val="17"/>
                      <w:lang w:eastAsia="da-DK"/>
                    </w:rPr>
                    <w:t xml:space="preserve"> eller krav i branchebekendtgørelsen</w:t>
                  </w:r>
                  <w:r w:rsidRPr="00D77FF5">
                    <w:rPr>
                      <w:rFonts w:ascii="Tahoma" w:eastAsia="Times New Roman" w:hAnsi="Tahoma" w:cs="Tahoma"/>
                      <w:color w:val="000000"/>
                      <w:sz w:val="17"/>
                      <w:szCs w:val="17"/>
                      <w:lang w:eastAsia="da-DK"/>
                    </w:rPr>
                    <w:t>?</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6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6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6F" w14:textId="0E08E5F6" w:rsidR="00D77FF5" w:rsidRPr="00D77FF5" w:rsidRDefault="00F06F8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75"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7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10. Er projektet eller dele af projektet omfattet af BREF-dokumenter?</w:t>
                  </w:r>
                </w:p>
              </w:tc>
              <w:tc>
                <w:tcPr>
                  <w:tcW w:w="556" w:type="dxa"/>
                  <w:tcBorders>
                    <w:top w:val="single" w:sz="8" w:space="0" w:color="000000"/>
                    <w:left w:val="single" w:sz="8" w:space="0" w:color="000000"/>
                    <w:bottom w:val="single" w:sz="8" w:space="0" w:color="000000"/>
                    <w:right w:val="single" w:sz="8" w:space="0" w:color="000000"/>
                  </w:tcBorders>
                  <w:hideMark/>
                </w:tcPr>
                <w:p w14:paraId="7A4D7E7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73" w14:textId="261A8A3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74" w14:textId="0EE51DF0" w:rsidR="00D77FF5" w:rsidRPr="00D77FF5" w:rsidRDefault="00770A87"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BREF-dokumenter.</w:t>
                  </w:r>
                </w:p>
              </w:tc>
            </w:tr>
            <w:tr w:rsidR="00BD79DF" w:rsidRPr="00D77FF5" w14:paraId="7A4D7E7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7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11. Vil projektet kunne overholde de </w:t>
                  </w:r>
                  <w:r w:rsidRPr="00D77FF5">
                    <w:rPr>
                      <w:rFonts w:ascii="Tahoma" w:eastAsia="Times New Roman" w:hAnsi="Tahoma" w:cs="Tahoma"/>
                      <w:color w:val="000000"/>
                      <w:sz w:val="17"/>
                      <w:szCs w:val="17"/>
                      <w:lang w:eastAsia="da-DK"/>
                    </w:rPr>
                    <w:lastRenderedPageBreak/>
                    <w:t>angivne BREF-dokumenter?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7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7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79" w14:textId="4AA3E593" w:rsidR="00D77FF5" w:rsidRPr="00D77FF5" w:rsidRDefault="001D7135"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7F"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7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12. Er projektet eller dele af projektet omfattet af BAT-konklusioner?</w:t>
                  </w:r>
                </w:p>
              </w:tc>
              <w:tc>
                <w:tcPr>
                  <w:tcW w:w="556" w:type="dxa"/>
                  <w:tcBorders>
                    <w:top w:val="single" w:sz="8" w:space="0" w:color="000000"/>
                    <w:left w:val="single" w:sz="8" w:space="0" w:color="000000"/>
                    <w:bottom w:val="single" w:sz="8" w:space="0" w:color="000000"/>
                    <w:right w:val="single" w:sz="8" w:space="0" w:color="000000"/>
                  </w:tcBorders>
                  <w:hideMark/>
                </w:tcPr>
                <w:p w14:paraId="7A4D7E7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7D" w14:textId="63353878"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7E" w14:textId="0E513827" w:rsidR="00D77FF5" w:rsidRPr="00D77FF5" w:rsidRDefault="00A57A9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BAT-konklusioner.</w:t>
                  </w:r>
                </w:p>
              </w:tc>
            </w:tr>
            <w:tr w:rsidR="00BD79DF" w:rsidRPr="00D77FF5" w14:paraId="7A4D7E8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8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8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8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8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BD79DF" w:rsidRPr="00D77FF5" w14:paraId="7A4D7E89"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8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13. Vil projektet kunne overholde de angivne BAT-konklusioner?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8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8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88" w14:textId="274F5972" w:rsidR="00D77FF5" w:rsidRPr="00D77FF5" w:rsidRDefault="00DB1E75"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8F"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8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14. Er projektet omfattet af en eller flere af Miljøstyrelsens vejledninger eller bekendtgørelser om støj eller eventuelt lokalt fastsatte støjgrænser?</w:t>
                  </w:r>
                </w:p>
              </w:tc>
              <w:tc>
                <w:tcPr>
                  <w:tcW w:w="556" w:type="dxa"/>
                  <w:tcBorders>
                    <w:top w:val="single" w:sz="8" w:space="0" w:color="000000"/>
                    <w:left w:val="single" w:sz="8" w:space="0" w:color="000000"/>
                    <w:bottom w:val="single" w:sz="8" w:space="0" w:color="000000"/>
                    <w:right w:val="single" w:sz="8" w:space="0" w:color="000000"/>
                  </w:tcBorders>
                  <w:hideMark/>
                </w:tcPr>
                <w:p w14:paraId="7A4D7E8B" w14:textId="65DBC602"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26987">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hideMark/>
                </w:tcPr>
                <w:p w14:paraId="7A4D7E8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197BEDEA" w14:textId="77777777" w:rsidR="00D77FF5" w:rsidRDefault="00326987"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omfattet af Miljøstyrelsens vejledende grænseværdier samt orientering fra Miljøstyrelsen 1997; Lavfrekvent støj, infralyd og vibrationer.</w:t>
                  </w:r>
                </w:p>
                <w:p w14:paraId="6A0D9F38" w14:textId="77777777" w:rsidR="00A54931" w:rsidRDefault="00A54931" w:rsidP="00D77FF5">
                  <w:pPr>
                    <w:spacing w:after="0" w:line="135" w:lineRule="atLeast"/>
                    <w:rPr>
                      <w:rFonts w:ascii="Tahoma" w:eastAsia="Times New Roman" w:hAnsi="Tahoma" w:cs="Tahoma"/>
                      <w:color w:val="000000"/>
                      <w:sz w:val="17"/>
                      <w:szCs w:val="17"/>
                      <w:lang w:eastAsia="da-DK"/>
                    </w:rPr>
                  </w:pPr>
                </w:p>
                <w:p w14:paraId="7A4D7E8E" w14:textId="0A5F8530" w:rsidR="00A54931" w:rsidRPr="00D77FF5" w:rsidRDefault="00A54931"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Derudover skal de lokale fastsatte grænser for anlægsstøj overholdes, som er fastsat af </w:t>
                  </w:r>
                  <w:r w:rsidR="002535A0">
                    <w:rPr>
                      <w:rFonts w:ascii="Tahoma" w:eastAsia="Times New Roman" w:hAnsi="Tahoma" w:cs="Tahoma"/>
                      <w:color w:val="000000"/>
                      <w:sz w:val="17"/>
                      <w:szCs w:val="17"/>
                      <w:lang w:eastAsia="da-DK"/>
                    </w:rPr>
                    <w:t>Hillerød</w:t>
                  </w:r>
                  <w:r w:rsidR="00BF7BEE">
                    <w:rPr>
                      <w:rFonts w:ascii="Tahoma" w:eastAsia="Times New Roman" w:hAnsi="Tahoma" w:cs="Tahoma"/>
                      <w:color w:val="000000"/>
                      <w:sz w:val="17"/>
                      <w:szCs w:val="17"/>
                      <w:lang w:eastAsia="da-DK"/>
                    </w:rPr>
                    <w:t xml:space="preserve"> kommune</w:t>
                  </w:r>
                  <w:r>
                    <w:rPr>
                      <w:rFonts w:ascii="Tahoma" w:eastAsia="Times New Roman" w:hAnsi="Tahoma" w:cs="Tahoma"/>
                      <w:color w:val="000000"/>
                      <w:sz w:val="17"/>
                      <w:szCs w:val="17"/>
                      <w:lang w:eastAsia="da-DK"/>
                    </w:rPr>
                    <w:t>.</w:t>
                  </w:r>
                </w:p>
              </w:tc>
            </w:tr>
            <w:tr w:rsidR="00BD79DF" w:rsidRPr="00D77FF5" w14:paraId="7A4D7E9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9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15. Vil anlægsarbejdet kunne overholde de eventuelt lokalt fastsatte vejledende grænseværdier for støj og vibrationer?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91" w14:textId="3B48377C"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26987">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FFFF00"/>
                  <w:hideMark/>
                </w:tcPr>
                <w:p w14:paraId="7A4D7E9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93" w14:textId="028E1E99" w:rsidR="00D77FF5" w:rsidRPr="00D77FF5" w:rsidRDefault="00724095"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 anlægsarbejdet vil der forekomme begrænsede vibrationer i forbindelse med komprimering.</w:t>
                  </w:r>
                </w:p>
              </w:tc>
            </w:tr>
            <w:tr w:rsidR="00BD79DF" w:rsidRPr="00D77FF5" w14:paraId="7A4D7E99"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9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16. Vil det samlede projekt, når anlægsarbejdet er udført, kunne overholde de vejledende grænseværdier for støj og vibrationer?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96" w14:textId="5C855415"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26987">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9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98" w14:textId="24F80D34" w:rsidR="00D77FF5" w:rsidRPr="00D77FF5" w:rsidRDefault="00382810"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Driftsfasen vil ikke give anledning til overskridelse af vejledende grænseværdier for støj.</w:t>
                  </w:r>
                </w:p>
              </w:tc>
            </w:tr>
            <w:tr w:rsidR="00BD79DF" w:rsidRPr="00D77FF5" w14:paraId="7A4D7E9F"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9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17. Er projektet omfattet Miljøstyrelsens vejledninger, regler og bekendtgørelser om luftforurening?</w:t>
                  </w:r>
                </w:p>
              </w:tc>
              <w:tc>
                <w:tcPr>
                  <w:tcW w:w="556" w:type="dxa"/>
                  <w:tcBorders>
                    <w:top w:val="single" w:sz="8" w:space="0" w:color="000000"/>
                    <w:left w:val="single" w:sz="8" w:space="0" w:color="000000"/>
                    <w:bottom w:val="single" w:sz="8" w:space="0" w:color="000000"/>
                    <w:right w:val="single" w:sz="8" w:space="0" w:color="000000"/>
                  </w:tcBorders>
                  <w:hideMark/>
                </w:tcPr>
                <w:p w14:paraId="7A4D7E9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9C" w14:textId="7875C302"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5B3104">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9E" w14:textId="49D9A1C9" w:rsidR="00D77FF5" w:rsidRPr="00D77FF5" w:rsidRDefault="005B3104"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Miljøstyrelsens vejledninger, regler og bekendtgørelser om luftforurening.</w:t>
                  </w:r>
                </w:p>
              </w:tc>
            </w:tr>
            <w:tr w:rsidR="00BD79DF" w:rsidRPr="00D77FF5" w14:paraId="7A4D7EA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A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18. Vil anlægsarbejdet kunne overholde de vejledende grænseværdier for luftforurening?</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A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FF00"/>
                  <w:hideMark/>
                </w:tcPr>
                <w:p w14:paraId="7A4D7EA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A3" w14:textId="51612964" w:rsidR="00D77FF5" w:rsidRPr="00D77FF5" w:rsidRDefault="00A709F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A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A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19. Vil det samlede projekt, når anlægsarbejdet er udført, kunne overholde de vejledende grænseværdier for luftforurening?</w:t>
                  </w:r>
                </w:p>
                <w:p w14:paraId="7A4D7EA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A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A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A9" w14:textId="5B528396" w:rsidR="00D77FF5" w:rsidRPr="00D77FF5" w:rsidRDefault="00A709F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B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A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20. Vil projektet give anledning til støvgener eller øgede støvgener</w:t>
                  </w:r>
                </w:p>
                <w:p w14:paraId="7A4D7EA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7A4D7EA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AE" w14:textId="0CF8192B"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7647BA">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A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C6ADE6" w14:textId="77777777" w:rsidR="007647BA" w:rsidRDefault="007647BA" w:rsidP="007647BA">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 Der kan forekomme støvgener i anlægsfasen, og det vil være entreprenørens ansvar at dæmpe disse i det omfang, der er nødvendigt. </w:t>
                  </w:r>
                </w:p>
                <w:p w14:paraId="330A4F1C" w14:textId="77777777" w:rsidR="007647BA" w:rsidRDefault="007647BA" w:rsidP="007647BA">
                  <w:pPr>
                    <w:spacing w:after="0" w:line="135" w:lineRule="atLeast"/>
                    <w:rPr>
                      <w:rFonts w:ascii="Tahoma" w:eastAsia="Times New Roman" w:hAnsi="Tahoma" w:cs="Tahoma"/>
                      <w:color w:val="000000"/>
                      <w:sz w:val="17"/>
                      <w:szCs w:val="17"/>
                      <w:lang w:eastAsia="da-DK"/>
                    </w:rPr>
                  </w:pPr>
                </w:p>
                <w:p w14:paraId="2D89B712" w14:textId="77777777" w:rsidR="007647BA" w:rsidRDefault="007647BA" w:rsidP="007647BA">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 Driftsfasen giver ikke anledning til støvgener.</w:t>
                  </w:r>
                </w:p>
                <w:p w14:paraId="7A4D7EB0" w14:textId="0E3AA488"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BD79DF" w:rsidRPr="00D77FF5" w14:paraId="7A4D7EB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B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lastRenderedPageBreak/>
                    <w:t>Projektets karakteristika</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B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B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B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BD79DF" w:rsidRPr="00D77FF5" w14:paraId="7A4D7EBD"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B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21. Vil projektet give anledning til lugtgener eller øgede lugtgener</w:t>
                  </w:r>
                </w:p>
                <w:p w14:paraId="7A4D7EB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7A4D7EB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B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BB" w14:textId="63CFCC8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499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1E1B54FB" w14:textId="77777777" w:rsidR="00144999" w:rsidRDefault="00144999" w:rsidP="00144999">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Anlægsfase: Der kan forekomme enkelte, kortvarige lugtgener i forbindelse med at asfalt skal lægges på vejen.</w:t>
                  </w:r>
                </w:p>
                <w:p w14:paraId="1997E78B" w14:textId="77777777" w:rsidR="00144999" w:rsidRDefault="00144999" w:rsidP="00144999">
                  <w:pPr>
                    <w:spacing w:after="0" w:line="135" w:lineRule="atLeast"/>
                    <w:rPr>
                      <w:rFonts w:ascii="Tahoma" w:eastAsia="Times New Roman" w:hAnsi="Tahoma" w:cs="Tahoma"/>
                      <w:color w:val="000000"/>
                      <w:sz w:val="17"/>
                      <w:szCs w:val="17"/>
                      <w:lang w:eastAsia="da-DK"/>
                    </w:rPr>
                  </w:pPr>
                </w:p>
                <w:p w14:paraId="7A4D7EBC" w14:textId="739A8879" w:rsidR="00D77FF5" w:rsidRPr="00D77FF5" w:rsidRDefault="00144999" w:rsidP="00144999">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 Der vil ikke forekomme lugtgener i driftsfasen.</w:t>
                  </w:r>
                </w:p>
              </w:tc>
            </w:tr>
            <w:tr w:rsidR="00BD79DF" w:rsidRPr="00D77FF5" w14:paraId="7A4D7EC4" w14:textId="77777777" w:rsidTr="00BD79DF">
              <w:trPr>
                <w:trHeight w:val="840"/>
              </w:trPr>
              <w:tc>
                <w:tcPr>
                  <w:tcW w:w="2391" w:type="dxa"/>
                  <w:tcBorders>
                    <w:top w:val="single" w:sz="8" w:space="0" w:color="000000"/>
                    <w:left w:val="single" w:sz="8" w:space="0" w:color="000000"/>
                    <w:bottom w:val="single" w:sz="8" w:space="0" w:color="000000"/>
                    <w:right w:val="single" w:sz="8" w:space="0" w:color="000000"/>
                  </w:tcBorders>
                  <w:hideMark/>
                </w:tcPr>
                <w:p w14:paraId="7A4D7EB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22. Vil anlægget som følge af projektet have behov for belysning som i aften og nattetimer vil kunne oplyse naboarealer og omgivelserne</w:t>
                  </w:r>
                </w:p>
                <w:p w14:paraId="7A4D7EB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7A4D7EC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C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C2" w14:textId="35E637C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499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1123DA7F" w14:textId="77777777" w:rsidR="00BD79DF" w:rsidRDefault="00BD79DF" w:rsidP="00BD79DF">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Anlægsfase: Arbejdet udføres i dagtimerne og har som udgangspunkt ikke behov for ekstra belysning. I tilfælde af at anlægsarbejdet kræver belysning, vil der ikke opstilles belysning i aften- og nattetimerne, som kan være til gene for naboer.</w:t>
                  </w:r>
                </w:p>
                <w:p w14:paraId="2781E61F" w14:textId="77777777" w:rsidR="00BD79DF" w:rsidRDefault="00BD79DF" w:rsidP="00BD79DF">
                  <w:pPr>
                    <w:spacing w:after="0" w:line="240" w:lineRule="auto"/>
                    <w:rPr>
                      <w:rFonts w:ascii="Tahoma" w:eastAsia="Times New Roman" w:hAnsi="Tahoma" w:cs="Tahoma"/>
                      <w:color w:val="000000"/>
                      <w:sz w:val="17"/>
                      <w:szCs w:val="17"/>
                      <w:lang w:eastAsia="da-DK"/>
                    </w:rPr>
                  </w:pPr>
                </w:p>
                <w:p w14:paraId="7A4D7EC3" w14:textId="7A0D9BDF" w:rsidR="00D77FF5" w:rsidRPr="00D77FF5" w:rsidRDefault="00BD79DF" w:rsidP="00BD79DF">
                  <w:pPr>
                    <w:spacing w:after="0" w:line="240" w:lineRule="auto"/>
                    <w:rPr>
                      <w:rFonts w:ascii="Tahoma" w:eastAsia="Times New Roman" w:hAnsi="Tahoma" w:cs="Tahoma"/>
                      <w:color w:val="000000"/>
                      <w:sz w:val="17"/>
                      <w:szCs w:val="17"/>
                      <w:lang w:eastAsia="da-DK"/>
                    </w:rPr>
                  </w:pPr>
                  <w:r w:rsidRPr="0084170E">
                    <w:rPr>
                      <w:rFonts w:ascii="Tahoma" w:eastAsia="Times New Roman" w:hAnsi="Tahoma" w:cs="Tahoma"/>
                      <w:color w:val="000000"/>
                      <w:sz w:val="17"/>
                      <w:szCs w:val="17"/>
                      <w:lang w:eastAsia="da-DK"/>
                    </w:rPr>
                    <w:t xml:space="preserve">Driftsfase: Cykelstien skal </w:t>
                  </w:r>
                  <w:r w:rsidR="0084170E">
                    <w:rPr>
                      <w:rFonts w:ascii="Tahoma" w:eastAsia="Times New Roman" w:hAnsi="Tahoma" w:cs="Tahoma"/>
                      <w:color w:val="000000"/>
                      <w:sz w:val="17"/>
                      <w:szCs w:val="17"/>
                      <w:lang w:eastAsia="da-DK"/>
                    </w:rPr>
                    <w:t xml:space="preserve">ikke </w:t>
                  </w:r>
                  <w:r w:rsidRPr="0084170E">
                    <w:rPr>
                      <w:rFonts w:ascii="Tahoma" w:eastAsia="Times New Roman" w:hAnsi="Tahoma" w:cs="Tahoma"/>
                      <w:color w:val="000000"/>
                      <w:sz w:val="17"/>
                      <w:szCs w:val="17"/>
                      <w:lang w:eastAsia="da-DK"/>
                    </w:rPr>
                    <w:t xml:space="preserve">belyses på strækningen. </w:t>
                  </w:r>
                  <w:r w:rsidR="0084170E">
                    <w:rPr>
                      <w:rFonts w:ascii="Tahoma" w:eastAsia="Times New Roman" w:hAnsi="Tahoma" w:cs="Tahoma"/>
                      <w:color w:val="000000"/>
                      <w:sz w:val="17"/>
                      <w:szCs w:val="17"/>
                      <w:lang w:eastAsia="da-DK"/>
                    </w:rPr>
                    <w:t xml:space="preserve">Dog bevares den eksisterende belysning ved lyskrydset Overdrevsvejen / Københavnsvej. </w:t>
                  </w:r>
                  <w:r w:rsidR="00A13CFF" w:rsidRPr="0084170E">
                    <w:rPr>
                      <w:rFonts w:ascii="Tahoma" w:eastAsia="Times New Roman" w:hAnsi="Tahoma" w:cs="Tahoma"/>
                      <w:color w:val="000000"/>
                      <w:sz w:val="17"/>
                      <w:szCs w:val="17"/>
                      <w:lang w:eastAsia="da-DK"/>
                    </w:rPr>
                    <w:t>Hele</w:t>
                  </w:r>
                  <w:r w:rsidRPr="0084170E">
                    <w:rPr>
                      <w:rFonts w:ascii="Tahoma" w:eastAsia="Times New Roman" w:hAnsi="Tahoma" w:cs="Tahoma"/>
                      <w:color w:val="000000"/>
                      <w:sz w:val="17"/>
                      <w:szCs w:val="17"/>
                      <w:lang w:eastAsia="da-DK"/>
                    </w:rPr>
                    <w:t xml:space="preserve"> strækningen ligger </w:t>
                  </w:r>
                  <w:r w:rsidR="00A13CFF" w:rsidRPr="0084170E">
                    <w:rPr>
                      <w:rFonts w:ascii="Tahoma" w:eastAsia="Times New Roman" w:hAnsi="Tahoma" w:cs="Tahoma"/>
                      <w:color w:val="000000"/>
                      <w:sz w:val="17"/>
                      <w:szCs w:val="17"/>
                      <w:lang w:eastAsia="da-DK"/>
                    </w:rPr>
                    <w:t xml:space="preserve">i landzone og hovedsageligt </w:t>
                  </w:r>
                  <w:r w:rsidR="00294479" w:rsidRPr="0084170E">
                    <w:rPr>
                      <w:rFonts w:ascii="Tahoma" w:eastAsia="Times New Roman" w:hAnsi="Tahoma" w:cs="Tahoma"/>
                      <w:color w:val="000000"/>
                      <w:sz w:val="17"/>
                      <w:szCs w:val="17"/>
                      <w:lang w:eastAsia="da-DK"/>
                    </w:rPr>
                    <w:t>gennem skov.</w:t>
                  </w:r>
                </w:p>
              </w:tc>
            </w:tr>
            <w:tr w:rsidR="00BD79DF" w:rsidRPr="00D77FF5" w14:paraId="7A4D7EC9"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C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23. Er anlægget omfattet af risikobekendtgørelsen, jf. bekendtgørelse om kontrol med risikoen for større uheld med farlige stoffer nr. 372 af 25. april 2016?</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C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C7" w14:textId="5BF693E0"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499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C8" w14:textId="24DE466D" w:rsidR="00D77FF5" w:rsidRPr="00D77FF5" w:rsidRDefault="00087F64"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risikobekendtgørelsen.</w:t>
                  </w:r>
                </w:p>
              </w:tc>
            </w:tr>
            <w:tr w:rsidR="00BD79DF" w:rsidRPr="00D77FF5" w14:paraId="7A4D7ECE"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EC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hideMark/>
                </w:tcPr>
                <w:p w14:paraId="7A4D7EC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hideMark/>
                </w:tcPr>
                <w:p w14:paraId="7A4D7EC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hideMark/>
                </w:tcPr>
                <w:p w14:paraId="7A4D7EC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447C8" w:rsidRPr="00D77FF5" w14:paraId="7A4D7ED3"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EC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24. Kan projektet rummes inden for lokalplanens generelle formål?</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D0" w14:textId="3A15C216"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FFFF00"/>
                  <w:hideMark/>
                </w:tcPr>
                <w:p w14:paraId="7A4D7ED1"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D2" w14:textId="4B8D53AF" w:rsidR="00D447C8" w:rsidRPr="00D77FF5" w:rsidRDefault="00D447C8"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Cykelstien strider ikke imod lokalplanens generelle formål.</w:t>
                  </w:r>
                </w:p>
              </w:tc>
            </w:tr>
            <w:tr w:rsidR="00D447C8" w:rsidRPr="00D77FF5" w14:paraId="7A4D7ED8"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D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25. Forudsætter projektet dispensation fra gældende bygge- og beskyttelseslinjer?</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D5"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D6" w14:textId="4F54DB11"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0839BA">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570E6E68" w14:textId="1C50E4CF" w:rsidR="008E0A8E" w:rsidRPr="008E0A8E" w:rsidRDefault="008E0A8E" w:rsidP="008E0A8E">
                  <w:pPr>
                    <w:rPr>
                      <w:rFonts w:ascii="Tahoma" w:hAnsi="Tahoma" w:cs="Tahoma"/>
                      <w:sz w:val="17"/>
                      <w:szCs w:val="17"/>
                    </w:rPr>
                  </w:pPr>
                  <w:r w:rsidRPr="008E0A8E">
                    <w:rPr>
                      <w:rFonts w:ascii="Tahoma" w:hAnsi="Tahoma" w:cs="Tahoma"/>
                      <w:sz w:val="17"/>
                      <w:szCs w:val="17"/>
                    </w:rPr>
                    <w:t xml:space="preserve">Hele projektområdet ligger inden for skovbyggelinjen jf. naturbeskyttelseslovens § 17, som fastlægger et forbud mod at placere bebyggelse, således at det frie udsyn til skoven sikres, og skovbrynene som værdifulde levesteder for plante- og dyreliv bevares. Anlæg af cykelsti betegnes ikke som bebyggelse, og der skal derfor </w:t>
                  </w:r>
                  <w:r>
                    <w:rPr>
                      <w:rFonts w:ascii="Tahoma" w:hAnsi="Tahoma" w:cs="Tahoma"/>
                      <w:sz w:val="17"/>
                      <w:szCs w:val="17"/>
                    </w:rPr>
                    <w:t>opnå</w:t>
                  </w:r>
                  <w:r w:rsidRPr="008E0A8E">
                    <w:rPr>
                      <w:rFonts w:ascii="Tahoma" w:hAnsi="Tahoma" w:cs="Tahoma"/>
                      <w:sz w:val="17"/>
                      <w:szCs w:val="17"/>
                    </w:rPr>
                    <w:t xml:space="preserve"> dispensation fra skovbyggelinjen.  </w:t>
                  </w:r>
                </w:p>
                <w:p w14:paraId="7A4D7ED7" w14:textId="544786E2" w:rsidR="00D447C8" w:rsidRPr="00D77FF5" w:rsidRDefault="00D447C8" w:rsidP="00D447C8">
                  <w:pPr>
                    <w:spacing w:after="0" w:line="240" w:lineRule="auto"/>
                    <w:rPr>
                      <w:rFonts w:ascii="Tahoma" w:eastAsia="Times New Roman" w:hAnsi="Tahoma" w:cs="Tahoma"/>
                      <w:color w:val="000000"/>
                      <w:sz w:val="17"/>
                      <w:szCs w:val="17"/>
                      <w:lang w:eastAsia="da-DK"/>
                    </w:rPr>
                  </w:pPr>
                </w:p>
              </w:tc>
            </w:tr>
            <w:tr w:rsidR="00D447C8" w:rsidRPr="00D77FF5" w14:paraId="7A4D7EDD"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ED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26. Indebærer projektet behov for at begrænse anvendelsen af naboarealer?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DA" w14:textId="4D8F0684"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5D71A1">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DB" w14:textId="77BD9398"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474B85D2" w14:textId="0B78EF0F" w:rsidR="00D447C8"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p w14:paraId="05AB90F7" w14:textId="77777777" w:rsidR="00CA26B4" w:rsidRDefault="00CA26B4" w:rsidP="00D447C8">
                  <w:pPr>
                    <w:spacing w:after="0" w:line="240" w:lineRule="auto"/>
                    <w:rPr>
                      <w:rFonts w:ascii="Tahoma" w:eastAsia="Times New Roman" w:hAnsi="Tahoma" w:cs="Tahoma"/>
                      <w:color w:val="000000"/>
                      <w:sz w:val="17"/>
                      <w:szCs w:val="17"/>
                      <w:lang w:eastAsia="da-DK"/>
                    </w:rPr>
                  </w:pPr>
                </w:p>
                <w:p w14:paraId="7A4D7EDC" w14:textId="77655216" w:rsidR="00CA26B4" w:rsidRPr="00D77FF5" w:rsidRDefault="00CA26B4"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Det er endnu ikke afklaret, i hvilket omfang der vil være behov for arealerhvervelse. Efter detailprojekteringen vil ejerne af de berørte naboejendomme blive kontaktet og de nødvendige arealer, til etableringen af cykelstien, erhverves ved frivillig aftale på ekspropriationslignende vilkår.</w:t>
                  </w:r>
                </w:p>
              </w:tc>
            </w:tr>
            <w:tr w:rsidR="00D447C8" w:rsidRPr="00D77FF5" w14:paraId="7A4D7EE2"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DE"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27. Vil projektet kunne udgøre en hindring for anvendelsen af udlagte råstofområder?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D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E0" w14:textId="26EB37A2"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0B0514">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E1" w14:textId="357110EF" w:rsidR="00D447C8" w:rsidRPr="00D77FF5" w:rsidRDefault="000B0514"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Projektområdet vil ikke udgøre en hindring for arealanvendelsen af udlagte råstofområder.</w:t>
                  </w:r>
                </w:p>
              </w:tc>
            </w:tr>
            <w:tr w:rsidR="00D447C8" w:rsidRPr="00D77FF5" w14:paraId="7A4D7EE7"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EE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28. Er projektet tænkt placeret indenfor kystnærhedszonen?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E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E5" w14:textId="0E3DDF49"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1425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E6" w14:textId="29CE4B28" w:rsidR="00D447C8" w:rsidRPr="00D77FF5" w:rsidRDefault="0091425D"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placeret i kystnærhedszone.</w:t>
                  </w:r>
                </w:p>
              </w:tc>
            </w:tr>
            <w:tr w:rsidR="00D447C8" w:rsidRPr="00D77FF5" w14:paraId="7A4D7EEC" w14:textId="77777777" w:rsidTr="002535A0">
              <w:trPr>
                <w:trHeight w:val="25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E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E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EA"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EB"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447C8" w:rsidRPr="00D77FF5" w14:paraId="7A4D7EF2" w14:textId="77777777" w:rsidTr="00BD79DF">
              <w:trPr>
                <w:trHeight w:val="840"/>
              </w:trPr>
              <w:tc>
                <w:tcPr>
                  <w:tcW w:w="2391" w:type="dxa"/>
                  <w:tcBorders>
                    <w:top w:val="single" w:sz="8" w:space="0" w:color="000000"/>
                    <w:left w:val="single" w:sz="8" w:space="0" w:color="000000"/>
                    <w:bottom w:val="single" w:sz="8" w:space="0" w:color="000000"/>
                    <w:right w:val="single" w:sz="8" w:space="0" w:color="000000"/>
                  </w:tcBorders>
                  <w:hideMark/>
                </w:tcPr>
                <w:p w14:paraId="7A4D7EED"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29. Forudsætter projektet rydning af skov?</w:t>
                  </w:r>
                </w:p>
                <w:p w14:paraId="7A4D7EEE"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xml:space="preserve">(skov er et bevokset areal med træer, som danner eller indenfor et rimeligt tidsrum ville danne sluttet skov af højstammede træer, og arealet er større end ½ </w:t>
                  </w:r>
                  <w:proofErr w:type="gramStart"/>
                  <w:r w:rsidRPr="00D77FF5">
                    <w:rPr>
                      <w:rFonts w:ascii="Tahoma" w:eastAsia="Times New Roman" w:hAnsi="Tahoma" w:cs="Tahoma"/>
                      <w:color w:val="000000"/>
                      <w:sz w:val="17"/>
                      <w:szCs w:val="17"/>
                      <w:lang w:eastAsia="da-DK"/>
                    </w:rPr>
                    <w:t>ha</w:t>
                  </w:r>
                  <w:proofErr w:type="gramEnd"/>
                  <w:r w:rsidRPr="00D77FF5">
                    <w:rPr>
                      <w:rFonts w:ascii="Tahoma" w:eastAsia="Times New Roman" w:hAnsi="Tahoma" w:cs="Tahoma"/>
                      <w:color w:val="000000"/>
                      <w:sz w:val="17"/>
                      <w:szCs w:val="17"/>
                      <w:lang w:eastAsia="da-DK"/>
                    </w:rPr>
                    <w:t xml:space="preserve"> og mere end 20 m bredt.)</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EF" w14:textId="5F1889A5"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r w:rsidR="008E0A8E">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F0" w14:textId="448C8D61"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F1" w14:textId="7BB276E9" w:rsidR="00D447C8" w:rsidRPr="00D77FF5" w:rsidRDefault="008E0A8E"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vil medføre fældning af træer indenfor projektområdet. Store dele af skovområderne på den nordlige- og sydlige side af Overdrevsvejen er omfattet af fredsskovspligt jf. Skovloven. Arealer af fredskov, der inddrages i forbindelse med projektet, estimeres til at være ca. 15.500 m2 (1,5 ha)</w:t>
                  </w:r>
                </w:p>
              </w:tc>
            </w:tr>
            <w:tr w:rsidR="00D447C8" w:rsidRPr="00D77FF5" w14:paraId="7A4D7EF7"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F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30. Vil projektet være i strid med eller til hinder for realiseringen af en rejst fredningssag?</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F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F5" w14:textId="7D0946BA"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B15E35">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F6" w14:textId="471EA0BD" w:rsidR="00D447C8" w:rsidRPr="002535A0" w:rsidRDefault="00B15E35" w:rsidP="00D447C8">
                  <w:pPr>
                    <w:spacing w:after="0" w:line="240" w:lineRule="auto"/>
                    <w:rPr>
                      <w:rFonts w:ascii="Tahoma" w:eastAsia="Times New Roman" w:hAnsi="Tahoma" w:cs="Tahoma"/>
                      <w:color w:val="000000"/>
                      <w:sz w:val="17"/>
                      <w:szCs w:val="17"/>
                      <w:highlight w:val="yellow"/>
                      <w:lang w:eastAsia="da-DK"/>
                    </w:rPr>
                  </w:pPr>
                  <w:r w:rsidRPr="008E0A8E">
                    <w:rPr>
                      <w:rFonts w:ascii="Tahoma" w:eastAsia="Times New Roman" w:hAnsi="Tahoma" w:cs="Tahoma"/>
                      <w:color w:val="000000"/>
                      <w:sz w:val="17"/>
                      <w:szCs w:val="17"/>
                      <w:lang w:eastAsia="da-DK"/>
                    </w:rPr>
                    <w:t>Der findes ingen rejste fredningssager inden for projektområdet.  </w:t>
                  </w:r>
                </w:p>
              </w:tc>
            </w:tr>
            <w:tr w:rsidR="00D447C8" w:rsidRPr="00D77FF5" w14:paraId="7A4D7EFC"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F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31. Afstanden fra projektet i luftlinje til nærmeste beskyttede naturtype i henhold til naturbeskyttelseslovens § 3.</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EF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EFA"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03522926" w14:textId="32B75237" w:rsidR="0050407A" w:rsidRPr="0050407A" w:rsidRDefault="0050407A" w:rsidP="008E0A8E">
                  <w:pPr>
                    <w:spacing w:after="0" w:line="240" w:lineRule="auto"/>
                    <w:rPr>
                      <w:rFonts w:ascii="Tahoma" w:hAnsi="Tahoma" w:cs="Tahoma"/>
                      <w:sz w:val="17"/>
                      <w:szCs w:val="17"/>
                    </w:rPr>
                  </w:pPr>
                  <w:r w:rsidRPr="0050407A">
                    <w:rPr>
                      <w:rFonts w:ascii="Tahoma" w:hAnsi="Tahoma" w:cs="Tahoma"/>
                      <w:sz w:val="17"/>
                      <w:szCs w:val="17"/>
                    </w:rPr>
                    <w:t xml:space="preserve">Indenfor projektområdet er der forekomst af vejledende registrerede vandløb, to søer og en mose. Derudover </w:t>
                  </w:r>
                  <w:r>
                    <w:rPr>
                      <w:rFonts w:ascii="Tahoma" w:hAnsi="Tahoma" w:cs="Tahoma"/>
                      <w:sz w:val="17"/>
                      <w:szCs w:val="17"/>
                    </w:rPr>
                    <w:t>er</w:t>
                  </w:r>
                  <w:r w:rsidRPr="0050407A">
                    <w:rPr>
                      <w:rFonts w:ascii="Tahoma" w:hAnsi="Tahoma" w:cs="Tahoma"/>
                      <w:sz w:val="17"/>
                      <w:szCs w:val="17"/>
                    </w:rPr>
                    <w:t xml:space="preserve"> der registreret fem lokaliteter som også er omfattet af § 3-beskyttelsen. I alt inddrages:</w:t>
                  </w:r>
                </w:p>
                <w:p w14:paraId="54A02628" w14:textId="3DD9C9D8" w:rsidR="00D12902" w:rsidRPr="0050407A" w:rsidRDefault="0050407A" w:rsidP="0050407A">
                  <w:pPr>
                    <w:pStyle w:val="Listeafsnit"/>
                    <w:numPr>
                      <w:ilvl w:val="0"/>
                      <w:numId w:val="1"/>
                    </w:numPr>
                    <w:spacing w:after="0" w:line="240" w:lineRule="auto"/>
                    <w:rPr>
                      <w:rFonts w:ascii="Tahoma" w:hAnsi="Tahoma" w:cs="Tahoma"/>
                      <w:sz w:val="17"/>
                      <w:szCs w:val="17"/>
                    </w:rPr>
                  </w:pPr>
                  <w:r w:rsidRPr="0050407A">
                    <w:rPr>
                      <w:rFonts w:ascii="Tahoma" w:hAnsi="Tahoma" w:cs="Tahoma"/>
                      <w:sz w:val="17"/>
                      <w:szCs w:val="17"/>
                    </w:rPr>
                    <w:t>920 m</w:t>
                  </w:r>
                  <w:r w:rsidRPr="0050407A">
                    <w:rPr>
                      <w:rFonts w:ascii="Tahoma" w:hAnsi="Tahoma" w:cs="Tahoma"/>
                      <w:sz w:val="17"/>
                      <w:szCs w:val="17"/>
                      <w:vertAlign w:val="superscript"/>
                    </w:rPr>
                    <w:t>2</w:t>
                  </w:r>
                  <w:r w:rsidRPr="0050407A">
                    <w:rPr>
                      <w:rFonts w:ascii="Tahoma" w:hAnsi="Tahoma" w:cs="Tahoma"/>
                      <w:sz w:val="17"/>
                      <w:szCs w:val="17"/>
                    </w:rPr>
                    <w:t xml:space="preserve"> §3-beskyttet sø</w:t>
                  </w:r>
                </w:p>
                <w:p w14:paraId="049D1414" w14:textId="671382F9" w:rsidR="0050407A" w:rsidRPr="0050407A" w:rsidRDefault="0050407A" w:rsidP="0050407A">
                  <w:pPr>
                    <w:pStyle w:val="Listeafsnit"/>
                    <w:numPr>
                      <w:ilvl w:val="0"/>
                      <w:numId w:val="1"/>
                    </w:numPr>
                    <w:spacing w:after="0" w:line="240" w:lineRule="auto"/>
                    <w:rPr>
                      <w:rFonts w:ascii="Tahoma" w:eastAsia="Times New Roman" w:hAnsi="Tahoma" w:cs="Tahoma"/>
                      <w:color w:val="000000"/>
                      <w:sz w:val="17"/>
                      <w:szCs w:val="17"/>
                      <w:lang w:eastAsia="da-DK"/>
                    </w:rPr>
                  </w:pPr>
                  <w:r w:rsidRPr="0050407A">
                    <w:rPr>
                      <w:rFonts w:ascii="Tahoma" w:eastAsia="Times New Roman" w:hAnsi="Tahoma" w:cs="Tahoma"/>
                      <w:color w:val="000000"/>
                      <w:sz w:val="17"/>
                      <w:szCs w:val="17"/>
                      <w:lang w:eastAsia="da-DK"/>
                    </w:rPr>
                    <w:t>952 m</w:t>
                  </w:r>
                  <w:r w:rsidRPr="0050407A">
                    <w:rPr>
                      <w:rFonts w:ascii="Tahoma" w:eastAsia="Times New Roman" w:hAnsi="Tahoma" w:cs="Tahoma"/>
                      <w:color w:val="000000"/>
                      <w:sz w:val="17"/>
                      <w:szCs w:val="17"/>
                      <w:vertAlign w:val="superscript"/>
                      <w:lang w:eastAsia="da-DK"/>
                    </w:rPr>
                    <w:t>2</w:t>
                  </w:r>
                  <w:r w:rsidRPr="0050407A">
                    <w:rPr>
                      <w:rFonts w:ascii="Tahoma" w:eastAsia="Times New Roman" w:hAnsi="Tahoma" w:cs="Tahoma"/>
                      <w:color w:val="000000"/>
                      <w:sz w:val="17"/>
                      <w:szCs w:val="17"/>
                      <w:lang w:eastAsia="da-DK"/>
                    </w:rPr>
                    <w:t xml:space="preserve"> §3 beskyttet mose</w:t>
                  </w:r>
                </w:p>
                <w:p w14:paraId="72946904" w14:textId="74AA3B88" w:rsidR="0050407A" w:rsidRPr="0050407A" w:rsidRDefault="0050407A" w:rsidP="0050407A">
                  <w:pPr>
                    <w:pStyle w:val="Listeafsnit"/>
                    <w:numPr>
                      <w:ilvl w:val="0"/>
                      <w:numId w:val="1"/>
                    </w:numPr>
                    <w:spacing w:after="0" w:line="240" w:lineRule="auto"/>
                    <w:rPr>
                      <w:rFonts w:ascii="Tahoma" w:eastAsia="Times New Roman" w:hAnsi="Tahoma" w:cs="Tahoma"/>
                      <w:color w:val="000000"/>
                      <w:sz w:val="17"/>
                      <w:szCs w:val="17"/>
                      <w:lang w:eastAsia="da-DK"/>
                    </w:rPr>
                  </w:pPr>
                  <w:r w:rsidRPr="0050407A">
                    <w:rPr>
                      <w:rFonts w:ascii="Tahoma" w:eastAsia="Times New Roman" w:hAnsi="Tahoma" w:cs="Tahoma"/>
                      <w:color w:val="000000"/>
                      <w:sz w:val="17"/>
                      <w:szCs w:val="17"/>
                      <w:lang w:eastAsia="da-DK"/>
                    </w:rPr>
                    <w:t>17 m</w:t>
                  </w:r>
                  <w:r w:rsidRPr="0050407A">
                    <w:rPr>
                      <w:rFonts w:ascii="Tahoma" w:eastAsia="Times New Roman" w:hAnsi="Tahoma" w:cs="Tahoma"/>
                      <w:color w:val="000000"/>
                      <w:sz w:val="17"/>
                      <w:szCs w:val="17"/>
                      <w:vertAlign w:val="superscript"/>
                      <w:lang w:eastAsia="da-DK"/>
                    </w:rPr>
                    <w:t>2</w:t>
                  </w:r>
                  <w:r w:rsidRPr="0050407A">
                    <w:rPr>
                      <w:rFonts w:ascii="Tahoma" w:eastAsia="Times New Roman" w:hAnsi="Tahoma" w:cs="Tahoma"/>
                      <w:color w:val="000000"/>
                      <w:sz w:val="17"/>
                      <w:szCs w:val="17"/>
                      <w:lang w:eastAsia="da-DK"/>
                    </w:rPr>
                    <w:t xml:space="preserve"> §3 beskyttet vandløn</w:t>
                  </w:r>
                </w:p>
                <w:p w14:paraId="30437A59" w14:textId="41D4512A" w:rsidR="0050407A" w:rsidRDefault="0050407A" w:rsidP="0050407A">
                  <w:pPr>
                    <w:pStyle w:val="Listeafsnit"/>
                    <w:numPr>
                      <w:ilvl w:val="0"/>
                      <w:numId w:val="1"/>
                    </w:numPr>
                    <w:spacing w:after="0" w:line="240" w:lineRule="auto"/>
                    <w:rPr>
                      <w:rFonts w:ascii="Tahoma" w:eastAsia="Times New Roman" w:hAnsi="Tahoma" w:cs="Tahoma"/>
                      <w:color w:val="000000"/>
                      <w:sz w:val="17"/>
                      <w:szCs w:val="17"/>
                      <w:lang w:eastAsia="da-DK"/>
                    </w:rPr>
                  </w:pPr>
                  <w:r w:rsidRPr="0050407A">
                    <w:rPr>
                      <w:rFonts w:ascii="Tahoma" w:eastAsia="Times New Roman" w:hAnsi="Tahoma" w:cs="Tahoma"/>
                      <w:color w:val="000000"/>
                      <w:sz w:val="17"/>
                      <w:szCs w:val="17"/>
                      <w:lang w:eastAsia="da-DK"/>
                    </w:rPr>
                    <w:t>1100 m</w:t>
                  </w:r>
                  <w:r w:rsidRPr="0050407A">
                    <w:rPr>
                      <w:rFonts w:ascii="Tahoma" w:eastAsia="Times New Roman" w:hAnsi="Tahoma" w:cs="Tahoma"/>
                      <w:color w:val="000000"/>
                      <w:sz w:val="17"/>
                      <w:szCs w:val="17"/>
                      <w:vertAlign w:val="superscript"/>
                      <w:lang w:eastAsia="da-DK"/>
                    </w:rPr>
                    <w:t>2</w:t>
                  </w:r>
                  <w:r w:rsidRPr="0050407A">
                    <w:rPr>
                      <w:rFonts w:ascii="Tahoma" w:eastAsia="Times New Roman" w:hAnsi="Tahoma" w:cs="Tahoma"/>
                      <w:color w:val="000000"/>
                      <w:sz w:val="17"/>
                      <w:szCs w:val="17"/>
                      <w:lang w:eastAsia="da-DK"/>
                    </w:rPr>
                    <w:t xml:space="preserve"> §3 beskyttet eng</w:t>
                  </w:r>
                </w:p>
                <w:p w14:paraId="690147B3" w14:textId="77777777" w:rsidR="00737385" w:rsidRPr="0050407A" w:rsidRDefault="00737385" w:rsidP="0073738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Nærmere beskrivelse fremgår af Bilag 1 Natur- og miljøvurderinger</w:t>
                  </w:r>
                </w:p>
                <w:p w14:paraId="3B53BEA8" w14:textId="77777777" w:rsidR="00D12902" w:rsidRPr="0050407A" w:rsidRDefault="00D12902" w:rsidP="00D447C8">
                  <w:pPr>
                    <w:spacing w:after="0" w:line="240" w:lineRule="auto"/>
                    <w:rPr>
                      <w:rFonts w:ascii="Tahoma" w:eastAsia="Times New Roman" w:hAnsi="Tahoma" w:cs="Tahoma"/>
                      <w:color w:val="000000"/>
                      <w:sz w:val="17"/>
                      <w:szCs w:val="17"/>
                      <w:highlight w:val="yellow"/>
                      <w:lang w:eastAsia="da-DK"/>
                    </w:rPr>
                  </w:pPr>
                </w:p>
                <w:p w14:paraId="7A4D7EFB" w14:textId="7031A354" w:rsidR="00D12902" w:rsidRPr="0050407A" w:rsidRDefault="00D12902" w:rsidP="00D447C8">
                  <w:pPr>
                    <w:spacing w:after="0" w:line="240" w:lineRule="auto"/>
                    <w:rPr>
                      <w:rFonts w:ascii="Tahoma" w:eastAsia="Times New Roman" w:hAnsi="Tahoma" w:cs="Tahoma"/>
                      <w:color w:val="000000"/>
                      <w:sz w:val="17"/>
                      <w:szCs w:val="17"/>
                      <w:highlight w:val="yellow"/>
                      <w:lang w:eastAsia="da-DK"/>
                    </w:rPr>
                  </w:pPr>
                </w:p>
              </w:tc>
            </w:tr>
            <w:tr w:rsidR="00D447C8" w:rsidRPr="00D77FF5" w14:paraId="7A4D7F01"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EFD"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32. Er der forekomst af beskyttede arter og i givet fald hvilke?</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FE"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FF" w14:textId="21368E5E"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B42247">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1EDFB5FE" w14:textId="77777777" w:rsidR="00D447C8" w:rsidRPr="00737385" w:rsidRDefault="00737385" w:rsidP="00D447C8">
                  <w:pPr>
                    <w:spacing w:after="0" w:line="240" w:lineRule="auto"/>
                    <w:rPr>
                      <w:rFonts w:ascii="Tahoma" w:eastAsia="Times New Roman" w:hAnsi="Tahoma" w:cs="Tahoma"/>
                      <w:color w:val="000000"/>
                      <w:sz w:val="17"/>
                      <w:szCs w:val="17"/>
                      <w:lang w:eastAsia="da-DK"/>
                    </w:rPr>
                  </w:pPr>
                  <w:r w:rsidRPr="00737385">
                    <w:rPr>
                      <w:rFonts w:ascii="Tahoma" w:eastAsia="Times New Roman" w:hAnsi="Tahoma" w:cs="Tahoma"/>
                      <w:color w:val="000000"/>
                      <w:sz w:val="17"/>
                      <w:szCs w:val="17"/>
                      <w:lang w:eastAsia="da-DK"/>
                    </w:rPr>
                    <w:t>Der forventes følgende arter i området</w:t>
                  </w:r>
                </w:p>
                <w:p w14:paraId="291E0563" w14:textId="77777777" w:rsidR="00737385" w:rsidRDefault="00737385" w:rsidP="00D447C8">
                  <w:pPr>
                    <w:spacing w:after="0" w:line="240" w:lineRule="auto"/>
                    <w:rPr>
                      <w:rFonts w:ascii="Tahoma" w:hAnsi="Tahoma" w:cs="Tahoma"/>
                      <w:sz w:val="17"/>
                      <w:szCs w:val="17"/>
                    </w:rPr>
                  </w:pPr>
                  <w:r w:rsidRPr="00737385">
                    <w:rPr>
                      <w:rFonts w:ascii="Tahoma" w:hAnsi="Tahoma" w:cs="Tahoma"/>
                      <w:sz w:val="17"/>
                      <w:szCs w:val="17"/>
                    </w:rPr>
                    <w:t xml:space="preserve">Flagermus: </w:t>
                  </w:r>
                </w:p>
                <w:p w14:paraId="38192E54" w14:textId="67FC8BA7" w:rsidR="00737385" w:rsidRP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 xml:space="preserve">Vandflagermus </w:t>
                  </w:r>
                </w:p>
                <w:p w14:paraId="7413B16B" w14:textId="27A36B2E" w:rsidR="00737385" w:rsidRPr="00737385" w:rsidRDefault="00737385" w:rsidP="00737385">
                  <w:pPr>
                    <w:pStyle w:val="Listeafsnit"/>
                    <w:numPr>
                      <w:ilvl w:val="0"/>
                      <w:numId w:val="3"/>
                    </w:numPr>
                    <w:spacing w:after="0" w:line="240" w:lineRule="auto"/>
                    <w:rPr>
                      <w:rFonts w:ascii="Tahoma" w:hAnsi="Tahoma" w:cs="Tahoma"/>
                      <w:sz w:val="17"/>
                      <w:szCs w:val="17"/>
                    </w:rPr>
                  </w:pPr>
                  <w:r w:rsidRPr="00737385">
                    <w:rPr>
                      <w:rFonts w:ascii="Tahoma" w:hAnsi="Tahoma" w:cs="Tahoma"/>
                      <w:sz w:val="17"/>
                      <w:szCs w:val="17"/>
                    </w:rPr>
                    <w:t>Brunflagermus</w:t>
                  </w:r>
                </w:p>
                <w:p w14:paraId="43539143" w14:textId="0911E9C7" w:rsidR="00737385" w:rsidRPr="00737385" w:rsidRDefault="00737385" w:rsidP="00737385">
                  <w:pPr>
                    <w:pStyle w:val="Listeafsnit"/>
                    <w:numPr>
                      <w:ilvl w:val="0"/>
                      <w:numId w:val="3"/>
                    </w:numPr>
                    <w:spacing w:after="0" w:line="240" w:lineRule="auto"/>
                    <w:rPr>
                      <w:rFonts w:ascii="Tahoma" w:hAnsi="Tahoma" w:cs="Tahoma"/>
                      <w:sz w:val="17"/>
                      <w:szCs w:val="17"/>
                    </w:rPr>
                  </w:pPr>
                  <w:r w:rsidRPr="00737385">
                    <w:rPr>
                      <w:rFonts w:ascii="Tahoma" w:hAnsi="Tahoma" w:cs="Tahoma"/>
                      <w:sz w:val="17"/>
                      <w:szCs w:val="17"/>
                    </w:rPr>
                    <w:t>Langøret flagermus</w:t>
                  </w:r>
                </w:p>
                <w:p w14:paraId="0F4231E4" w14:textId="4FE1A643" w:rsidR="00737385" w:rsidRPr="00737385" w:rsidRDefault="00737385" w:rsidP="00737385">
                  <w:pPr>
                    <w:pStyle w:val="Listeafsnit"/>
                    <w:numPr>
                      <w:ilvl w:val="0"/>
                      <w:numId w:val="3"/>
                    </w:numPr>
                    <w:spacing w:after="0" w:line="240" w:lineRule="auto"/>
                    <w:rPr>
                      <w:rFonts w:ascii="Tahoma" w:hAnsi="Tahoma" w:cs="Tahoma"/>
                      <w:sz w:val="17"/>
                      <w:szCs w:val="17"/>
                    </w:rPr>
                  </w:pPr>
                  <w:proofErr w:type="spellStart"/>
                  <w:r w:rsidRPr="00737385">
                    <w:rPr>
                      <w:rFonts w:ascii="Tahoma" w:hAnsi="Tahoma" w:cs="Tahoma"/>
                      <w:sz w:val="17"/>
                      <w:szCs w:val="17"/>
                    </w:rPr>
                    <w:t>Sydflagermus</w:t>
                  </w:r>
                  <w:proofErr w:type="spellEnd"/>
                </w:p>
                <w:p w14:paraId="31AFCE10" w14:textId="11C1F999" w:rsidR="00737385" w:rsidRP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 xml:space="preserve">Skimmelflagermus </w:t>
                  </w:r>
                </w:p>
                <w:p w14:paraId="785EDDE6" w14:textId="2F96A47C" w:rsidR="00737385" w:rsidRP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 xml:space="preserve">Troldflagermus </w:t>
                  </w:r>
                </w:p>
                <w:p w14:paraId="1EB4291D" w14:textId="5A8E1EC2" w:rsid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Dværgflagermus</w:t>
                  </w:r>
                </w:p>
                <w:p w14:paraId="193EE3A0" w14:textId="30464C59" w:rsidR="00737385" w:rsidRPr="00737385" w:rsidRDefault="00737385" w:rsidP="00737385">
                  <w:pPr>
                    <w:spacing w:after="0" w:line="240" w:lineRule="auto"/>
                    <w:rPr>
                      <w:rFonts w:ascii="Tahoma" w:hAnsi="Tahoma" w:cs="Tahoma"/>
                      <w:sz w:val="17"/>
                      <w:szCs w:val="17"/>
                    </w:rPr>
                  </w:pPr>
                  <w:r>
                    <w:rPr>
                      <w:rFonts w:ascii="Tahoma" w:hAnsi="Tahoma" w:cs="Tahoma"/>
                      <w:sz w:val="17"/>
                      <w:szCs w:val="17"/>
                    </w:rPr>
                    <w:t>Padder</w:t>
                  </w:r>
                </w:p>
                <w:p w14:paraId="2AE1EEB4" w14:textId="57DC3F1D" w:rsidR="00737385" w:rsidRP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 xml:space="preserve">Stor vandsalamander </w:t>
                  </w:r>
                </w:p>
                <w:p w14:paraId="06B1BE8E" w14:textId="24EC160D" w:rsidR="00737385" w:rsidRP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Spidssnudet frø</w:t>
                  </w:r>
                </w:p>
                <w:p w14:paraId="273F361D" w14:textId="3AB38714" w:rsidR="00737385" w:rsidRPr="00737385" w:rsidRDefault="00737385" w:rsidP="00737385">
                  <w:pPr>
                    <w:pStyle w:val="Listeafsnit"/>
                    <w:numPr>
                      <w:ilvl w:val="0"/>
                      <w:numId w:val="4"/>
                    </w:numPr>
                    <w:spacing w:after="0" w:line="240" w:lineRule="auto"/>
                    <w:rPr>
                      <w:rFonts w:ascii="Tahoma" w:hAnsi="Tahoma" w:cs="Tahoma"/>
                      <w:sz w:val="17"/>
                      <w:szCs w:val="17"/>
                    </w:rPr>
                  </w:pPr>
                  <w:r w:rsidRPr="00737385">
                    <w:rPr>
                      <w:rFonts w:ascii="Tahoma" w:hAnsi="Tahoma" w:cs="Tahoma"/>
                      <w:sz w:val="17"/>
                      <w:szCs w:val="17"/>
                    </w:rPr>
                    <w:t xml:space="preserve">Springfrø </w:t>
                  </w:r>
                </w:p>
                <w:p w14:paraId="3E9FBA17" w14:textId="1016B104" w:rsidR="00737385" w:rsidRDefault="00737385" w:rsidP="00737385">
                  <w:pPr>
                    <w:pStyle w:val="Listeafsnit"/>
                    <w:numPr>
                      <w:ilvl w:val="0"/>
                      <w:numId w:val="4"/>
                    </w:numPr>
                    <w:spacing w:after="0" w:line="240" w:lineRule="auto"/>
                    <w:rPr>
                      <w:rFonts w:ascii="Tahoma" w:hAnsi="Tahoma" w:cs="Tahoma"/>
                      <w:sz w:val="17"/>
                      <w:szCs w:val="17"/>
                    </w:rPr>
                  </w:pPr>
                  <w:proofErr w:type="spellStart"/>
                  <w:r w:rsidRPr="00737385">
                    <w:rPr>
                      <w:rFonts w:ascii="Tahoma" w:hAnsi="Tahoma" w:cs="Tahoma"/>
                      <w:sz w:val="17"/>
                      <w:szCs w:val="17"/>
                    </w:rPr>
                    <w:t>Løgfrø</w:t>
                  </w:r>
                  <w:proofErr w:type="spellEnd"/>
                  <w:r w:rsidRPr="00737385">
                    <w:rPr>
                      <w:rFonts w:ascii="Tahoma" w:hAnsi="Tahoma" w:cs="Tahoma"/>
                      <w:sz w:val="17"/>
                      <w:szCs w:val="17"/>
                    </w:rPr>
                    <w:t xml:space="preserve"> </w:t>
                  </w:r>
                </w:p>
                <w:p w14:paraId="51919415" w14:textId="46ECBFCA" w:rsidR="00737385" w:rsidRPr="00737385" w:rsidRDefault="00737385" w:rsidP="00737385">
                  <w:pPr>
                    <w:spacing w:after="0" w:line="240" w:lineRule="auto"/>
                    <w:rPr>
                      <w:rFonts w:ascii="Tahoma" w:hAnsi="Tahoma" w:cs="Tahoma"/>
                      <w:sz w:val="17"/>
                      <w:szCs w:val="17"/>
                    </w:rPr>
                  </w:pPr>
                  <w:r>
                    <w:rPr>
                      <w:rFonts w:ascii="Tahoma" w:hAnsi="Tahoma" w:cs="Tahoma"/>
                      <w:sz w:val="17"/>
                      <w:szCs w:val="17"/>
                    </w:rPr>
                    <w:t>Insekter</w:t>
                  </w:r>
                </w:p>
                <w:p w14:paraId="692A8E6F" w14:textId="1C21B89D" w:rsidR="00737385" w:rsidRPr="00737385" w:rsidRDefault="00737385" w:rsidP="00737385">
                  <w:pPr>
                    <w:pStyle w:val="Listeafsnit"/>
                    <w:numPr>
                      <w:ilvl w:val="0"/>
                      <w:numId w:val="6"/>
                    </w:numPr>
                    <w:spacing w:after="0" w:line="240" w:lineRule="auto"/>
                    <w:rPr>
                      <w:rFonts w:ascii="Tahoma" w:hAnsi="Tahoma" w:cs="Tahoma"/>
                      <w:sz w:val="17"/>
                      <w:szCs w:val="17"/>
                    </w:rPr>
                  </w:pPr>
                  <w:r w:rsidRPr="00737385">
                    <w:rPr>
                      <w:rFonts w:ascii="Tahoma" w:hAnsi="Tahoma" w:cs="Tahoma"/>
                      <w:sz w:val="17"/>
                      <w:szCs w:val="17"/>
                    </w:rPr>
                    <w:t xml:space="preserve">Grøn mosaikguldsmed </w:t>
                  </w:r>
                </w:p>
                <w:p w14:paraId="609BF86A" w14:textId="56463733" w:rsidR="00737385" w:rsidRPr="00737385" w:rsidRDefault="00737385" w:rsidP="00737385">
                  <w:pPr>
                    <w:pStyle w:val="Listeafsnit"/>
                    <w:numPr>
                      <w:ilvl w:val="0"/>
                      <w:numId w:val="6"/>
                    </w:numPr>
                    <w:spacing w:after="0" w:line="240" w:lineRule="auto"/>
                    <w:rPr>
                      <w:rFonts w:ascii="Tahoma" w:hAnsi="Tahoma" w:cs="Tahoma"/>
                      <w:sz w:val="17"/>
                      <w:szCs w:val="17"/>
                    </w:rPr>
                  </w:pPr>
                  <w:r w:rsidRPr="00737385">
                    <w:rPr>
                      <w:rFonts w:ascii="Tahoma" w:hAnsi="Tahoma" w:cs="Tahoma"/>
                      <w:sz w:val="17"/>
                      <w:szCs w:val="17"/>
                    </w:rPr>
                    <w:t>Stor kærguldsmed</w:t>
                  </w:r>
                </w:p>
                <w:p w14:paraId="5BC584CA" w14:textId="41556524" w:rsidR="00737385" w:rsidRDefault="00737385" w:rsidP="00D447C8">
                  <w:pPr>
                    <w:spacing w:after="0" w:line="240" w:lineRule="auto"/>
                    <w:rPr>
                      <w:rFonts w:ascii="Tahoma" w:hAnsi="Tahoma" w:cs="Tahoma"/>
                      <w:sz w:val="17"/>
                      <w:szCs w:val="17"/>
                    </w:rPr>
                  </w:pPr>
                  <w:r>
                    <w:rPr>
                      <w:rFonts w:ascii="Tahoma" w:hAnsi="Tahoma" w:cs="Tahoma"/>
                      <w:sz w:val="17"/>
                      <w:szCs w:val="17"/>
                    </w:rPr>
                    <w:t>Krybdyr</w:t>
                  </w:r>
                </w:p>
                <w:p w14:paraId="494A6F10" w14:textId="712B79F9" w:rsidR="00737385" w:rsidRPr="00737385" w:rsidRDefault="00737385" w:rsidP="00737385">
                  <w:pPr>
                    <w:pStyle w:val="Listeafsnit"/>
                    <w:numPr>
                      <w:ilvl w:val="0"/>
                      <w:numId w:val="7"/>
                    </w:numPr>
                    <w:spacing w:after="0" w:line="240" w:lineRule="auto"/>
                    <w:rPr>
                      <w:rFonts w:ascii="Tahoma" w:hAnsi="Tahoma" w:cs="Tahoma"/>
                      <w:sz w:val="17"/>
                      <w:szCs w:val="17"/>
                    </w:rPr>
                  </w:pPr>
                  <w:r w:rsidRPr="00737385">
                    <w:rPr>
                      <w:rFonts w:ascii="Tahoma" w:hAnsi="Tahoma" w:cs="Tahoma"/>
                      <w:sz w:val="17"/>
                      <w:szCs w:val="17"/>
                    </w:rPr>
                    <w:t xml:space="preserve">Markfirben </w:t>
                  </w:r>
                </w:p>
                <w:p w14:paraId="0106BE05" w14:textId="12BDC82B" w:rsidR="00737385" w:rsidRDefault="00737385" w:rsidP="00D447C8">
                  <w:pPr>
                    <w:spacing w:after="0" w:line="240" w:lineRule="auto"/>
                    <w:rPr>
                      <w:rFonts w:ascii="Tahoma" w:hAnsi="Tahoma" w:cs="Tahoma"/>
                      <w:sz w:val="17"/>
                      <w:szCs w:val="17"/>
                    </w:rPr>
                  </w:pPr>
                </w:p>
                <w:p w14:paraId="6E899331" w14:textId="6E4D2F8D" w:rsidR="00737385" w:rsidRPr="0050407A" w:rsidRDefault="00AE29DA" w:rsidP="00737385">
                  <w:pPr>
                    <w:spacing w:after="0" w:line="240" w:lineRule="auto"/>
                    <w:rPr>
                      <w:rFonts w:ascii="Tahoma" w:eastAsia="Times New Roman" w:hAnsi="Tahoma" w:cs="Tahoma"/>
                      <w:color w:val="000000"/>
                      <w:sz w:val="17"/>
                      <w:szCs w:val="17"/>
                      <w:lang w:eastAsia="da-DK"/>
                    </w:rPr>
                  </w:pPr>
                  <w:r w:rsidRPr="00AE29DA">
                    <w:rPr>
                      <w:rFonts w:ascii="Tahoma" w:eastAsia="Times New Roman" w:hAnsi="Tahoma" w:cs="Tahoma"/>
                      <w:color w:val="000000"/>
                      <w:sz w:val="17"/>
                      <w:szCs w:val="17"/>
                      <w:lang w:eastAsia="da-DK"/>
                    </w:rPr>
                    <w:t xml:space="preserve">Projektets potentielle væsentlige påvirkning </w:t>
                  </w:r>
                  <w:r>
                    <w:rPr>
                      <w:rFonts w:ascii="Tahoma" w:eastAsia="Times New Roman" w:hAnsi="Tahoma" w:cs="Tahoma"/>
                      <w:color w:val="000000"/>
                      <w:sz w:val="17"/>
                      <w:szCs w:val="17"/>
                      <w:lang w:eastAsia="da-DK"/>
                    </w:rPr>
                    <w:t>af Bilag 4 arter</w:t>
                  </w:r>
                  <w:r w:rsidRPr="00AE29DA">
                    <w:rPr>
                      <w:rFonts w:ascii="Tahoma" w:eastAsia="Times New Roman" w:hAnsi="Tahoma" w:cs="Tahoma"/>
                      <w:color w:val="000000"/>
                      <w:sz w:val="17"/>
                      <w:szCs w:val="17"/>
                      <w:lang w:eastAsia="da-DK"/>
                    </w:rPr>
                    <w:t xml:space="preserve"> er beskrevet og vurderet separat i en</w:t>
                  </w:r>
                  <w:r w:rsidRPr="00AE29DA" w:rsidDel="00E72D94">
                    <w:rPr>
                      <w:rFonts w:ascii="Tahoma" w:eastAsia="Times New Roman" w:hAnsi="Tahoma" w:cs="Tahoma"/>
                      <w:color w:val="000000"/>
                      <w:sz w:val="17"/>
                      <w:szCs w:val="17"/>
                      <w:lang w:eastAsia="da-DK"/>
                    </w:rPr>
                    <w:t xml:space="preserve"> </w:t>
                  </w:r>
                  <w:r w:rsidRPr="00AE29DA">
                    <w:rPr>
                      <w:rFonts w:ascii="Tahoma" w:eastAsia="Times New Roman" w:hAnsi="Tahoma" w:cs="Tahoma"/>
                      <w:color w:val="000000"/>
                      <w:sz w:val="17"/>
                      <w:szCs w:val="17"/>
                      <w:lang w:eastAsia="da-DK"/>
                    </w:rPr>
                    <w:t xml:space="preserve">væsentlighedsvurdering.  </w:t>
                  </w:r>
                  <w:r w:rsidR="00737385">
                    <w:rPr>
                      <w:rFonts w:ascii="Tahoma" w:eastAsia="Times New Roman" w:hAnsi="Tahoma" w:cs="Tahoma"/>
                      <w:color w:val="000000"/>
                      <w:sz w:val="17"/>
                      <w:szCs w:val="17"/>
                      <w:lang w:eastAsia="da-DK"/>
                    </w:rPr>
                    <w:t>Nærmere beskrivelse fremgår af Bilag 1 Natur- og miljøvurderinger</w:t>
                  </w:r>
                </w:p>
                <w:p w14:paraId="00E0D9AF" w14:textId="3F0FEA4A" w:rsidR="00737385" w:rsidRDefault="00737385" w:rsidP="00D447C8">
                  <w:pPr>
                    <w:spacing w:after="0" w:line="240" w:lineRule="auto"/>
                    <w:rPr>
                      <w:rFonts w:ascii="Tahoma" w:hAnsi="Tahoma" w:cs="Tahoma"/>
                      <w:sz w:val="17"/>
                      <w:szCs w:val="17"/>
                    </w:rPr>
                  </w:pPr>
                </w:p>
                <w:p w14:paraId="7A4D7F00" w14:textId="3C5C081B" w:rsidR="00737385" w:rsidRPr="002535A0" w:rsidRDefault="00737385" w:rsidP="00737385">
                  <w:pPr>
                    <w:spacing w:after="0" w:line="240" w:lineRule="auto"/>
                    <w:rPr>
                      <w:rFonts w:ascii="Tahoma" w:eastAsia="Times New Roman" w:hAnsi="Tahoma" w:cs="Tahoma"/>
                      <w:color w:val="000000"/>
                      <w:sz w:val="17"/>
                      <w:szCs w:val="17"/>
                      <w:highlight w:val="yellow"/>
                      <w:lang w:eastAsia="da-DK"/>
                    </w:rPr>
                  </w:pPr>
                </w:p>
              </w:tc>
            </w:tr>
            <w:tr w:rsidR="00D447C8" w:rsidRPr="008871D5" w14:paraId="7A4D7F06"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F02"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33. Afstanden fra projektet i luftlinje til nærmeste fredede område.</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F0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F0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F05" w14:textId="3AABFD64" w:rsidR="00D447C8" w:rsidRPr="00737385" w:rsidRDefault="00737385" w:rsidP="00D447C8">
                  <w:pPr>
                    <w:spacing w:after="0" w:line="240" w:lineRule="auto"/>
                    <w:rPr>
                      <w:rFonts w:ascii="Tahoma" w:eastAsia="Times New Roman" w:hAnsi="Tahoma" w:cs="Tahoma"/>
                      <w:color w:val="000000"/>
                      <w:sz w:val="17"/>
                      <w:szCs w:val="17"/>
                      <w:highlight w:val="yellow"/>
                      <w:lang w:eastAsia="da-DK"/>
                    </w:rPr>
                  </w:pPr>
                  <w:r w:rsidRPr="00737385">
                    <w:rPr>
                      <w:rFonts w:ascii="Tahoma" w:hAnsi="Tahoma" w:cs="Tahoma"/>
                      <w:sz w:val="17"/>
                      <w:szCs w:val="17"/>
                    </w:rPr>
                    <w:t>På nordsiden af Overdrevsvejen ligger der en fredning i den vestlige del af projektområdet</w:t>
                  </w:r>
                  <w:r>
                    <w:rPr>
                      <w:rFonts w:ascii="Tahoma" w:hAnsi="Tahoma" w:cs="Tahoma"/>
                      <w:sz w:val="17"/>
                      <w:szCs w:val="17"/>
                    </w:rPr>
                    <w:t>.</w:t>
                  </w:r>
                  <w:r w:rsidRPr="00737385">
                    <w:rPr>
                      <w:rFonts w:ascii="Tahoma" w:hAnsi="Tahoma" w:cs="Tahoma"/>
                      <w:sz w:val="17"/>
                      <w:szCs w:val="17"/>
                    </w:rPr>
                    <w:t xml:space="preserve"> Her </w:t>
                  </w:r>
                  <w:r>
                    <w:rPr>
                      <w:rFonts w:ascii="Tahoma" w:hAnsi="Tahoma" w:cs="Tahoma"/>
                      <w:sz w:val="17"/>
                      <w:szCs w:val="17"/>
                    </w:rPr>
                    <w:t xml:space="preserve">er der foreslået et </w:t>
                  </w:r>
                  <w:r w:rsidRPr="00737385">
                    <w:rPr>
                      <w:rFonts w:ascii="Tahoma" w:hAnsi="Tahoma" w:cs="Tahoma"/>
                      <w:sz w:val="17"/>
                      <w:szCs w:val="17"/>
                    </w:rPr>
                    <w:t xml:space="preserve">regnvandsbassin </w:t>
                  </w:r>
                  <w:r>
                    <w:rPr>
                      <w:rFonts w:ascii="Tahoma" w:hAnsi="Tahoma" w:cs="Tahoma"/>
                      <w:sz w:val="17"/>
                      <w:szCs w:val="17"/>
                    </w:rPr>
                    <w:t xml:space="preserve">der </w:t>
                  </w:r>
                  <w:r w:rsidRPr="00737385">
                    <w:rPr>
                      <w:rFonts w:ascii="Tahoma" w:hAnsi="Tahoma" w:cs="Tahoma"/>
                      <w:sz w:val="17"/>
                      <w:szCs w:val="17"/>
                    </w:rPr>
                    <w:t>ligger indenfor en arealfredning. Fredningen vedrører ’Holmene Hillerød’ (</w:t>
                  </w:r>
                  <w:proofErr w:type="spellStart"/>
                  <w:r w:rsidRPr="00737385">
                    <w:rPr>
                      <w:rFonts w:ascii="Tahoma" w:hAnsi="Tahoma" w:cs="Tahoma"/>
                      <w:sz w:val="17"/>
                      <w:szCs w:val="17"/>
                    </w:rPr>
                    <w:t>reg</w:t>
                  </w:r>
                  <w:proofErr w:type="spellEnd"/>
                  <w:r w:rsidRPr="00737385">
                    <w:rPr>
                      <w:rFonts w:ascii="Tahoma" w:hAnsi="Tahoma" w:cs="Tahoma"/>
                      <w:sz w:val="17"/>
                      <w:szCs w:val="17"/>
                    </w:rPr>
                    <w:t xml:space="preserve">. nr. 00807.01), som blev fredet tilbage i 1974. Området er et mose- og parkområde, hvor der tidligere har været tørvegravning. Arealet er fredet og den nuværende anvendelse må ikke ændres uden dispensation. </w:t>
                  </w:r>
                </w:p>
              </w:tc>
            </w:tr>
            <w:tr w:rsidR="00D447C8" w:rsidRPr="00D77FF5" w14:paraId="7A4D7F0B"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F07"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34. Afstanden fra projektet i luftlinje til nærmeste internationale naturbeskyttelsesområde (Natura 2000-områder, habitatområder, fuglebeskyttelsesomr</w:t>
                  </w:r>
                  <w:r w:rsidRPr="00D77FF5">
                    <w:rPr>
                      <w:rFonts w:ascii="Tahoma" w:eastAsia="Times New Roman" w:hAnsi="Tahoma" w:cs="Tahoma"/>
                      <w:color w:val="000000"/>
                      <w:sz w:val="17"/>
                      <w:szCs w:val="17"/>
                      <w:lang w:eastAsia="da-DK"/>
                    </w:rPr>
                    <w:lastRenderedPageBreak/>
                    <w:t xml:space="preserve">åder og </w:t>
                  </w:r>
                  <w:proofErr w:type="spellStart"/>
                  <w:r w:rsidRPr="00D77FF5">
                    <w:rPr>
                      <w:rFonts w:ascii="Tahoma" w:eastAsia="Times New Roman" w:hAnsi="Tahoma" w:cs="Tahoma"/>
                      <w:color w:val="000000"/>
                      <w:sz w:val="17"/>
                      <w:szCs w:val="17"/>
                      <w:lang w:eastAsia="da-DK"/>
                    </w:rPr>
                    <w:t>Ramsarområder</w:t>
                  </w:r>
                  <w:proofErr w:type="spellEnd"/>
                  <w:r w:rsidRPr="00D77FF5">
                    <w:rPr>
                      <w:rFonts w:ascii="Tahoma" w:eastAsia="Times New Roman" w:hAnsi="Tahoma" w:cs="Tahoma"/>
                      <w:color w:val="000000"/>
                      <w:sz w:val="17"/>
                      <w:szCs w:val="17"/>
                      <w:lang w:eastAsia="da-DK"/>
                    </w:rPr>
                    <w:t>).</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F0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F0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2BCDDDF9" w14:textId="7A6B16CD" w:rsidR="00D8591A" w:rsidRPr="00AE29DA" w:rsidRDefault="00AE29DA" w:rsidP="00D8591A">
                  <w:pPr>
                    <w:spacing w:after="0" w:line="240" w:lineRule="auto"/>
                    <w:rPr>
                      <w:rFonts w:ascii="Tahoma" w:eastAsia="Times New Roman" w:hAnsi="Tahoma" w:cs="Tahoma"/>
                      <w:color w:val="000000"/>
                      <w:sz w:val="17"/>
                      <w:szCs w:val="17"/>
                      <w:lang w:eastAsia="da-DK"/>
                    </w:rPr>
                  </w:pPr>
                  <w:r w:rsidRPr="00AE29DA">
                    <w:rPr>
                      <w:rFonts w:ascii="Tahoma" w:hAnsi="Tahoma" w:cs="Tahoma"/>
                      <w:sz w:val="17"/>
                      <w:szCs w:val="17"/>
                    </w:rPr>
                    <w:t xml:space="preserve">Projektområdet er beliggende lige nord for Natura 2000-område nr. 260, </w:t>
                  </w:r>
                  <w:proofErr w:type="spellStart"/>
                  <w:r w:rsidRPr="00AE29DA">
                    <w:rPr>
                      <w:rFonts w:ascii="Tahoma" w:hAnsi="Tahoma" w:cs="Tahoma"/>
                      <w:sz w:val="17"/>
                      <w:szCs w:val="17"/>
                    </w:rPr>
                    <w:t>Tokkekøb</w:t>
                  </w:r>
                  <w:proofErr w:type="spellEnd"/>
                  <w:r w:rsidRPr="00AE29DA">
                    <w:rPr>
                      <w:rFonts w:ascii="Tahoma" w:hAnsi="Tahoma" w:cs="Tahoma"/>
                      <w:sz w:val="17"/>
                      <w:szCs w:val="17"/>
                    </w:rPr>
                    <w:t xml:space="preserve"> Hegn, Grønholt Hegn og Ny Hammersholt. En mindre del af projektet ligger også inden for Natura 2000-området.</w:t>
                  </w:r>
                </w:p>
                <w:p w14:paraId="3745C6D8" w14:textId="77777777" w:rsidR="00AE29DA" w:rsidRPr="00AE29DA" w:rsidRDefault="00D8591A" w:rsidP="00AE29DA">
                  <w:pPr>
                    <w:spacing w:after="0" w:line="240" w:lineRule="auto"/>
                    <w:rPr>
                      <w:rFonts w:ascii="Tahoma" w:eastAsia="Times New Roman" w:hAnsi="Tahoma" w:cs="Tahoma"/>
                      <w:color w:val="000000"/>
                      <w:sz w:val="17"/>
                      <w:szCs w:val="17"/>
                      <w:lang w:eastAsia="da-DK"/>
                    </w:rPr>
                  </w:pPr>
                  <w:r w:rsidRPr="00AE29DA">
                    <w:rPr>
                      <w:rFonts w:ascii="Tahoma" w:eastAsia="Times New Roman" w:hAnsi="Tahoma" w:cs="Tahoma"/>
                      <w:color w:val="000000"/>
                      <w:sz w:val="17"/>
                      <w:szCs w:val="17"/>
                      <w:lang w:eastAsia="da-DK"/>
                    </w:rPr>
                    <w:t xml:space="preserve">Projektets potentielle væsentlige påvirkning på Natura 2000-område nr. </w:t>
                  </w:r>
                  <w:r w:rsidR="00AE29DA" w:rsidRPr="00AE29DA">
                    <w:rPr>
                      <w:rFonts w:ascii="Tahoma" w:eastAsia="Times New Roman" w:hAnsi="Tahoma" w:cs="Tahoma"/>
                      <w:color w:val="000000"/>
                      <w:sz w:val="17"/>
                      <w:szCs w:val="17"/>
                      <w:lang w:eastAsia="da-DK"/>
                    </w:rPr>
                    <w:t>260</w:t>
                  </w:r>
                  <w:r w:rsidRPr="00AE29DA">
                    <w:rPr>
                      <w:rFonts w:ascii="Tahoma" w:eastAsia="Times New Roman" w:hAnsi="Tahoma" w:cs="Tahoma"/>
                      <w:color w:val="000000"/>
                      <w:sz w:val="17"/>
                      <w:szCs w:val="17"/>
                      <w:lang w:eastAsia="da-DK"/>
                    </w:rPr>
                    <w:t xml:space="preserve"> er beskrevet og vurderet separat i en</w:t>
                  </w:r>
                  <w:r w:rsidRPr="00AE29DA" w:rsidDel="00E72D94">
                    <w:rPr>
                      <w:rFonts w:ascii="Tahoma" w:eastAsia="Times New Roman" w:hAnsi="Tahoma" w:cs="Tahoma"/>
                      <w:color w:val="000000"/>
                      <w:sz w:val="17"/>
                      <w:szCs w:val="17"/>
                      <w:lang w:eastAsia="da-DK"/>
                    </w:rPr>
                    <w:t xml:space="preserve"> </w:t>
                  </w:r>
                  <w:r w:rsidRPr="00AE29DA">
                    <w:rPr>
                      <w:rFonts w:ascii="Tahoma" w:eastAsia="Times New Roman" w:hAnsi="Tahoma" w:cs="Tahoma"/>
                      <w:color w:val="000000"/>
                      <w:sz w:val="17"/>
                      <w:szCs w:val="17"/>
                      <w:lang w:eastAsia="da-DK"/>
                    </w:rPr>
                    <w:t xml:space="preserve">væsentlighedsvurdering.  </w:t>
                  </w:r>
                  <w:r w:rsidR="00AE29DA" w:rsidRPr="00AE29DA">
                    <w:rPr>
                      <w:rFonts w:ascii="Tahoma" w:eastAsia="Times New Roman" w:hAnsi="Tahoma" w:cs="Tahoma"/>
                      <w:color w:val="000000"/>
                      <w:sz w:val="17"/>
                      <w:szCs w:val="17"/>
                      <w:lang w:eastAsia="da-DK"/>
                    </w:rPr>
                    <w:t>Nærmere beskrivelse fremgår af Bilag 1 Natur- og miljøvurderinger</w:t>
                  </w:r>
                </w:p>
                <w:p w14:paraId="7A4D7F0A" w14:textId="0AEA2BA2" w:rsidR="00D447C8" w:rsidRPr="002535A0" w:rsidRDefault="00D447C8" w:rsidP="00D8591A">
                  <w:pPr>
                    <w:spacing w:after="0" w:line="240" w:lineRule="auto"/>
                    <w:rPr>
                      <w:rFonts w:ascii="Tahoma" w:eastAsia="Times New Roman" w:hAnsi="Tahoma" w:cs="Tahoma"/>
                      <w:color w:val="000000"/>
                      <w:sz w:val="17"/>
                      <w:szCs w:val="17"/>
                      <w:highlight w:val="yellow"/>
                      <w:lang w:eastAsia="da-DK"/>
                    </w:rPr>
                  </w:pPr>
                </w:p>
              </w:tc>
            </w:tr>
            <w:tr w:rsidR="00D447C8" w:rsidRPr="00D77FF5" w14:paraId="7A4D7F10" w14:textId="77777777" w:rsidTr="00BD79DF">
              <w:trPr>
                <w:trHeight w:val="840"/>
              </w:trPr>
              <w:tc>
                <w:tcPr>
                  <w:tcW w:w="2391" w:type="dxa"/>
                  <w:tcBorders>
                    <w:top w:val="single" w:sz="8" w:space="0" w:color="000000"/>
                    <w:left w:val="single" w:sz="8" w:space="0" w:color="000000"/>
                    <w:bottom w:val="single" w:sz="8" w:space="0" w:color="000000"/>
                    <w:right w:val="single" w:sz="8" w:space="0" w:color="000000"/>
                  </w:tcBorders>
                  <w:hideMark/>
                </w:tcPr>
                <w:p w14:paraId="7A4D7F0C"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35. Vil projektet medføre påvirkninger af overfladevand eller grundvand, f.eks. i form af udledninger til eller fysiske ændringer af vandområder eller grundvandsforekomster?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0D" w14:textId="623B7895"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0E" w14:textId="38969F19"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EA7318">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0F" w14:textId="5E589477" w:rsidR="00411D58" w:rsidRPr="002535A0" w:rsidRDefault="00411D58" w:rsidP="00D447C8">
                  <w:pPr>
                    <w:spacing w:after="0" w:line="240" w:lineRule="auto"/>
                    <w:rPr>
                      <w:rFonts w:ascii="Tahoma" w:eastAsia="Times New Roman" w:hAnsi="Tahoma" w:cs="Tahoma"/>
                      <w:color w:val="000000"/>
                      <w:sz w:val="17"/>
                      <w:szCs w:val="17"/>
                      <w:highlight w:val="yellow"/>
                      <w:lang w:eastAsia="da-DK"/>
                    </w:rPr>
                  </w:pPr>
                  <w:r w:rsidRPr="00D32B56">
                    <w:rPr>
                      <w:rFonts w:ascii="Tahoma" w:eastAsia="Times New Roman" w:hAnsi="Tahoma" w:cs="Tahoma"/>
                      <w:color w:val="000000"/>
                      <w:sz w:val="17"/>
                      <w:szCs w:val="17"/>
                      <w:lang w:eastAsia="da-DK"/>
                    </w:rPr>
                    <w:t>Afvanding sker ved langsgående systemer med enten kantstensopsamling, trugafvanding med dræn eller grøfter. Alt afvandingen ledes via eksisterende eller nye hovedledninger og grøfter til enten regnvandsbassin eller grøftebassin, hvor det forsinkes og renses inden udledning til recipienter. Udledningssteder vil være tilnærmelsesvis de samme som i dag, men med en bedre rensning inden udledning.</w:t>
                  </w:r>
                </w:p>
              </w:tc>
            </w:tr>
            <w:tr w:rsidR="00D447C8" w:rsidRPr="00D77FF5" w14:paraId="7A4D7F15"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F11"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36. Er projektet placeret i et område med særlige drikkevandinteresser?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12" w14:textId="58658962"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E0094">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1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F14" w14:textId="4C405A6F" w:rsidR="00D447C8" w:rsidRPr="002535A0" w:rsidRDefault="00D34170" w:rsidP="00D447C8">
                  <w:pPr>
                    <w:spacing w:after="0" w:line="240" w:lineRule="auto"/>
                    <w:rPr>
                      <w:rFonts w:ascii="Tahoma" w:eastAsia="Times New Roman" w:hAnsi="Tahoma" w:cs="Tahoma"/>
                      <w:color w:val="000000"/>
                      <w:sz w:val="17"/>
                      <w:szCs w:val="17"/>
                      <w:highlight w:val="yellow"/>
                      <w:lang w:eastAsia="da-DK"/>
                    </w:rPr>
                  </w:pPr>
                  <w:r w:rsidRPr="00D34170">
                    <w:rPr>
                      <w:rFonts w:ascii="Tahoma" w:eastAsia="Times New Roman" w:hAnsi="Tahoma" w:cs="Tahoma"/>
                      <w:color w:val="000000"/>
                      <w:sz w:val="17"/>
                      <w:szCs w:val="17"/>
                      <w:lang w:eastAsia="da-DK"/>
                    </w:rPr>
                    <w:t>Hele projektet ligger i</w:t>
                  </w:r>
                  <w:r w:rsidR="0015650C" w:rsidRPr="00D34170">
                    <w:rPr>
                      <w:rFonts w:ascii="Tahoma" w:eastAsia="Times New Roman" w:hAnsi="Tahoma" w:cs="Tahoma"/>
                      <w:color w:val="000000"/>
                      <w:sz w:val="17"/>
                      <w:szCs w:val="17"/>
                      <w:lang w:eastAsia="da-DK"/>
                    </w:rPr>
                    <w:t xml:space="preserve"> </w:t>
                  </w:r>
                  <w:r w:rsidR="007C5634" w:rsidRPr="00D34170">
                    <w:rPr>
                      <w:rFonts w:ascii="Tahoma" w:eastAsia="Times New Roman" w:hAnsi="Tahoma" w:cs="Tahoma"/>
                      <w:color w:val="000000"/>
                      <w:sz w:val="17"/>
                      <w:szCs w:val="17"/>
                      <w:lang w:eastAsia="da-DK"/>
                    </w:rPr>
                    <w:t>område med særlige drikkevandsinteresser (OSD).</w:t>
                  </w:r>
                </w:p>
              </w:tc>
            </w:tr>
            <w:tr w:rsidR="00D447C8" w:rsidRPr="00D77FF5" w14:paraId="7A4D7F1A"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16"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37. Er projektet placeret i et område med registreret jordforurening?</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F17" w14:textId="72496EF8"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AB0A7D">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18" w14:textId="29927784"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AB0A7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19" w14:textId="7E03BA7A" w:rsidR="00D447C8" w:rsidRPr="002535A0" w:rsidRDefault="00D34170" w:rsidP="00D447C8">
                  <w:pPr>
                    <w:spacing w:after="0" w:line="240" w:lineRule="auto"/>
                    <w:rPr>
                      <w:rFonts w:ascii="Tahoma" w:eastAsia="Times New Roman" w:hAnsi="Tahoma" w:cs="Tahoma"/>
                      <w:color w:val="000000"/>
                      <w:sz w:val="17"/>
                      <w:szCs w:val="17"/>
                      <w:highlight w:val="yellow"/>
                      <w:lang w:eastAsia="da-DK"/>
                    </w:rPr>
                  </w:pPr>
                  <w:r w:rsidRPr="00D34170">
                    <w:rPr>
                      <w:rFonts w:ascii="Tahoma" w:eastAsia="Times New Roman" w:hAnsi="Tahoma" w:cs="Tahoma"/>
                      <w:color w:val="000000"/>
                      <w:sz w:val="17"/>
                      <w:szCs w:val="17"/>
                      <w:lang w:eastAsia="da-DK"/>
                    </w:rPr>
                    <w:t>Projektet ligger ikke i område med registreret jordforurening</w:t>
                  </w:r>
                  <w:r w:rsidR="00193B84" w:rsidRPr="00D34170">
                    <w:rPr>
                      <w:rFonts w:ascii="Tahoma" w:eastAsia="Times New Roman" w:hAnsi="Tahoma" w:cs="Tahoma"/>
                      <w:color w:val="000000"/>
                      <w:sz w:val="17"/>
                      <w:szCs w:val="17"/>
                      <w:lang w:eastAsia="da-DK"/>
                    </w:rPr>
                    <w:t xml:space="preserve"> </w:t>
                  </w:r>
                </w:p>
              </w:tc>
            </w:tr>
            <w:tr w:rsidR="00D447C8" w:rsidRPr="00D77FF5" w14:paraId="7A4D7F1F"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1B"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38. Er projektet placeret i et område, der i kommuneplanen er udpeget som område med risiko for oversvømmelse.</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F1C"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1D" w14:textId="4B2ABAB9"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8C348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1E" w14:textId="174A1ACE" w:rsidR="00D447C8" w:rsidRPr="00FE5850" w:rsidRDefault="00FE5850" w:rsidP="00D447C8">
                  <w:pPr>
                    <w:spacing w:after="0" w:line="240" w:lineRule="auto"/>
                    <w:rPr>
                      <w:rFonts w:ascii="Tahoma" w:eastAsia="Times New Roman" w:hAnsi="Tahoma" w:cs="Tahoma"/>
                      <w:color w:val="000000"/>
                      <w:sz w:val="17"/>
                      <w:szCs w:val="17"/>
                      <w:lang w:eastAsia="da-DK"/>
                    </w:rPr>
                  </w:pPr>
                  <w:r w:rsidRPr="00FE5850">
                    <w:rPr>
                      <w:rFonts w:ascii="Tahoma" w:eastAsia="Times New Roman" w:hAnsi="Tahoma" w:cs="Tahoma"/>
                      <w:color w:val="000000"/>
                      <w:sz w:val="17"/>
                      <w:szCs w:val="17"/>
                      <w:lang w:eastAsia="da-DK"/>
                    </w:rPr>
                    <w:t>D</w:t>
                  </w:r>
                  <w:r w:rsidR="00D34170" w:rsidRPr="00FE5850">
                    <w:rPr>
                      <w:rFonts w:ascii="Tahoma" w:eastAsia="Times New Roman" w:hAnsi="Tahoma" w:cs="Tahoma"/>
                      <w:color w:val="000000"/>
                      <w:sz w:val="17"/>
                      <w:szCs w:val="17"/>
                      <w:lang w:eastAsia="da-DK"/>
                    </w:rPr>
                    <w:t>en nordlige del af projektet ved Københavnsvej</w:t>
                  </w:r>
                  <w:r w:rsidR="008C348D" w:rsidRPr="00FE5850">
                    <w:rPr>
                      <w:rFonts w:ascii="Tahoma" w:eastAsia="Times New Roman" w:hAnsi="Tahoma" w:cs="Tahoma"/>
                      <w:color w:val="000000"/>
                      <w:sz w:val="17"/>
                      <w:szCs w:val="17"/>
                      <w:lang w:eastAsia="da-DK"/>
                    </w:rPr>
                    <w:t xml:space="preserve"> er placeret i et område</w:t>
                  </w:r>
                  <w:r w:rsidRPr="00FE5850">
                    <w:rPr>
                      <w:rFonts w:ascii="Tahoma" w:eastAsia="Times New Roman" w:hAnsi="Tahoma" w:cs="Tahoma"/>
                      <w:color w:val="000000"/>
                      <w:sz w:val="17"/>
                      <w:szCs w:val="17"/>
                      <w:lang w:eastAsia="da-DK"/>
                    </w:rPr>
                    <w:t xml:space="preserve"> der i kommuneplanen er udpeget</w:t>
                  </w:r>
                  <w:r w:rsidR="008C348D" w:rsidRPr="00FE5850">
                    <w:rPr>
                      <w:rFonts w:ascii="Tahoma" w:eastAsia="Times New Roman" w:hAnsi="Tahoma" w:cs="Tahoma"/>
                      <w:color w:val="000000"/>
                      <w:sz w:val="17"/>
                      <w:szCs w:val="17"/>
                      <w:lang w:eastAsia="da-DK"/>
                    </w:rPr>
                    <w:t xml:space="preserve"> med risiko for oversvømmelse.</w:t>
                  </w:r>
                </w:p>
              </w:tc>
            </w:tr>
            <w:tr w:rsidR="00D447C8" w:rsidRPr="00D77FF5" w14:paraId="7A4D7F24"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20"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39. Er projektet placeret i et område, der, jf. oversvømmelsesloven, er udpeget som risikoområde for oversvømmelse?</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21"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22" w14:textId="58206365"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61013">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9A81B8E" w14:textId="0702E5BF" w:rsidR="00461013" w:rsidRPr="00FE5850" w:rsidRDefault="00461013" w:rsidP="00461013">
                  <w:pPr>
                    <w:spacing w:after="0" w:line="240" w:lineRule="auto"/>
                    <w:rPr>
                      <w:rFonts w:ascii="Tahoma" w:eastAsia="Times New Roman" w:hAnsi="Tahoma" w:cs="Tahoma"/>
                      <w:color w:val="000000"/>
                      <w:sz w:val="17"/>
                      <w:szCs w:val="17"/>
                      <w:lang w:eastAsia="da-DK"/>
                    </w:rPr>
                  </w:pPr>
                  <w:r w:rsidRPr="00FE5850">
                    <w:rPr>
                      <w:rFonts w:ascii="Tahoma" w:eastAsia="Times New Roman" w:hAnsi="Tahoma" w:cs="Tahoma"/>
                      <w:color w:val="000000"/>
                      <w:sz w:val="17"/>
                      <w:szCs w:val="17"/>
                      <w:lang w:eastAsia="da-DK"/>
                    </w:rPr>
                    <w:t>Området er ikke udpeget som et område med risiko for oversvømmelse jf. oversvømmelsesloven.</w:t>
                  </w:r>
                </w:p>
                <w:p w14:paraId="7A4D7F23" w14:textId="41360E79" w:rsidR="00D447C8" w:rsidRPr="002535A0" w:rsidRDefault="00D447C8" w:rsidP="00D447C8">
                  <w:pPr>
                    <w:spacing w:after="0" w:line="240" w:lineRule="auto"/>
                    <w:rPr>
                      <w:rFonts w:ascii="Tahoma" w:eastAsia="Times New Roman" w:hAnsi="Tahoma" w:cs="Tahoma"/>
                      <w:color w:val="000000"/>
                      <w:sz w:val="17"/>
                      <w:szCs w:val="17"/>
                      <w:highlight w:val="yellow"/>
                      <w:lang w:eastAsia="da-DK"/>
                    </w:rPr>
                  </w:pPr>
                </w:p>
              </w:tc>
            </w:tr>
            <w:tr w:rsidR="00D447C8" w:rsidRPr="00D77FF5" w14:paraId="7A4D7F29"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F25"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F26"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F27"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F2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447C8" w:rsidRPr="00D77FF5" w14:paraId="7A4D7F2E" w14:textId="77777777" w:rsidTr="00BD79DF">
              <w:trPr>
                <w:trHeight w:val="630"/>
              </w:trPr>
              <w:tc>
                <w:tcPr>
                  <w:tcW w:w="2391" w:type="dxa"/>
                  <w:tcBorders>
                    <w:top w:val="single" w:sz="8" w:space="0" w:color="000000"/>
                    <w:left w:val="single" w:sz="8" w:space="0" w:color="000000"/>
                    <w:bottom w:val="single" w:sz="8" w:space="0" w:color="000000"/>
                    <w:right w:val="single" w:sz="8" w:space="0" w:color="000000"/>
                  </w:tcBorders>
                  <w:hideMark/>
                </w:tcPr>
                <w:p w14:paraId="7A4D7F2A"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40. Er der andre lignende anlæg eller aktiviteter i området, der sammen med det ansøgte må forventes at kunne medføre en øget samlet påvirkning af miljøet (Kumulative forhold)?</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2B"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2C"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404E8673" w14:textId="2731CED5" w:rsidR="00D447C8" w:rsidRPr="00F85579" w:rsidRDefault="00F85579"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 er kendskab til 2 projekter omkring Favrholm som kan give anledning til vurdering af kumulative forhold.</w:t>
                  </w:r>
                </w:p>
                <w:p w14:paraId="7A4D7F2D" w14:textId="3B6EDD6F" w:rsidR="00F85579" w:rsidRPr="00F85579" w:rsidRDefault="00F85579" w:rsidP="00D447C8">
                  <w:pPr>
                    <w:spacing w:after="0" w:line="240" w:lineRule="auto"/>
                    <w:rPr>
                      <w:rFonts w:ascii="Tahoma" w:eastAsia="Times New Roman" w:hAnsi="Tahoma" w:cs="Tahoma"/>
                      <w:color w:val="000000"/>
                      <w:sz w:val="17"/>
                      <w:szCs w:val="17"/>
                      <w:lang w:eastAsia="da-DK"/>
                    </w:rPr>
                  </w:pPr>
                  <w:r>
                    <w:rPr>
                      <w:rFonts w:ascii="Tahoma" w:hAnsi="Tahoma" w:cs="Tahoma"/>
                      <w:sz w:val="17"/>
                      <w:szCs w:val="17"/>
                    </w:rPr>
                    <w:t>Det ene er</w:t>
                  </w:r>
                  <w:r w:rsidRPr="00F85579">
                    <w:rPr>
                      <w:rFonts w:ascii="Tahoma" w:hAnsi="Tahoma" w:cs="Tahoma"/>
                      <w:sz w:val="17"/>
                      <w:szCs w:val="17"/>
                    </w:rPr>
                    <w:t xml:space="preserve"> etablering af det nye ’Supersygehus’ hospital Nordsjælland i Favrholm. </w:t>
                  </w:r>
                  <w:r>
                    <w:rPr>
                      <w:rFonts w:ascii="Tahoma" w:hAnsi="Tahoma" w:cs="Tahoma"/>
                      <w:sz w:val="17"/>
                      <w:szCs w:val="17"/>
                    </w:rPr>
                    <w:t xml:space="preserve">Det andet projekt er </w:t>
                  </w:r>
                  <w:r w:rsidRPr="00F85579">
                    <w:rPr>
                      <w:rFonts w:ascii="Tahoma" w:hAnsi="Tahoma" w:cs="Tahoma"/>
                      <w:sz w:val="17"/>
                      <w:szCs w:val="17"/>
                    </w:rPr>
                    <w:t>etabler</w:t>
                  </w:r>
                  <w:r>
                    <w:rPr>
                      <w:rFonts w:ascii="Tahoma" w:hAnsi="Tahoma" w:cs="Tahoma"/>
                      <w:sz w:val="17"/>
                      <w:szCs w:val="17"/>
                    </w:rPr>
                    <w:t>ing af</w:t>
                  </w:r>
                  <w:r w:rsidRPr="00F85579">
                    <w:rPr>
                      <w:rFonts w:ascii="Tahoma" w:hAnsi="Tahoma" w:cs="Tahoma"/>
                      <w:sz w:val="17"/>
                      <w:szCs w:val="17"/>
                    </w:rPr>
                    <w:t xml:space="preserve"> en ny station på den eksisterende S-togsban</w:t>
                  </w:r>
                  <w:r>
                    <w:rPr>
                      <w:rFonts w:ascii="Tahoma" w:hAnsi="Tahoma" w:cs="Tahoma"/>
                      <w:sz w:val="17"/>
                      <w:szCs w:val="17"/>
                    </w:rPr>
                    <w:t>e i forbindelse med etablering af Supersygehuset.</w:t>
                  </w:r>
                </w:p>
              </w:tc>
            </w:tr>
            <w:tr w:rsidR="00D447C8" w:rsidRPr="003B4C09" w14:paraId="7A4D7F33"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2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41. Vil den forventede miljøpåvirkning kunne berøre nabolande?</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30"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31" w14:textId="3755788A"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B4C0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32" w14:textId="3364A688" w:rsidR="00D447C8" w:rsidRPr="003B4C09" w:rsidRDefault="003B4C09" w:rsidP="00D447C8">
                  <w:pPr>
                    <w:spacing w:after="0" w:line="240" w:lineRule="auto"/>
                    <w:rPr>
                      <w:rFonts w:ascii="Tahoma" w:eastAsia="Times New Roman" w:hAnsi="Tahoma" w:cs="Tahoma"/>
                      <w:color w:val="000000"/>
                      <w:sz w:val="17"/>
                      <w:szCs w:val="17"/>
                      <w:lang w:val="nb-NO" w:eastAsia="da-DK"/>
                    </w:rPr>
                  </w:pPr>
                  <w:r w:rsidRPr="003B4C09">
                    <w:rPr>
                      <w:rFonts w:ascii="Tahoma" w:eastAsia="Times New Roman" w:hAnsi="Tahoma" w:cs="Tahoma"/>
                      <w:color w:val="000000"/>
                      <w:sz w:val="17"/>
                      <w:szCs w:val="17"/>
                      <w:lang w:val="nb-NO" w:eastAsia="da-DK"/>
                    </w:rPr>
                    <w:t>Miljøpåvirkning vurderes at være l</w:t>
                  </w:r>
                  <w:r>
                    <w:rPr>
                      <w:rFonts w:ascii="Tahoma" w:eastAsia="Times New Roman" w:hAnsi="Tahoma" w:cs="Tahoma"/>
                      <w:color w:val="000000"/>
                      <w:sz w:val="17"/>
                      <w:szCs w:val="17"/>
                      <w:lang w:val="nb-NO" w:eastAsia="da-DK"/>
                    </w:rPr>
                    <w:t xml:space="preserve">okal og vil ikke berøre nabolande. </w:t>
                  </w:r>
                </w:p>
              </w:tc>
            </w:tr>
            <w:tr w:rsidR="00D447C8" w:rsidRPr="00D77FF5" w14:paraId="7A4D7F38"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3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42. En beskrivelse af de tilpasninger, ansøger har foretaget af projektet inden ansøgningen blev indsendt og de påtænkte foranstaltninger med </w:t>
                  </w:r>
                  <w:r w:rsidRPr="00D77FF5">
                    <w:rPr>
                      <w:rFonts w:ascii="Tahoma" w:eastAsia="Times New Roman" w:hAnsi="Tahoma" w:cs="Tahoma"/>
                      <w:color w:val="000000"/>
                      <w:sz w:val="17"/>
                      <w:szCs w:val="17"/>
                      <w:lang w:eastAsia="da-DK"/>
                    </w:rPr>
                    <w:lastRenderedPageBreak/>
                    <w:t>henblik på at undgå, forebygge, begrænse eller kompensere for væsentlige skadelige virkninger for miljøet?</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F35"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F36"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31060D18" w14:textId="3193D776" w:rsidR="00B62219" w:rsidRDefault="00B62219" w:rsidP="00D447C8">
                  <w:pPr>
                    <w:spacing w:after="0" w:line="240" w:lineRule="auto"/>
                    <w:rPr>
                      <w:rFonts w:ascii="Tahoma" w:hAnsi="Tahoma" w:cs="Tahoma"/>
                      <w:sz w:val="17"/>
                      <w:szCs w:val="17"/>
                    </w:rPr>
                  </w:pPr>
                  <w:r>
                    <w:rPr>
                      <w:rFonts w:ascii="Tahoma" w:hAnsi="Tahoma" w:cs="Tahoma"/>
                      <w:sz w:val="17"/>
                      <w:szCs w:val="17"/>
                    </w:rPr>
                    <w:t>Projektet er blevet indskrænket, og arbejdsarealer er blevet tænkt anderledes for at undgå Habitat-natur.</w:t>
                  </w:r>
                </w:p>
                <w:p w14:paraId="0FBD9C37" w14:textId="781EB55B" w:rsidR="00B62219" w:rsidRDefault="00B62219" w:rsidP="00D447C8">
                  <w:pPr>
                    <w:spacing w:after="0" w:line="240" w:lineRule="auto"/>
                    <w:rPr>
                      <w:rFonts w:ascii="Tahoma" w:hAnsi="Tahoma" w:cs="Tahoma"/>
                      <w:sz w:val="17"/>
                      <w:szCs w:val="17"/>
                    </w:rPr>
                  </w:pPr>
                </w:p>
                <w:p w14:paraId="4D2059EC" w14:textId="293B9946" w:rsidR="00B62219" w:rsidRDefault="00B62219" w:rsidP="00D447C8">
                  <w:pPr>
                    <w:spacing w:after="0" w:line="240" w:lineRule="auto"/>
                    <w:rPr>
                      <w:rFonts w:ascii="Tahoma" w:hAnsi="Tahoma" w:cs="Tahoma"/>
                      <w:sz w:val="17"/>
                      <w:szCs w:val="17"/>
                    </w:rPr>
                  </w:pPr>
                  <w:r>
                    <w:rPr>
                      <w:rFonts w:ascii="Tahoma" w:hAnsi="Tahoma" w:cs="Tahoma"/>
                      <w:sz w:val="17"/>
                      <w:szCs w:val="17"/>
                    </w:rPr>
                    <w:t xml:space="preserve">For Flagermus skal indtænkes afværgeforanstaltninger som reducering af træfældning, bevarelse af de ældste træer, træer med hulheder der skal fældes skal fældes i </w:t>
                  </w:r>
                  <w:proofErr w:type="spellStart"/>
                  <w:r>
                    <w:rPr>
                      <w:rFonts w:ascii="Tahoma" w:hAnsi="Tahoma" w:cs="Tahoma"/>
                      <w:sz w:val="17"/>
                      <w:szCs w:val="17"/>
                    </w:rPr>
                    <w:t>sep</w:t>
                  </w:r>
                  <w:proofErr w:type="spellEnd"/>
                  <w:r>
                    <w:rPr>
                      <w:rFonts w:ascii="Tahoma" w:hAnsi="Tahoma" w:cs="Tahoma"/>
                      <w:sz w:val="17"/>
                      <w:szCs w:val="17"/>
                    </w:rPr>
                    <w:t>/</w:t>
                  </w:r>
                  <w:proofErr w:type="spellStart"/>
                  <w:r>
                    <w:rPr>
                      <w:rFonts w:ascii="Tahoma" w:hAnsi="Tahoma" w:cs="Tahoma"/>
                      <w:sz w:val="17"/>
                      <w:szCs w:val="17"/>
                    </w:rPr>
                    <w:t>okt</w:t>
                  </w:r>
                  <w:proofErr w:type="spellEnd"/>
                  <w:r>
                    <w:rPr>
                      <w:rFonts w:ascii="Tahoma" w:hAnsi="Tahoma" w:cs="Tahoma"/>
                      <w:sz w:val="17"/>
                      <w:szCs w:val="17"/>
                    </w:rPr>
                    <w:t xml:space="preserve">, </w:t>
                  </w:r>
                  <w:proofErr w:type="spellStart"/>
                  <w:r>
                    <w:rPr>
                      <w:rFonts w:ascii="Tahoma" w:hAnsi="Tahoma" w:cs="Tahoma"/>
                      <w:sz w:val="17"/>
                      <w:szCs w:val="17"/>
                    </w:rPr>
                    <w:t>veteranisering</w:t>
                  </w:r>
                  <w:proofErr w:type="spellEnd"/>
                  <w:r>
                    <w:rPr>
                      <w:rFonts w:ascii="Tahoma" w:hAnsi="Tahoma" w:cs="Tahoma"/>
                      <w:sz w:val="17"/>
                      <w:szCs w:val="17"/>
                    </w:rPr>
                    <w:t xml:space="preserve"> af træer, flytning af træer</w:t>
                  </w:r>
                </w:p>
                <w:p w14:paraId="08227D6F" w14:textId="2E32AFD1" w:rsidR="00B62219" w:rsidRDefault="00B62219" w:rsidP="00D447C8">
                  <w:pPr>
                    <w:spacing w:after="0" w:line="240" w:lineRule="auto"/>
                    <w:rPr>
                      <w:rFonts w:ascii="Tahoma" w:hAnsi="Tahoma" w:cs="Tahoma"/>
                      <w:sz w:val="17"/>
                      <w:szCs w:val="17"/>
                    </w:rPr>
                  </w:pPr>
                </w:p>
                <w:p w14:paraId="698FAA02" w14:textId="4888B5C2" w:rsidR="00B62219" w:rsidRDefault="00B62219" w:rsidP="00D447C8">
                  <w:pPr>
                    <w:spacing w:after="0" w:line="240" w:lineRule="auto"/>
                    <w:rPr>
                      <w:rFonts w:ascii="Tahoma" w:hAnsi="Tahoma" w:cs="Tahoma"/>
                      <w:sz w:val="17"/>
                      <w:szCs w:val="17"/>
                    </w:rPr>
                  </w:pPr>
                  <w:r>
                    <w:rPr>
                      <w:rFonts w:ascii="Tahoma" w:hAnsi="Tahoma" w:cs="Tahoma"/>
                      <w:sz w:val="17"/>
                      <w:szCs w:val="17"/>
                    </w:rPr>
                    <w:t>§3 natur skal efterfølgende erstattes</w:t>
                  </w:r>
                </w:p>
                <w:p w14:paraId="7F67EEAA" w14:textId="77777777" w:rsidR="00B62219" w:rsidRDefault="00B62219" w:rsidP="00B62219">
                  <w:pPr>
                    <w:spacing w:after="0" w:line="240" w:lineRule="auto"/>
                    <w:rPr>
                      <w:rFonts w:ascii="Tahoma" w:eastAsia="Times New Roman" w:hAnsi="Tahoma" w:cs="Tahoma"/>
                      <w:color w:val="000000"/>
                      <w:sz w:val="17"/>
                      <w:szCs w:val="17"/>
                      <w:lang w:eastAsia="da-DK"/>
                    </w:rPr>
                  </w:pPr>
                </w:p>
                <w:p w14:paraId="457D5D98" w14:textId="47616B8E" w:rsidR="00B62219" w:rsidRPr="0050407A" w:rsidRDefault="00B62219" w:rsidP="00B62219">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lastRenderedPageBreak/>
                    <w:t>Nærmere beskrivelse fremgår af Bilag 1 Natur- og miljøvurderinger</w:t>
                  </w:r>
                </w:p>
                <w:p w14:paraId="7A4D7F37" w14:textId="757C676F" w:rsidR="00B62219" w:rsidRPr="00B62219" w:rsidRDefault="00B62219" w:rsidP="00D447C8">
                  <w:pPr>
                    <w:spacing w:after="0" w:line="240" w:lineRule="auto"/>
                    <w:rPr>
                      <w:rFonts w:ascii="Tahoma" w:eastAsia="Times New Roman" w:hAnsi="Tahoma" w:cs="Tahoma"/>
                      <w:color w:val="000000"/>
                      <w:sz w:val="17"/>
                      <w:szCs w:val="17"/>
                      <w:lang w:eastAsia="da-DK"/>
                    </w:rPr>
                  </w:pPr>
                </w:p>
              </w:tc>
            </w:tr>
          </w:tbl>
          <w:p w14:paraId="7A4D7F39" w14:textId="77777777" w:rsidR="00D77FF5" w:rsidRPr="00D77FF5" w:rsidRDefault="00D77FF5" w:rsidP="00D77FF5">
            <w:pPr>
              <w:spacing w:before="200" w:line="240" w:lineRule="auto"/>
              <w:rPr>
                <w:rFonts w:ascii="Tahoma" w:eastAsia="Times New Roman" w:hAnsi="Tahoma" w:cs="Tahoma"/>
                <w:color w:val="000000"/>
                <w:sz w:val="17"/>
                <w:szCs w:val="17"/>
                <w:lang w:eastAsia="da-DK"/>
              </w:rPr>
            </w:pPr>
          </w:p>
        </w:tc>
      </w:tr>
    </w:tbl>
    <w:p w14:paraId="7A4D7F3B" w14:textId="77777777" w:rsidR="00D77FF5" w:rsidRPr="00D77FF5" w:rsidRDefault="00D77FF5" w:rsidP="00D77FF5">
      <w:pPr>
        <w:spacing w:before="100" w:beforeAutospacing="1" w:after="100" w:afterAutospacing="1" w:line="240" w:lineRule="auto"/>
        <w:jc w:val="both"/>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43. Undertegnede erklærer herved på tro og love rigtigheden af ovenstående oplysninger.</w:t>
      </w:r>
    </w:p>
    <w:p w14:paraId="7A4D7F3C"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Dato:________________________ Bygherre/anmelder:___________________________________</w:t>
      </w:r>
    </w:p>
    <w:p w14:paraId="7A4D7F3D"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Vejledning</w:t>
      </w:r>
      <w:r w:rsidRPr="00D77FF5">
        <w:rPr>
          <w:rFonts w:ascii="Tahoma" w:eastAsia="Times New Roman" w:hAnsi="Tahoma" w:cs="Tahoma"/>
          <w:color w:val="000000"/>
          <w:sz w:val="17"/>
          <w:szCs w:val="17"/>
          <w:lang w:eastAsia="da-DK"/>
        </w:rPr>
        <w:t xml:space="preserve"> </w:t>
      </w:r>
    </w:p>
    <w:p w14:paraId="7A4D7F3E"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Skemaet udfyldes af bygherren eller dennes rådgiver baseret på bygherrens viden om eget projekt sammenholdt med de oplysninger og vejledninger, der henvises til i skemaet. Det forudsættes således, at bygherren eller dennes rådgiver er fortrolig med den miljølovgivning, som projektet omfattes af. Bygherren skal ikke gennem præcise beregninger angive projektets forventede påvirkninger men alene tage stilling til overholdelsen af vejledende grænseværdier og angivne miljøforhold baseret på de oplysninger, der kan hentes på offentlige hjemmesider.</w:t>
      </w:r>
    </w:p>
    <w:p w14:paraId="7A4D7F3F"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Farverne »rød/gul/grøn« angiver, hvorvidt det pågældende tema kan antages at kunne medføre, at projektet vurderes at kunne påvirke miljøet væsentligt og dermed være VVM-pligtigt. »Rød« angiver en stor sandsynlighed for VVM-pligt og »grøn« en minimal sandsynlighed for VVM-pligt. Hvis feltet er sort, kan spørgsmålet ikke besvares med ja eller nej. VVM-pligten afgøres dog af VVM-myndigheden. I de fleste tilfælde vil kommunen være VVM-myndighed.</w:t>
      </w:r>
    </w:p>
    <w:p w14:paraId="7A4D7F40"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Bygherres eller dennes rådgivers udfyldelse af skemaet er omfattet af straffelovens § 161 om strafansvar ved afgivelse af urigtige oplysninger til en offentlig myndighed.</w:t>
      </w:r>
    </w:p>
    <w:p w14:paraId="7A4D7F41" w14:textId="77777777" w:rsidR="004A60EB" w:rsidRDefault="004A60EB"/>
    <w:sectPr w:rsidR="004A60EB">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1C754" w14:textId="77777777" w:rsidR="00C4578F" w:rsidRDefault="00C4578F" w:rsidP="007C1F2F">
      <w:pPr>
        <w:spacing w:after="0" w:line="240" w:lineRule="auto"/>
      </w:pPr>
      <w:r>
        <w:separator/>
      </w:r>
    </w:p>
  </w:endnote>
  <w:endnote w:type="continuationSeparator" w:id="0">
    <w:p w14:paraId="32A52CD7" w14:textId="77777777" w:rsidR="00C4578F" w:rsidRDefault="00C4578F" w:rsidP="007C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9B4C1" w14:textId="77777777" w:rsidR="00737385" w:rsidRDefault="0073738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EA296" w14:textId="77777777" w:rsidR="00737385" w:rsidRDefault="0073738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43553" w14:textId="77777777" w:rsidR="00737385" w:rsidRDefault="0073738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96038" w14:textId="77777777" w:rsidR="00C4578F" w:rsidRDefault="00C4578F" w:rsidP="007C1F2F">
      <w:pPr>
        <w:spacing w:after="0" w:line="240" w:lineRule="auto"/>
      </w:pPr>
      <w:r>
        <w:separator/>
      </w:r>
    </w:p>
  </w:footnote>
  <w:footnote w:type="continuationSeparator" w:id="0">
    <w:p w14:paraId="3C87062A" w14:textId="77777777" w:rsidR="00C4578F" w:rsidRDefault="00C4578F" w:rsidP="007C1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0DF5" w14:textId="77777777" w:rsidR="00737385" w:rsidRDefault="0073738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14DA4" w14:textId="77777777" w:rsidR="00737385" w:rsidRDefault="0073738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1A6F4" w14:textId="77777777" w:rsidR="00737385" w:rsidRDefault="0073738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F22AD1"/>
    <w:multiLevelType w:val="hybridMultilevel"/>
    <w:tmpl w:val="9D5A0CFE"/>
    <w:lvl w:ilvl="0" w:tplc="13200ACC">
      <w:start w:val="1100"/>
      <w:numFmt w:val="bullet"/>
      <w:lvlText w:val="•"/>
      <w:lvlJc w:val="left"/>
      <w:pPr>
        <w:ind w:left="720" w:hanging="360"/>
      </w:pPr>
      <w:rPr>
        <w:rFonts w:ascii="Tahoma" w:eastAsiaTheme="minorHAnsi"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5E95DB3"/>
    <w:multiLevelType w:val="hybridMultilevel"/>
    <w:tmpl w:val="A8624732"/>
    <w:lvl w:ilvl="0" w:tplc="13200ACC">
      <w:start w:val="1100"/>
      <w:numFmt w:val="bullet"/>
      <w:lvlText w:val="•"/>
      <w:lvlJc w:val="left"/>
      <w:pPr>
        <w:ind w:left="720" w:hanging="360"/>
      </w:pPr>
      <w:rPr>
        <w:rFonts w:ascii="Tahoma" w:eastAsiaTheme="minorHAnsi"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C6C16EF"/>
    <w:multiLevelType w:val="hybridMultilevel"/>
    <w:tmpl w:val="268628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4B31AB2"/>
    <w:multiLevelType w:val="hybridMultilevel"/>
    <w:tmpl w:val="ADEEF4D2"/>
    <w:lvl w:ilvl="0" w:tplc="13200ACC">
      <w:start w:val="1100"/>
      <w:numFmt w:val="bullet"/>
      <w:lvlText w:val="•"/>
      <w:lvlJc w:val="left"/>
      <w:pPr>
        <w:ind w:left="720" w:hanging="360"/>
      </w:pPr>
      <w:rPr>
        <w:rFonts w:ascii="Tahoma" w:eastAsiaTheme="minorHAnsi"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E856540"/>
    <w:multiLevelType w:val="hybridMultilevel"/>
    <w:tmpl w:val="E794E01C"/>
    <w:lvl w:ilvl="0" w:tplc="13200ACC">
      <w:start w:val="1100"/>
      <w:numFmt w:val="bullet"/>
      <w:lvlText w:val="•"/>
      <w:lvlJc w:val="left"/>
      <w:pPr>
        <w:ind w:left="720" w:hanging="360"/>
      </w:pPr>
      <w:rPr>
        <w:rFonts w:ascii="Tahoma" w:eastAsiaTheme="minorHAnsi"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7207F47"/>
    <w:multiLevelType w:val="hybridMultilevel"/>
    <w:tmpl w:val="3918A6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A727679"/>
    <w:multiLevelType w:val="hybridMultilevel"/>
    <w:tmpl w:val="8AF43E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AWODIPBaXwLtFvvsRAsYz2D/XZNOD7E3qypDl8oVINNaOXrh2+LFvtfPJIznUhL"/>
  </w:docVars>
  <w:rsids>
    <w:rsidRoot w:val="00D77FF5"/>
    <w:rsid w:val="000001A7"/>
    <w:rsid w:val="00002353"/>
    <w:rsid w:val="00003815"/>
    <w:rsid w:val="00005948"/>
    <w:rsid w:val="00005E02"/>
    <w:rsid w:val="000067BB"/>
    <w:rsid w:val="00007BD8"/>
    <w:rsid w:val="000101C3"/>
    <w:rsid w:val="000109D7"/>
    <w:rsid w:val="0001492E"/>
    <w:rsid w:val="00017C26"/>
    <w:rsid w:val="0002009F"/>
    <w:rsid w:val="000204F0"/>
    <w:rsid w:val="00023469"/>
    <w:rsid w:val="000241A1"/>
    <w:rsid w:val="00024369"/>
    <w:rsid w:val="00025C3A"/>
    <w:rsid w:val="00025DCF"/>
    <w:rsid w:val="00026DBC"/>
    <w:rsid w:val="00026E10"/>
    <w:rsid w:val="00027990"/>
    <w:rsid w:val="000310A0"/>
    <w:rsid w:val="00033F53"/>
    <w:rsid w:val="00034D3A"/>
    <w:rsid w:val="0003594F"/>
    <w:rsid w:val="000363BE"/>
    <w:rsid w:val="00037221"/>
    <w:rsid w:val="00040FDB"/>
    <w:rsid w:val="00041F68"/>
    <w:rsid w:val="00042461"/>
    <w:rsid w:val="00042C9B"/>
    <w:rsid w:val="000449D2"/>
    <w:rsid w:val="00046209"/>
    <w:rsid w:val="00047424"/>
    <w:rsid w:val="000501F2"/>
    <w:rsid w:val="00051877"/>
    <w:rsid w:val="00052D12"/>
    <w:rsid w:val="00053503"/>
    <w:rsid w:val="0005723E"/>
    <w:rsid w:val="00062599"/>
    <w:rsid w:val="00063C73"/>
    <w:rsid w:val="0006576C"/>
    <w:rsid w:val="00065EF8"/>
    <w:rsid w:val="0006798F"/>
    <w:rsid w:val="000713D2"/>
    <w:rsid w:val="000779FB"/>
    <w:rsid w:val="000839BA"/>
    <w:rsid w:val="000849ED"/>
    <w:rsid w:val="00087E6A"/>
    <w:rsid w:val="00087F64"/>
    <w:rsid w:val="0009080C"/>
    <w:rsid w:val="00091A7F"/>
    <w:rsid w:val="00093055"/>
    <w:rsid w:val="00093DCF"/>
    <w:rsid w:val="00094F8A"/>
    <w:rsid w:val="000958DE"/>
    <w:rsid w:val="000969D6"/>
    <w:rsid w:val="000A4F4D"/>
    <w:rsid w:val="000A5005"/>
    <w:rsid w:val="000A68D5"/>
    <w:rsid w:val="000B0514"/>
    <w:rsid w:val="000B1CEB"/>
    <w:rsid w:val="000B45C0"/>
    <w:rsid w:val="000B470F"/>
    <w:rsid w:val="000C0D61"/>
    <w:rsid w:val="000C127B"/>
    <w:rsid w:val="000D2490"/>
    <w:rsid w:val="000D3C8E"/>
    <w:rsid w:val="000D4AF2"/>
    <w:rsid w:val="000E2D96"/>
    <w:rsid w:val="000E583C"/>
    <w:rsid w:val="000E7A2F"/>
    <w:rsid w:val="000E7C6E"/>
    <w:rsid w:val="000F32CB"/>
    <w:rsid w:val="000F69DC"/>
    <w:rsid w:val="00100A2D"/>
    <w:rsid w:val="00102251"/>
    <w:rsid w:val="00104CC1"/>
    <w:rsid w:val="00105F48"/>
    <w:rsid w:val="0010681A"/>
    <w:rsid w:val="00110B28"/>
    <w:rsid w:val="00111267"/>
    <w:rsid w:val="00111A17"/>
    <w:rsid w:val="00114A13"/>
    <w:rsid w:val="0011632A"/>
    <w:rsid w:val="00120E16"/>
    <w:rsid w:val="00122697"/>
    <w:rsid w:val="0012401D"/>
    <w:rsid w:val="001246CB"/>
    <w:rsid w:val="00127E42"/>
    <w:rsid w:val="0013146A"/>
    <w:rsid w:val="00132036"/>
    <w:rsid w:val="001334D8"/>
    <w:rsid w:val="00133CC3"/>
    <w:rsid w:val="00137D6B"/>
    <w:rsid w:val="0014030D"/>
    <w:rsid w:val="001406B2"/>
    <w:rsid w:val="00142281"/>
    <w:rsid w:val="001445F5"/>
    <w:rsid w:val="00144999"/>
    <w:rsid w:val="00146825"/>
    <w:rsid w:val="0015199F"/>
    <w:rsid w:val="00152622"/>
    <w:rsid w:val="0015477C"/>
    <w:rsid w:val="00155D92"/>
    <w:rsid w:val="0015650C"/>
    <w:rsid w:val="00157426"/>
    <w:rsid w:val="0016229B"/>
    <w:rsid w:val="00165526"/>
    <w:rsid w:val="001656EB"/>
    <w:rsid w:val="00165960"/>
    <w:rsid w:val="001664CA"/>
    <w:rsid w:val="00167D6C"/>
    <w:rsid w:val="001709DB"/>
    <w:rsid w:val="00170DF6"/>
    <w:rsid w:val="00174EF2"/>
    <w:rsid w:val="00177029"/>
    <w:rsid w:val="00180875"/>
    <w:rsid w:val="001815D5"/>
    <w:rsid w:val="00181F0C"/>
    <w:rsid w:val="00182489"/>
    <w:rsid w:val="001829AE"/>
    <w:rsid w:val="00191AE4"/>
    <w:rsid w:val="00193B84"/>
    <w:rsid w:val="001946FE"/>
    <w:rsid w:val="00194B4D"/>
    <w:rsid w:val="00195BAB"/>
    <w:rsid w:val="001A0D4B"/>
    <w:rsid w:val="001A1E1B"/>
    <w:rsid w:val="001A4605"/>
    <w:rsid w:val="001A4A54"/>
    <w:rsid w:val="001B0CB5"/>
    <w:rsid w:val="001B3407"/>
    <w:rsid w:val="001B6154"/>
    <w:rsid w:val="001C05A7"/>
    <w:rsid w:val="001C62BD"/>
    <w:rsid w:val="001C7706"/>
    <w:rsid w:val="001D0872"/>
    <w:rsid w:val="001D4F64"/>
    <w:rsid w:val="001D70BE"/>
    <w:rsid w:val="001D7135"/>
    <w:rsid w:val="001D795C"/>
    <w:rsid w:val="001E0094"/>
    <w:rsid w:val="001E38C8"/>
    <w:rsid w:val="001E3C4A"/>
    <w:rsid w:val="001E528E"/>
    <w:rsid w:val="001F1ED4"/>
    <w:rsid w:val="001F3C8A"/>
    <w:rsid w:val="001F40C1"/>
    <w:rsid w:val="001F579A"/>
    <w:rsid w:val="001F5AB8"/>
    <w:rsid w:val="001F68BD"/>
    <w:rsid w:val="00200595"/>
    <w:rsid w:val="002024A4"/>
    <w:rsid w:val="00202850"/>
    <w:rsid w:val="002061E1"/>
    <w:rsid w:val="0021172E"/>
    <w:rsid w:val="0021236C"/>
    <w:rsid w:val="00215E7F"/>
    <w:rsid w:val="00221DD8"/>
    <w:rsid w:val="002248DB"/>
    <w:rsid w:val="002262A3"/>
    <w:rsid w:val="00227208"/>
    <w:rsid w:val="00227E37"/>
    <w:rsid w:val="00230494"/>
    <w:rsid w:val="002317A0"/>
    <w:rsid w:val="00231E4A"/>
    <w:rsid w:val="00231FD0"/>
    <w:rsid w:val="00241580"/>
    <w:rsid w:val="00250C73"/>
    <w:rsid w:val="002535A0"/>
    <w:rsid w:val="0025545D"/>
    <w:rsid w:val="002607BF"/>
    <w:rsid w:val="00263336"/>
    <w:rsid w:val="00263EB1"/>
    <w:rsid w:val="0026698A"/>
    <w:rsid w:val="002669F8"/>
    <w:rsid w:val="00266AE2"/>
    <w:rsid w:val="00270277"/>
    <w:rsid w:val="00272BD6"/>
    <w:rsid w:val="002746DC"/>
    <w:rsid w:val="00280F92"/>
    <w:rsid w:val="0028184E"/>
    <w:rsid w:val="0028335E"/>
    <w:rsid w:val="00284F72"/>
    <w:rsid w:val="002854B6"/>
    <w:rsid w:val="002916C8"/>
    <w:rsid w:val="00293B31"/>
    <w:rsid w:val="00294479"/>
    <w:rsid w:val="00295156"/>
    <w:rsid w:val="00297EA5"/>
    <w:rsid w:val="002A281C"/>
    <w:rsid w:val="002A2A52"/>
    <w:rsid w:val="002A3EF5"/>
    <w:rsid w:val="002A4442"/>
    <w:rsid w:val="002B5FDA"/>
    <w:rsid w:val="002B628F"/>
    <w:rsid w:val="002B7DA4"/>
    <w:rsid w:val="002C11FE"/>
    <w:rsid w:val="002C1E42"/>
    <w:rsid w:val="002C1E81"/>
    <w:rsid w:val="002C3ACA"/>
    <w:rsid w:val="002C4067"/>
    <w:rsid w:val="002C4AFB"/>
    <w:rsid w:val="002C53DA"/>
    <w:rsid w:val="002C6BB9"/>
    <w:rsid w:val="002C6BD8"/>
    <w:rsid w:val="002C782D"/>
    <w:rsid w:val="002C7B05"/>
    <w:rsid w:val="002C7D94"/>
    <w:rsid w:val="002D580A"/>
    <w:rsid w:val="002E037A"/>
    <w:rsid w:val="002E2F52"/>
    <w:rsid w:val="002E5A8C"/>
    <w:rsid w:val="002E63B5"/>
    <w:rsid w:val="002F26D7"/>
    <w:rsid w:val="002F4C98"/>
    <w:rsid w:val="002F676B"/>
    <w:rsid w:val="002F72C6"/>
    <w:rsid w:val="003001AB"/>
    <w:rsid w:val="0030222D"/>
    <w:rsid w:val="00304440"/>
    <w:rsid w:val="00310577"/>
    <w:rsid w:val="00310989"/>
    <w:rsid w:val="00310A3A"/>
    <w:rsid w:val="00311B91"/>
    <w:rsid w:val="003131F7"/>
    <w:rsid w:val="00316C73"/>
    <w:rsid w:val="00317B23"/>
    <w:rsid w:val="0032234B"/>
    <w:rsid w:val="00322F25"/>
    <w:rsid w:val="0032490B"/>
    <w:rsid w:val="00326987"/>
    <w:rsid w:val="00327A98"/>
    <w:rsid w:val="00330565"/>
    <w:rsid w:val="00333A34"/>
    <w:rsid w:val="0034433E"/>
    <w:rsid w:val="003452A6"/>
    <w:rsid w:val="00347BF7"/>
    <w:rsid w:val="0035501C"/>
    <w:rsid w:val="0035523A"/>
    <w:rsid w:val="00356DA5"/>
    <w:rsid w:val="00357393"/>
    <w:rsid w:val="00360913"/>
    <w:rsid w:val="00362F35"/>
    <w:rsid w:val="003632CC"/>
    <w:rsid w:val="00364B51"/>
    <w:rsid w:val="003658CE"/>
    <w:rsid w:val="00382810"/>
    <w:rsid w:val="00383771"/>
    <w:rsid w:val="0038664B"/>
    <w:rsid w:val="003873E7"/>
    <w:rsid w:val="00387B2C"/>
    <w:rsid w:val="00391969"/>
    <w:rsid w:val="00393E2B"/>
    <w:rsid w:val="00394D12"/>
    <w:rsid w:val="00397F5B"/>
    <w:rsid w:val="003A28BF"/>
    <w:rsid w:val="003A2ACF"/>
    <w:rsid w:val="003A3B6D"/>
    <w:rsid w:val="003A6BEF"/>
    <w:rsid w:val="003A7DCA"/>
    <w:rsid w:val="003B198E"/>
    <w:rsid w:val="003B1E9C"/>
    <w:rsid w:val="003B2A96"/>
    <w:rsid w:val="003B32C3"/>
    <w:rsid w:val="003B4002"/>
    <w:rsid w:val="003B4A98"/>
    <w:rsid w:val="003B4C09"/>
    <w:rsid w:val="003B5C46"/>
    <w:rsid w:val="003B60F0"/>
    <w:rsid w:val="003C123E"/>
    <w:rsid w:val="003C3396"/>
    <w:rsid w:val="003C3762"/>
    <w:rsid w:val="003C59A5"/>
    <w:rsid w:val="003C5C59"/>
    <w:rsid w:val="003C6CCE"/>
    <w:rsid w:val="003D0ED0"/>
    <w:rsid w:val="003D25FB"/>
    <w:rsid w:val="003D368B"/>
    <w:rsid w:val="003D78BF"/>
    <w:rsid w:val="003E1126"/>
    <w:rsid w:val="003E2DDA"/>
    <w:rsid w:val="003E744E"/>
    <w:rsid w:val="003F3431"/>
    <w:rsid w:val="003F3A64"/>
    <w:rsid w:val="003F3DC7"/>
    <w:rsid w:val="004000C6"/>
    <w:rsid w:val="00400F9D"/>
    <w:rsid w:val="004046A6"/>
    <w:rsid w:val="0040543A"/>
    <w:rsid w:val="00405B11"/>
    <w:rsid w:val="00411897"/>
    <w:rsid w:val="00411D58"/>
    <w:rsid w:val="00414185"/>
    <w:rsid w:val="00416B72"/>
    <w:rsid w:val="00421EC5"/>
    <w:rsid w:val="00423371"/>
    <w:rsid w:val="00423BF1"/>
    <w:rsid w:val="00423DAE"/>
    <w:rsid w:val="0042482B"/>
    <w:rsid w:val="00425FCB"/>
    <w:rsid w:val="00426DE6"/>
    <w:rsid w:val="004272C2"/>
    <w:rsid w:val="004274FD"/>
    <w:rsid w:val="00431158"/>
    <w:rsid w:val="0043179D"/>
    <w:rsid w:val="004319A7"/>
    <w:rsid w:val="00432611"/>
    <w:rsid w:val="004329D6"/>
    <w:rsid w:val="00435477"/>
    <w:rsid w:val="004417AC"/>
    <w:rsid w:val="00441ED2"/>
    <w:rsid w:val="004423E1"/>
    <w:rsid w:val="00443055"/>
    <w:rsid w:val="0044640B"/>
    <w:rsid w:val="00447EAA"/>
    <w:rsid w:val="00450855"/>
    <w:rsid w:val="00452669"/>
    <w:rsid w:val="00461013"/>
    <w:rsid w:val="004641E0"/>
    <w:rsid w:val="004670B9"/>
    <w:rsid w:val="00470CEF"/>
    <w:rsid w:val="004732A5"/>
    <w:rsid w:val="00474047"/>
    <w:rsid w:val="004753FC"/>
    <w:rsid w:val="00480334"/>
    <w:rsid w:val="00480BB7"/>
    <w:rsid w:val="00482169"/>
    <w:rsid w:val="004823F4"/>
    <w:rsid w:val="00482ACA"/>
    <w:rsid w:val="00482BAA"/>
    <w:rsid w:val="00482F52"/>
    <w:rsid w:val="0048390B"/>
    <w:rsid w:val="00484703"/>
    <w:rsid w:val="00487198"/>
    <w:rsid w:val="00487502"/>
    <w:rsid w:val="00490DE9"/>
    <w:rsid w:val="0049212D"/>
    <w:rsid w:val="004A022F"/>
    <w:rsid w:val="004A5E58"/>
    <w:rsid w:val="004A60EB"/>
    <w:rsid w:val="004B3280"/>
    <w:rsid w:val="004B336F"/>
    <w:rsid w:val="004B5AF3"/>
    <w:rsid w:val="004B7F61"/>
    <w:rsid w:val="004C1912"/>
    <w:rsid w:val="004C1C78"/>
    <w:rsid w:val="004C27EB"/>
    <w:rsid w:val="004C3321"/>
    <w:rsid w:val="004C337A"/>
    <w:rsid w:val="004C4B15"/>
    <w:rsid w:val="004D22D1"/>
    <w:rsid w:val="004D6199"/>
    <w:rsid w:val="004E0F8E"/>
    <w:rsid w:val="004E322C"/>
    <w:rsid w:val="004E50AA"/>
    <w:rsid w:val="004E5199"/>
    <w:rsid w:val="004F2538"/>
    <w:rsid w:val="004F6655"/>
    <w:rsid w:val="00502255"/>
    <w:rsid w:val="005027F1"/>
    <w:rsid w:val="0050296C"/>
    <w:rsid w:val="0050407A"/>
    <w:rsid w:val="00506198"/>
    <w:rsid w:val="00511F0A"/>
    <w:rsid w:val="00515A0E"/>
    <w:rsid w:val="0052128C"/>
    <w:rsid w:val="005229B2"/>
    <w:rsid w:val="00526BC9"/>
    <w:rsid w:val="00527B63"/>
    <w:rsid w:val="00527FF5"/>
    <w:rsid w:val="00530122"/>
    <w:rsid w:val="00533254"/>
    <w:rsid w:val="005333D2"/>
    <w:rsid w:val="005356E2"/>
    <w:rsid w:val="00540194"/>
    <w:rsid w:val="005417E3"/>
    <w:rsid w:val="00542FBF"/>
    <w:rsid w:val="005457D8"/>
    <w:rsid w:val="00545ECD"/>
    <w:rsid w:val="00546019"/>
    <w:rsid w:val="00551698"/>
    <w:rsid w:val="005538C6"/>
    <w:rsid w:val="00553BA1"/>
    <w:rsid w:val="005559AD"/>
    <w:rsid w:val="00556EFC"/>
    <w:rsid w:val="00560397"/>
    <w:rsid w:val="005610C8"/>
    <w:rsid w:val="00561600"/>
    <w:rsid w:val="00562614"/>
    <w:rsid w:val="005628D2"/>
    <w:rsid w:val="00562AA7"/>
    <w:rsid w:val="00563A80"/>
    <w:rsid w:val="005664F7"/>
    <w:rsid w:val="0057232C"/>
    <w:rsid w:val="00572618"/>
    <w:rsid w:val="00573ECC"/>
    <w:rsid w:val="00581C69"/>
    <w:rsid w:val="00582146"/>
    <w:rsid w:val="0058444E"/>
    <w:rsid w:val="00585A20"/>
    <w:rsid w:val="00591986"/>
    <w:rsid w:val="00597CAB"/>
    <w:rsid w:val="005A7746"/>
    <w:rsid w:val="005A7AC0"/>
    <w:rsid w:val="005B0BF7"/>
    <w:rsid w:val="005B1111"/>
    <w:rsid w:val="005B3104"/>
    <w:rsid w:val="005B31EC"/>
    <w:rsid w:val="005B35EF"/>
    <w:rsid w:val="005B48AE"/>
    <w:rsid w:val="005B6085"/>
    <w:rsid w:val="005B6A96"/>
    <w:rsid w:val="005C1858"/>
    <w:rsid w:val="005D0FC6"/>
    <w:rsid w:val="005D13E5"/>
    <w:rsid w:val="005D1731"/>
    <w:rsid w:val="005D71A1"/>
    <w:rsid w:val="005E0E9C"/>
    <w:rsid w:val="005E1362"/>
    <w:rsid w:val="005E34D9"/>
    <w:rsid w:val="005E545F"/>
    <w:rsid w:val="005E5C69"/>
    <w:rsid w:val="005E6442"/>
    <w:rsid w:val="005F0860"/>
    <w:rsid w:val="005F3633"/>
    <w:rsid w:val="005F6CBF"/>
    <w:rsid w:val="005F6E17"/>
    <w:rsid w:val="005F7A45"/>
    <w:rsid w:val="00602C98"/>
    <w:rsid w:val="00610F70"/>
    <w:rsid w:val="006117E1"/>
    <w:rsid w:val="006118A1"/>
    <w:rsid w:val="00616FA3"/>
    <w:rsid w:val="00621A95"/>
    <w:rsid w:val="00625198"/>
    <w:rsid w:val="00625315"/>
    <w:rsid w:val="006265DF"/>
    <w:rsid w:val="00626FB2"/>
    <w:rsid w:val="0063132B"/>
    <w:rsid w:val="00633C64"/>
    <w:rsid w:val="00633E37"/>
    <w:rsid w:val="006355E2"/>
    <w:rsid w:val="0064185E"/>
    <w:rsid w:val="006439D4"/>
    <w:rsid w:val="006459C3"/>
    <w:rsid w:val="00647E47"/>
    <w:rsid w:val="00647EBC"/>
    <w:rsid w:val="006514E6"/>
    <w:rsid w:val="006630F9"/>
    <w:rsid w:val="00663F93"/>
    <w:rsid w:val="00666A2D"/>
    <w:rsid w:val="00671304"/>
    <w:rsid w:val="00671A56"/>
    <w:rsid w:val="00675885"/>
    <w:rsid w:val="00677E03"/>
    <w:rsid w:val="00680201"/>
    <w:rsid w:val="00680742"/>
    <w:rsid w:val="00681EEB"/>
    <w:rsid w:val="00683E56"/>
    <w:rsid w:val="00684D13"/>
    <w:rsid w:val="00684F12"/>
    <w:rsid w:val="00686526"/>
    <w:rsid w:val="00691E53"/>
    <w:rsid w:val="006920FA"/>
    <w:rsid w:val="00692797"/>
    <w:rsid w:val="00692CEB"/>
    <w:rsid w:val="006943B7"/>
    <w:rsid w:val="006A32CA"/>
    <w:rsid w:val="006A49AA"/>
    <w:rsid w:val="006A4DA4"/>
    <w:rsid w:val="006A5EA5"/>
    <w:rsid w:val="006B1217"/>
    <w:rsid w:val="006B3DA4"/>
    <w:rsid w:val="006B3FDE"/>
    <w:rsid w:val="006B47E5"/>
    <w:rsid w:val="006B72AC"/>
    <w:rsid w:val="006C2799"/>
    <w:rsid w:val="006C5C92"/>
    <w:rsid w:val="006C7DF4"/>
    <w:rsid w:val="006D08DC"/>
    <w:rsid w:val="006D5EE5"/>
    <w:rsid w:val="006E01AD"/>
    <w:rsid w:val="006E0DA7"/>
    <w:rsid w:val="006E2C9E"/>
    <w:rsid w:val="006E660C"/>
    <w:rsid w:val="006E69D1"/>
    <w:rsid w:val="006E7085"/>
    <w:rsid w:val="006E7573"/>
    <w:rsid w:val="006F17A3"/>
    <w:rsid w:val="006F1E51"/>
    <w:rsid w:val="006F4BD9"/>
    <w:rsid w:val="006F6A01"/>
    <w:rsid w:val="00700CAC"/>
    <w:rsid w:val="00702D50"/>
    <w:rsid w:val="0070379E"/>
    <w:rsid w:val="00711BDB"/>
    <w:rsid w:val="00712D58"/>
    <w:rsid w:val="0071469E"/>
    <w:rsid w:val="00714975"/>
    <w:rsid w:val="00717895"/>
    <w:rsid w:val="00717A1C"/>
    <w:rsid w:val="00722125"/>
    <w:rsid w:val="007223C5"/>
    <w:rsid w:val="00724095"/>
    <w:rsid w:val="00724ECD"/>
    <w:rsid w:val="007256D5"/>
    <w:rsid w:val="00727756"/>
    <w:rsid w:val="00727EEF"/>
    <w:rsid w:val="00731D8E"/>
    <w:rsid w:val="007337AC"/>
    <w:rsid w:val="00737385"/>
    <w:rsid w:val="00737EBA"/>
    <w:rsid w:val="00740594"/>
    <w:rsid w:val="00740725"/>
    <w:rsid w:val="00742E6B"/>
    <w:rsid w:val="00742EE6"/>
    <w:rsid w:val="00752A06"/>
    <w:rsid w:val="007546AE"/>
    <w:rsid w:val="00760CAD"/>
    <w:rsid w:val="00762BB5"/>
    <w:rsid w:val="00763226"/>
    <w:rsid w:val="007643AE"/>
    <w:rsid w:val="007647BA"/>
    <w:rsid w:val="00764DE4"/>
    <w:rsid w:val="00765CB5"/>
    <w:rsid w:val="00766066"/>
    <w:rsid w:val="00770A01"/>
    <w:rsid w:val="00770A87"/>
    <w:rsid w:val="0077165A"/>
    <w:rsid w:val="00772A8C"/>
    <w:rsid w:val="00773AE9"/>
    <w:rsid w:val="0077477E"/>
    <w:rsid w:val="007774FF"/>
    <w:rsid w:val="00781162"/>
    <w:rsid w:val="00782198"/>
    <w:rsid w:val="00786500"/>
    <w:rsid w:val="007A2C38"/>
    <w:rsid w:val="007A5E1C"/>
    <w:rsid w:val="007B0588"/>
    <w:rsid w:val="007B2681"/>
    <w:rsid w:val="007C1C7B"/>
    <w:rsid w:val="007C1F2F"/>
    <w:rsid w:val="007C3476"/>
    <w:rsid w:val="007C4560"/>
    <w:rsid w:val="007C480A"/>
    <w:rsid w:val="007C5634"/>
    <w:rsid w:val="007C59A5"/>
    <w:rsid w:val="007C7FE1"/>
    <w:rsid w:val="007D0E2D"/>
    <w:rsid w:val="007D126D"/>
    <w:rsid w:val="007D5D6B"/>
    <w:rsid w:val="007D792D"/>
    <w:rsid w:val="007D7EE7"/>
    <w:rsid w:val="007E1F5A"/>
    <w:rsid w:val="007E2AF3"/>
    <w:rsid w:val="007E3955"/>
    <w:rsid w:val="007E486E"/>
    <w:rsid w:val="007E61F8"/>
    <w:rsid w:val="007E7C96"/>
    <w:rsid w:val="007F1823"/>
    <w:rsid w:val="007F3167"/>
    <w:rsid w:val="007F7144"/>
    <w:rsid w:val="007F7DE2"/>
    <w:rsid w:val="0080053C"/>
    <w:rsid w:val="00806546"/>
    <w:rsid w:val="00806B2F"/>
    <w:rsid w:val="00806C61"/>
    <w:rsid w:val="00812410"/>
    <w:rsid w:val="008128D5"/>
    <w:rsid w:val="00814379"/>
    <w:rsid w:val="00816A5A"/>
    <w:rsid w:val="00816E7E"/>
    <w:rsid w:val="008173C6"/>
    <w:rsid w:val="008217F5"/>
    <w:rsid w:val="0082255B"/>
    <w:rsid w:val="0082344B"/>
    <w:rsid w:val="00824757"/>
    <w:rsid w:val="00830AB2"/>
    <w:rsid w:val="00832DB0"/>
    <w:rsid w:val="00834C9C"/>
    <w:rsid w:val="008355BF"/>
    <w:rsid w:val="0084170E"/>
    <w:rsid w:val="00844FE4"/>
    <w:rsid w:val="00847EB6"/>
    <w:rsid w:val="00852E44"/>
    <w:rsid w:val="0085391B"/>
    <w:rsid w:val="008551A6"/>
    <w:rsid w:val="00863BA9"/>
    <w:rsid w:val="00865D71"/>
    <w:rsid w:val="0086601D"/>
    <w:rsid w:val="0087014C"/>
    <w:rsid w:val="00870CCA"/>
    <w:rsid w:val="00884339"/>
    <w:rsid w:val="00886580"/>
    <w:rsid w:val="008871D5"/>
    <w:rsid w:val="0089487C"/>
    <w:rsid w:val="008A16CC"/>
    <w:rsid w:val="008A1B29"/>
    <w:rsid w:val="008A2BA0"/>
    <w:rsid w:val="008A3504"/>
    <w:rsid w:val="008A3637"/>
    <w:rsid w:val="008A3F45"/>
    <w:rsid w:val="008A40E4"/>
    <w:rsid w:val="008A4E9B"/>
    <w:rsid w:val="008A5170"/>
    <w:rsid w:val="008A5A2C"/>
    <w:rsid w:val="008A7C13"/>
    <w:rsid w:val="008B116C"/>
    <w:rsid w:val="008B298F"/>
    <w:rsid w:val="008B4CAE"/>
    <w:rsid w:val="008B6A9C"/>
    <w:rsid w:val="008C043C"/>
    <w:rsid w:val="008C1B02"/>
    <w:rsid w:val="008C23A9"/>
    <w:rsid w:val="008C348D"/>
    <w:rsid w:val="008C699B"/>
    <w:rsid w:val="008C6F53"/>
    <w:rsid w:val="008C7BFC"/>
    <w:rsid w:val="008D2994"/>
    <w:rsid w:val="008D325C"/>
    <w:rsid w:val="008D5628"/>
    <w:rsid w:val="008D5755"/>
    <w:rsid w:val="008D59FD"/>
    <w:rsid w:val="008D5F67"/>
    <w:rsid w:val="008D7165"/>
    <w:rsid w:val="008D794C"/>
    <w:rsid w:val="008D7D81"/>
    <w:rsid w:val="008E0A8E"/>
    <w:rsid w:val="008E2D97"/>
    <w:rsid w:val="008E3BAB"/>
    <w:rsid w:val="008E49D1"/>
    <w:rsid w:val="008E62E1"/>
    <w:rsid w:val="008E73EB"/>
    <w:rsid w:val="008E7E24"/>
    <w:rsid w:val="008F02A7"/>
    <w:rsid w:val="008F507C"/>
    <w:rsid w:val="008F5502"/>
    <w:rsid w:val="008F63D1"/>
    <w:rsid w:val="008F6E31"/>
    <w:rsid w:val="00900957"/>
    <w:rsid w:val="00901007"/>
    <w:rsid w:val="009019F2"/>
    <w:rsid w:val="0090311E"/>
    <w:rsid w:val="0090394E"/>
    <w:rsid w:val="009047D1"/>
    <w:rsid w:val="009049BD"/>
    <w:rsid w:val="00904D69"/>
    <w:rsid w:val="00905DF1"/>
    <w:rsid w:val="00907B0B"/>
    <w:rsid w:val="00910B0F"/>
    <w:rsid w:val="009112E7"/>
    <w:rsid w:val="00913326"/>
    <w:rsid w:val="0091425D"/>
    <w:rsid w:val="00914504"/>
    <w:rsid w:val="00920574"/>
    <w:rsid w:val="00921DD3"/>
    <w:rsid w:val="00923640"/>
    <w:rsid w:val="00923D24"/>
    <w:rsid w:val="00927866"/>
    <w:rsid w:val="00927ED1"/>
    <w:rsid w:val="00927FF8"/>
    <w:rsid w:val="00936001"/>
    <w:rsid w:val="00940AD2"/>
    <w:rsid w:val="0094338A"/>
    <w:rsid w:val="009446F6"/>
    <w:rsid w:val="0094659F"/>
    <w:rsid w:val="009475AA"/>
    <w:rsid w:val="00947CB1"/>
    <w:rsid w:val="00953220"/>
    <w:rsid w:val="00953CC2"/>
    <w:rsid w:val="009540FA"/>
    <w:rsid w:val="00954DB9"/>
    <w:rsid w:val="00955222"/>
    <w:rsid w:val="0096019B"/>
    <w:rsid w:val="00960511"/>
    <w:rsid w:val="0096158F"/>
    <w:rsid w:val="00962B87"/>
    <w:rsid w:val="00962B8A"/>
    <w:rsid w:val="009631B3"/>
    <w:rsid w:val="0096791D"/>
    <w:rsid w:val="00967BD0"/>
    <w:rsid w:val="009710B8"/>
    <w:rsid w:val="0097143B"/>
    <w:rsid w:val="00977557"/>
    <w:rsid w:val="00984363"/>
    <w:rsid w:val="00984FBE"/>
    <w:rsid w:val="00985B6B"/>
    <w:rsid w:val="00996366"/>
    <w:rsid w:val="0099665F"/>
    <w:rsid w:val="00996A50"/>
    <w:rsid w:val="009A0DA9"/>
    <w:rsid w:val="009A1234"/>
    <w:rsid w:val="009A15AC"/>
    <w:rsid w:val="009A3CC2"/>
    <w:rsid w:val="009A40E8"/>
    <w:rsid w:val="009A414D"/>
    <w:rsid w:val="009A46AF"/>
    <w:rsid w:val="009A4950"/>
    <w:rsid w:val="009A5FBE"/>
    <w:rsid w:val="009A7BF6"/>
    <w:rsid w:val="009B3772"/>
    <w:rsid w:val="009B3CF9"/>
    <w:rsid w:val="009B618E"/>
    <w:rsid w:val="009B6D73"/>
    <w:rsid w:val="009C02BD"/>
    <w:rsid w:val="009C4075"/>
    <w:rsid w:val="009C5E5D"/>
    <w:rsid w:val="009C6C1A"/>
    <w:rsid w:val="009C6D60"/>
    <w:rsid w:val="009C7178"/>
    <w:rsid w:val="009C7896"/>
    <w:rsid w:val="009D11DD"/>
    <w:rsid w:val="009D1664"/>
    <w:rsid w:val="009D554D"/>
    <w:rsid w:val="009D59CA"/>
    <w:rsid w:val="009E3399"/>
    <w:rsid w:val="009E4935"/>
    <w:rsid w:val="009E5689"/>
    <w:rsid w:val="009F47AA"/>
    <w:rsid w:val="009F4DC8"/>
    <w:rsid w:val="009F4FE2"/>
    <w:rsid w:val="009F5D90"/>
    <w:rsid w:val="009F6933"/>
    <w:rsid w:val="009F7C34"/>
    <w:rsid w:val="00A005EE"/>
    <w:rsid w:val="00A01075"/>
    <w:rsid w:val="00A03FDF"/>
    <w:rsid w:val="00A04BE5"/>
    <w:rsid w:val="00A04E2B"/>
    <w:rsid w:val="00A0790A"/>
    <w:rsid w:val="00A11CC3"/>
    <w:rsid w:val="00A12685"/>
    <w:rsid w:val="00A13CFF"/>
    <w:rsid w:val="00A14CD4"/>
    <w:rsid w:val="00A2149F"/>
    <w:rsid w:val="00A21707"/>
    <w:rsid w:val="00A22263"/>
    <w:rsid w:val="00A23A54"/>
    <w:rsid w:val="00A24689"/>
    <w:rsid w:val="00A31B97"/>
    <w:rsid w:val="00A32AC0"/>
    <w:rsid w:val="00A336AC"/>
    <w:rsid w:val="00A34CB7"/>
    <w:rsid w:val="00A36EFB"/>
    <w:rsid w:val="00A3742A"/>
    <w:rsid w:val="00A40351"/>
    <w:rsid w:val="00A40E84"/>
    <w:rsid w:val="00A4118C"/>
    <w:rsid w:val="00A41F22"/>
    <w:rsid w:val="00A42785"/>
    <w:rsid w:val="00A43FF1"/>
    <w:rsid w:val="00A46396"/>
    <w:rsid w:val="00A46BC0"/>
    <w:rsid w:val="00A476A1"/>
    <w:rsid w:val="00A521E3"/>
    <w:rsid w:val="00A54931"/>
    <w:rsid w:val="00A57A9C"/>
    <w:rsid w:val="00A60AB8"/>
    <w:rsid w:val="00A64204"/>
    <w:rsid w:val="00A65369"/>
    <w:rsid w:val="00A654ED"/>
    <w:rsid w:val="00A66000"/>
    <w:rsid w:val="00A662EA"/>
    <w:rsid w:val="00A709FC"/>
    <w:rsid w:val="00A71D6B"/>
    <w:rsid w:val="00A73EF6"/>
    <w:rsid w:val="00A743C3"/>
    <w:rsid w:val="00A809FC"/>
    <w:rsid w:val="00A822A7"/>
    <w:rsid w:val="00A864D4"/>
    <w:rsid w:val="00A9286F"/>
    <w:rsid w:val="00AA19BB"/>
    <w:rsid w:val="00AA3681"/>
    <w:rsid w:val="00AA38E2"/>
    <w:rsid w:val="00AA49D1"/>
    <w:rsid w:val="00AA73C8"/>
    <w:rsid w:val="00AB0A7D"/>
    <w:rsid w:val="00AB29A8"/>
    <w:rsid w:val="00AB326F"/>
    <w:rsid w:val="00AB6E09"/>
    <w:rsid w:val="00AB6F60"/>
    <w:rsid w:val="00AB79DB"/>
    <w:rsid w:val="00AC0D46"/>
    <w:rsid w:val="00AC14A0"/>
    <w:rsid w:val="00AC3982"/>
    <w:rsid w:val="00AC3F26"/>
    <w:rsid w:val="00AC44AB"/>
    <w:rsid w:val="00AC4F37"/>
    <w:rsid w:val="00AC55C5"/>
    <w:rsid w:val="00AC56F3"/>
    <w:rsid w:val="00AC610B"/>
    <w:rsid w:val="00AC7C28"/>
    <w:rsid w:val="00AD0377"/>
    <w:rsid w:val="00AD3E04"/>
    <w:rsid w:val="00AD557E"/>
    <w:rsid w:val="00AD5622"/>
    <w:rsid w:val="00AD5A4A"/>
    <w:rsid w:val="00AE0427"/>
    <w:rsid w:val="00AE29DA"/>
    <w:rsid w:val="00AE740A"/>
    <w:rsid w:val="00AF130C"/>
    <w:rsid w:val="00AF1D77"/>
    <w:rsid w:val="00AF416D"/>
    <w:rsid w:val="00AF5A89"/>
    <w:rsid w:val="00AF5FDC"/>
    <w:rsid w:val="00B03253"/>
    <w:rsid w:val="00B03329"/>
    <w:rsid w:val="00B06776"/>
    <w:rsid w:val="00B117CE"/>
    <w:rsid w:val="00B15E35"/>
    <w:rsid w:val="00B172DC"/>
    <w:rsid w:val="00B176AA"/>
    <w:rsid w:val="00B252E7"/>
    <w:rsid w:val="00B30A5B"/>
    <w:rsid w:val="00B33C47"/>
    <w:rsid w:val="00B34ADA"/>
    <w:rsid w:val="00B37537"/>
    <w:rsid w:val="00B40BCA"/>
    <w:rsid w:val="00B411DA"/>
    <w:rsid w:val="00B42247"/>
    <w:rsid w:val="00B42CBF"/>
    <w:rsid w:val="00B459A1"/>
    <w:rsid w:val="00B468B0"/>
    <w:rsid w:val="00B46BFE"/>
    <w:rsid w:val="00B500AF"/>
    <w:rsid w:val="00B551C0"/>
    <w:rsid w:val="00B56777"/>
    <w:rsid w:val="00B60852"/>
    <w:rsid w:val="00B62219"/>
    <w:rsid w:val="00B62CDD"/>
    <w:rsid w:val="00B62DE7"/>
    <w:rsid w:val="00B64418"/>
    <w:rsid w:val="00B64CF3"/>
    <w:rsid w:val="00B66EB6"/>
    <w:rsid w:val="00B67610"/>
    <w:rsid w:val="00B70103"/>
    <w:rsid w:val="00B715C7"/>
    <w:rsid w:val="00B73748"/>
    <w:rsid w:val="00B74926"/>
    <w:rsid w:val="00B756FC"/>
    <w:rsid w:val="00B769EB"/>
    <w:rsid w:val="00B76A8F"/>
    <w:rsid w:val="00B76F7B"/>
    <w:rsid w:val="00B859A8"/>
    <w:rsid w:val="00B92B7F"/>
    <w:rsid w:val="00B93BC3"/>
    <w:rsid w:val="00B9452A"/>
    <w:rsid w:val="00B97F1C"/>
    <w:rsid w:val="00BA1E93"/>
    <w:rsid w:val="00BA24DD"/>
    <w:rsid w:val="00BA39E7"/>
    <w:rsid w:val="00BA4F14"/>
    <w:rsid w:val="00BA5268"/>
    <w:rsid w:val="00BA5317"/>
    <w:rsid w:val="00BA7537"/>
    <w:rsid w:val="00BB080A"/>
    <w:rsid w:val="00BB29E0"/>
    <w:rsid w:val="00BB2B82"/>
    <w:rsid w:val="00BB506B"/>
    <w:rsid w:val="00BB5CDA"/>
    <w:rsid w:val="00BB6E02"/>
    <w:rsid w:val="00BB72EB"/>
    <w:rsid w:val="00BC1576"/>
    <w:rsid w:val="00BC1E11"/>
    <w:rsid w:val="00BC3507"/>
    <w:rsid w:val="00BC5A92"/>
    <w:rsid w:val="00BC75BC"/>
    <w:rsid w:val="00BC79DB"/>
    <w:rsid w:val="00BC7D74"/>
    <w:rsid w:val="00BD09CC"/>
    <w:rsid w:val="00BD0A57"/>
    <w:rsid w:val="00BD0A6F"/>
    <w:rsid w:val="00BD0BCF"/>
    <w:rsid w:val="00BD4A59"/>
    <w:rsid w:val="00BD5D09"/>
    <w:rsid w:val="00BD6C4E"/>
    <w:rsid w:val="00BD79DF"/>
    <w:rsid w:val="00BE1376"/>
    <w:rsid w:val="00BE13B9"/>
    <w:rsid w:val="00BF2FF9"/>
    <w:rsid w:val="00BF4CB4"/>
    <w:rsid w:val="00BF7BEE"/>
    <w:rsid w:val="00C003E0"/>
    <w:rsid w:val="00C0148C"/>
    <w:rsid w:val="00C03CBF"/>
    <w:rsid w:val="00C04958"/>
    <w:rsid w:val="00C07AE4"/>
    <w:rsid w:val="00C1152D"/>
    <w:rsid w:val="00C11C48"/>
    <w:rsid w:val="00C13AFC"/>
    <w:rsid w:val="00C14D9A"/>
    <w:rsid w:val="00C167F2"/>
    <w:rsid w:val="00C21095"/>
    <w:rsid w:val="00C2324E"/>
    <w:rsid w:val="00C23269"/>
    <w:rsid w:val="00C3094D"/>
    <w:rsid w:val="00C3110B"/>
    <w:rsid w:val="00C336B5"/>
    <w:rsid w:val="00C34638"/>
    <w:rsid w:val="00C40A9F"/>
    <w:rsid w:val="00C41229"/>
    <w:rsid w:val="00C4578F"/>
    <w:rsid w:val="00C51FC3"/>
    <w:rsid w:val="00C62544"/>
    <w:rsid w:val="00C62D08"/>
    <w:rsid w:val="00C72402"/>
    <w:rsid w:val="00C728D9"/>
    <w:rsid w:val="00C76751"/>
    <w:rsid w:val="00C76D9E"/>
    <w:rsid w:val="00C775CA"/>
    <w:rsid w:val="00C77B41"/>
    <w:rsid w:val="00C80917"/>
    <w:rsid w:val="00C80F71"/>
    <w:rsid w:val="00C82E55"/>
    <w:rsid w:val="00C92482"/>
    <w:rsid w:val="00C96CCF"/>
    <w:rsid w:val="00C96F89"/>
    <w:rsid w:val="00CA0EFD"/>
    <w:rsid w:val="00CA26B4"/>
    <w:rsid w:val="00CA4423"/>
    <w:rsid w:val="00CA47D7"/>
    <w:rsid w:val="00CA5B71"/>
    <w:rsid w:val="00CB20C1"/>
    <w:rsid w:val="00CB3F3C"/>
    <w:rsid w:val="00CB6EB6"/>
    <w:rsid w:val="00CB70C4"/>
    <w:rsid w:val="00CC4212"/>
    <w:rsid w:val="00CC54DB"/>
    <w:rsid w:val="00CD188B"/>
    <w:rsid w:val="00CD2672"/>
    <w:rsid w:val="00CD2BFB"/>
    <w:rsid w:val="00CD5193"/>
    <w:rsid w:val="00CD5253"/>
    <w:rsid w:val="00CE1AB6"/>
    <w:rsid w:val="00CE1F64"/>
    <w:rsid w:val="00CE3F11"/>
    <w:rsid w:val="00CF0662"/>
    <w:rsid w:val="00CF195F"/>
    <w:rsid w:val="00CF2372"/>
    <w:rsid w:val="00CF744C"/>
    <w:rsid w:val="00D01B81"/>
    <w:rsid w:val="00D02C19"/>
    <w:rsid w:val="00D04162"/>
    <w:rsid w:val="00D05589"/>
    <w:rsid w:val="00D07523"/>
    <w:rsid w:val="00D12902"/>
    <w:rsid w:val="00D1469F"/>
    <w:rsid w:val="00D172F3"/>
    <w:rsid w:val="00D17F96"/>
    <w:rsid w:val="00D21CC7"/>
    <w:rsid w:val="00D2238B"/>
    <w:rsid w:val="00D253FC"/>
    <w:rsid w:val="00D25CC5"/>
    <w:rsid w:val="00D32B56"/>
    <w:rsid w:val="00D32DC3"/>
    <w:rsid w:val="00D34170"/>
    <w:rsid w:val="00D36EF4"/>
    <w:rsid w:val="00D3790E"/>
    <w:rsid w:val="00D42A2F"/>
    <w:rsid w:val="00D433E8"/>
    <w:rsid w:val="00D43932"/>
    <w:rsid w:val="00D447C8"/>
    <w:rsid w:val="00D44F21"/>
    <w:rsid w:val="00D45A57"/>
    <w:rsid w:val="00D51432"/>
    <w:rsid w:val="00D5318C"/>
    <w:rsid w:val="00D5747F"/>
    <w:rsid w:val="00D646AC"/>
    <w:rsid w:val="00D64ABF"/>
    <w:rsid w:val="00D70384"/>
    <w:rsid w:val="00D7109C"/>
    <w:rsid w:val="00D7749D"/>
    <w:rsid w:val="00D77FF5"/>
    <w:rsid w:val="00D80268"/>
    <w:rsid w:val="00D8148B"/>
    <w:rsid w:val="00D82620"/>
    <w:rsid w:val="00D8591A"/>
    <w:rsid w:val="00D91A12"/>
    <w:rsid w:val="00D92BB0"/>
    <w:rsid w:val="00D97AAD"/>
    <w:rsid w:val="00DA0A41"/>
    <w:rsid w:val="00DA0CC0"/>
    <w:rsid w:val="00DA1B76"/>
    <w:rsid w:val="00DA55BF"/>
    <w:rsid w:val="00DA6F6D"/>
    <w:rsid w:val="00DA6F73"/>
    <w:rsid w:val="00DA7542"/>
    <w:rsid w:val="00DA7E04"/>
    <w:rsid w:val="00DB1E75"/>
    <w:rsid w:val="00DB3832"/>
    <w:rsid w:val="00DC09E0"/>
    <w:rsid w:val="00DC1C97"/>
    <w:rsid w:val="00DC247B"/>
    <w:rsid w:val="00DC3FD4"/>
    <w:rsid w:val="00DD0712"/>
    <w:rsid w:val="00DD084F"/>
    <w:rsid w:val="00DD2B68"/>
    <w:rsid w:val="00DD2DDC"/>
    <w:rsid w:val="00DD5F6A"/>
    <w:rsid w:val="00DE0622"/>
    <w:rsid w:val="00DE1728"/>
    <w:rsid w:val="00DE256D"/>
    <w:rsid w:val="00DE44EE"/>
    <w:rsid w:val="00DE686A"/>
    <w:rsid w:val="00DE6F58"/>
    <w:rsid w:val="00DE7B81"/>
    <w:rsid w:val="00DF1621"/>
    <w:rsid w:val="00DF3EEB"/>
    <w:rsid w:val="00DF53D5"/>
    <w:rsid w:val="00DF5CCB"/>
    <w:rsid w:val="00DF7BAE"/>
    <w:rsid w:val="00E0695B"/>
    <w:rsid w:val="00E1334D"/>
    <w:rsid w:val="00E1384A"/>
    <w:rsid w:val="00E20DA5"/>
    <w:rsid w:val="00E20F14"/>
    <w:rsid w:val="00E22319"/>
    <w:rsid w:val="00E22BE5"/>
    <w:rsid w:val="00E24C4B"/>
    <w:rsid w:val="00E26342"/>
    <w:rsid w:val="00E26E37"/>
    <w:rsid w:val="00E30254"/>
    <w:rsid w:val="00E3218E"/>
    <w:rsid w:val="00E3561E"/>
    <w:rsid w:val="00E36B93"/>
    <w:rsid w:val="00E417CB"/>
    <w:rsid w:val="00E41D30"/>
    <w:rsid w:val="00E42397"/>
    <w:rsid w:val="00E43D9B"/>
    <w:rsid w:val="00E471FF"/>
    <w:rsid w:val="00E47848"/>
    <w:rsid w:val="00E5362B"/>
    <w:rsid w:val="00E5386E"/>
    <w:rsid w:val="00E549B8"/>
    <w:rsid w:val="00E56256"/>
    <w:rsid w:val="00E56724"/>
    <w:rsid w:val="00E61FFB"/>
    <w:rsid w:val="00E62B13"/>
    <w:rsid w:val="00E65C39"/>
    <w:rsid w:val="00E65E00"/>
    <w:rsid w:val="00E6611B"/>
    <w:rsid w:val="00E66323"/>
    <w:rsid w:val="00E77856"/>
    <w:rsid w:val="00E80D0B"/>
    <w:rsid w:val="00E83785"/>
    <w:rsid w:val="00E84117"/>
    <w:rsid w:val="00E841DB"/>
    <w:rsid w:val="00E852A3"/>
    <w:rsid w:val="00E879D3"/>
    <w:rsid w:val="00E906CF"/>
    <w:rsid w:val="00E91860"/>
    <w:rsid w:val="00E92484"/>
    <w:rsid w:val="00E931B4"/>
    <w:rsid w:val="00E9491A"/>
    <w:rsid w:val="00E9648C"/>
    <w:rsid w:val="00EA1044"/>
    <w:rsid w:val="00EA346A"/>
    <w:rsid w:val="00EA3E7A"/>
    <w:rsid w:val="00EA56DA"/>
    <w:rsid w:val="00EA7318"/>
    <w:rsid w:val="00EB1B8F"/>
    <w:rsid w:val="00EB3D83"/>
    <w:rsid w:val="00EB3EAD"/>
    <w:rsid w:val="00EB425E"/>
    <w:rsid w:val="00EB62F5"/>
    <w:rsid w:val="00EB7491"/>
    <w:rsid w:val="00EB77C0"/>
    <w:rsid w:val="00EC18F7"/>
    <w:rsid w:val="00EC2011"/>
    <w:rsid w:val="00EC3373"/>
    <w:rsid w:val="00EC4172"/>
    <w:rsid w:val="00EC76DB"/>
    <w:rsid w:val="00EC7851"/>
    <w:rsid w:val="00ED3975"/>
    <w:rsid w:val="00ED6B67"/>
    <w:rsid w:val="00ED7E46"/>
    <w:rsid w:val="00ED7F87"/>
    <w:rsid w:val="00EE088C"/>
    <w:rsid w:val="00EE0AE5"/>
    <w:rsid w:val="00EE3CB9"/>
    <w:rsid w:val="00EE46F8"/>
    <w:rsid w:val="00EE476D"/>
    <w:rsid w:val="00EE4A6C"/>
    <w:rsid w:val="00EE5E3B"/>
    <w:rsid w:val="00EE65DE"/>
    <w:rsid w:val="00EF1C9A"/>
    <w:rsid w:val="00EF1CB6"/>
    <w:rsid w:val="00EF395C"/>
    <w:rsid w:val="00EF5365"/>
    <w:rsid w:val="00EF601F"/>
    <w:rsid w:val="00F0124F"/>
    <w:rsid w:val="00F017A1"/>
    <w:rsid w:val="00F020D4"/>
    <w:rsid w:val="00F04A73"/>
    <w:rsid w:val="00F05249"/>
    <w:rsid w:val="00F06F82"/>
    <w:rsid w:val="00F07B59"/>
    <w:rsid w:val="00F10624"/>
    <w:rsid w:val="00F10A72"/>
    <w:rsid w:val="00F1118E"/>
    <w:rsid w:val="00F12860"/>
    <w:rsid w:val="00F17876"/>
    <w:rsid w:val="00F22017"/>
    <w:rsid w:val="00F229CF"/>
    <w:rsid w:val="00F2418D"/>
    <w:rsid w:val="00F26700"/>
    <w:rsid w:val="00F27B8F"/>
    <w:rsid w:val="00F332B5"/>
    <w:rsid w:val="00F40076"/>
    <w:rsid w:val="00F400C2"/>
    <w:rsid w:val="00F41737"/>
    <w:rsid w:val="00F43CBC"/>
    <w:rsid w:val="00F44839"/>
    <w:rsid w:val="00F455BB"/>
    <w:rsid w:val="00F52F62"/>
    <w:rsid w:val="00F54E1E"/>
    <w:rsid w:val="00F55E8D"/>
    <w:rsid w:val="00F5620D"/>
    <w:rsid w:val="00F57D3B"/>
    <w:rsid w:val="00F63873"/>
    <w:rsid w:val="00F66EAA"/>
    <w:rsid w:val="00F67F54"/>
    <w:rsid w:val="00F67F5F"/>
    <w:rsid w:val="00F72B18"/>
    <w:rsid w:val="00F73533"/>
    <w:rsid w:val="00F750AC"/>
    <w:rsid w:val="00F77083"/>
    <w:rsid w:val="00F77A2D"/>
    <w:rsid w:val="00F8271F"/>
    <w:rsid w:val="00F82C5D"/>
    <w:rsid w:val="00F84774"/>
    <w:rsid w:val="00F84F0D"/>
    <w:rsid w:val="00F85579"/>
    <w:rsid w:val="00F85AD2"/>
    <w:rsid w:val="00F87BCE"/>
    <w:rsid w:val="00F90B9B"/>
    <w:rsid w:val="00F924F0"/>
    <w:rsid w:val="00F94508"/>
    <w:rsid w:val="00F96C66"/>
    <w:rsid w:val="00FA081C"/>
    <w:rsid w:val="00FA2717"/>
    <w:rsid w:val="00FA3D23"/>
    <w:rsid w:val="00FA633C"/>
    <w:rsid w:val="00FB0DFB"/>
    <w:rsid w:val="00FB1085"/>
    <w:rsid w:val="00FB186C"/>
    <w:rsid w:val="00FB2462"/>
    <w:rsid w:val="00FB4D64"/>
    <w:rsid w:val="00FC0B52"/>
    <w:rsid w:val="00FD3928"/>
    <w:rsid w:val="00FD3998"/>
    <w:rsid w:val="00FD4E0B"/>
    <w:rsid w:val="00FD69B0"/>
    <w:rsid w:val="00FE23FC"/>
    <w:rsid w:val="00FE5850"/>
    <w:rsid w:val="00FE5958"/>
    <w:rsid w:val="00FE66AF"/>
    <w:rsid w:val="00FF05BA"/>
    <w:rsid w:val="00FF122E"/>
    <w:rsid w:val="00FF2949"/>
    <w:rsid w:val="00FF5BF2"/>
    <w:rsid w:val="00FF63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D7E01"/>
  <w15:docId w15:val="{BDAB8F41-8AA8-4AA0-B531-DCC77623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4274FD"/>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D08D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08DC"/>
    <w:rPr>
      <w:rFonts w:ascii="Tahoma" w:hAnsi="Tahoma" w:cs="Tahoma"/>
      <w:sz w:val="16"/>
      <w:szCs w:val="16"/>
    </w:rPr>
  </w:style>
  <w:style w:type="character" w:styleId="Kommentarhenvisning">
    <w:name w:val="annotation reference"/>
    <w:basedOn w:val="Standardskrifttypeiafsnit"/>
    <w:uiPriority w:val="99"/>
    <w:semiHidden/>
    <w:unhideWhenUsed/>
    <w:rsid w:val="00D77FF5"/>
    <w:rPr>
      <w:sz w:val="16"/>
      <w:szCs w:val="16"/>
    </w:rPr>
  </w:style>
  <w:style w:type="paragraph" w:styleId="Kommentartekst">
    <w:name w:val="annotation text"/>
    <w:basedOn w:val="Normal"/>
    <w:link w:val="KommentartekstTegn"/>
    <w:uiPriority w:val="99"/>
    <w:semiHidden/>
    <w:unhideWhenUsed/>
    <w:rsid w:val="00D77FF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77FF5"/>
    <w:rPr>
      <w:sz w:val="20"/>
      <w:szCs w:val="20"/>
    </w:rPr>
  </w:style>
  <w:style w:type="paragraph" w:styleId="Kommentaremne">
    <w:name w:val="annotation subject"/>
    <w:basedOn w:val="Kommentartekst"/>
    <w:next w:val="Kommentartekst"/>
    <w:link w:val="KommentaremneTegn"/>
    <w:uiPriority w:val="99"/>
    <w:semiHidden/>
    <w:unhideWhenUsed/>
    <w:rsid w:val="00D77FF5"/>
    <w:rPr>
      <w:b/>
      <w:bCs/>
    </w:rPr>
  </w:style>
  <w:style w:type="character" w:customStyle="1" w:styleId="KommentaremneTegn">
    <w:name w:val="Kommentaremne Tegn"/>
    <w:basedOn w:val="KommentartekstTegn"/>
    <w:link w:val="Kommentaremne"/>
    <w:uiPriority w:val="99"/>
    <w:semiHidden/>
    <w:rsid w:val="00D77FF5"/>
    <w:rPr>
      <w:b/>
      <w:bCs/>
      <w:sz w:val="20"/>
      <w:szCs w:val="20"/>
    </w:rPr>
  </w:style>
  <w:style w:type="paragraph" w:styleId="Sidehoved">
    <w:name w:val="header"/>
    <w:basedOn w:val="Normal"/>
    <w:link w:val="SidehovedTegn"/>
    <w:uiPriority w:val="99"/>
    <w:unhideWhenUsed/>
    <w:rsid w:val="007C1F2F"/>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7C1F2F"/>
  </w:style>
  <w:style w:type="paragraph" w:styleId="Sidefod">
    <w:name w:val="footer"/>
    <w:basedOn w:val="Normal"/>
    <w:link w:val="SidefodTegn"/>
    <w:uiPriority w:val="99"/>
    <w:unhideWhenUsed/>
    <w:rsid w:val="007C1F2F"/>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7C1F2F"/>
  </w:style>
  <w:style w:type="character" w:styleId="Hyperlink">
    <w:name w:val="Hyperlink"/>
    <w:basedOn w:val="Standardskrifttypeiafsnit"/>
    <w:uiPriority w:val="99"/>
    <w:unhideWhenUsed/>
    <w:rsid w:val="000363BE"/>
    <w:rPr>
      <w:color w:val="0000FF" w:themeColor="hyperlink"/>
      <w:u w:val="single"/>
    </w:rPr>
  </w:style>
  <w:style w:type="character" w:customStyle="1" w:styleId="Overskrift2Tegn">
    <w:name w:val="Overskrift 2 Tegn"/>
    <w:basedOn w:val="Standardskrifttypeiafsnit"/>
    <w:link w:val="Overskrift2"/>
    <w:uiPriority w:val="9"/>
    <w:rsid w:val="004274FD"/>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4274F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5040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1678">
      <w:bodyDiv w:val="1"/>
      <w:marLeft w:val="0"/>
      <w:marRight w:val="0"/>
      <w:marTop w:val="0"/>
      <w:marBottom w:val="0"/>
      <w:divBdr>
        <w:top w:val="none" w:sz="0" w:space="0" w:color="auto"/>
        <w:left w:val="none" w:sz="0" w:space="0" w:color="auto"/>
        <w:bottom w:val="none" w:sz="0" w:space="0" w:color="auto"/>
        <w:right w:val="none" w:sz="0" w:space="0" w:color="auto"/>
      </w:divBdr>
    </w:div>
    <w:div w:id="919363940">
      <w:bodyDiv w:val="1"/>
      <w:marLeft w:val="0"/>
      <w:marRight w:val="0"/>
      <w:marTop w:val="0"/>
      <w:marBottom w:val="0"/>
      <w:divBdr>
        <w:top w:val="none" w:sz="0" w:space="0" w:color="auto"/>
        <w:left w:val="none" w:sz="0" w:space="0" w:color="auto"/>
        <w:bottom w:val="none" w:sz="0" w:space="0" w:color="auto"/>
        <w:right w:val="none" w:sz="0" w:space="0" w:color="auto"/>
      </w:divBdr>
    </w:div>
    <w:div w:id="1471246899">
      <w:bodyDiv w:val="1"/>
      <w:marLeft w:val="0"/>
      <w:marRight w:val="0"/>
      <w:marTop w:val="0"/>
      <w:marBottom w:val="0"/>
      <w:divBdr>
        <w:top w:val="none" w:sz="0" w:space="0" w:color="auto"/>
        <w:left w:val="none" w:sz="0" w:space="0" w:color="auto"/>
        <w:bottom w:val="none" w:sz="0" w:space="0" w:color="auto"/>
        <w:right w:val="none" w:sz="0" w:space="0" w:color="auto"/>
      </w:divBdr>
      <w:divsChild>
        <w:div w:id="2104300354">
          <w:marLeft w:val="0"/>
          <w:marRight w:val="0"/>
          <w:marTop w:val="0"/>
          <w:marBottom w:val="300"/>
          <w:divBdr>
            <w:top w:val="none" w:sz="0" w:space="0" w:color="auto"/>
            <w:left w:val="none" w:sz="0" w:space="0" w:color="auto"/>
            <w:bottom w:val="none" w:sz="0" w:space="0" w:color="auto"/>
            <w:right w:val="none" w:sz="0" w:space="0" w:color="auto"/>
          </w:divBdr>
          <w:divsChild>
            <w:div w:id="431512839">
              <w:marLeft w:val="0"/>
              <w:marRight w:val="0"/>
              <w:marTop w:val="0"/>
              <w:marBottom w:val="0"/>
              <w:divBdr>
                <w:top w:val="none" w:sz="0" w:space="0" w:color="auto"/>
                <w:left w:val="single" w:sz="6" w:space="1" w:color="FFFFFF"/>
                <w:bottom w:val="none" w:sz="0" w:space="0" w:color="auto"/>
                <w:right w:val="single" w:sz="6" w:space="1" w:color="FFFFFF"/>
              </w:divBdr>
              <w:divsChild>
                <w:div w:id="585388145">
                  <w:marLeft w:val="0"/>
                  <w:marRight w:val="0"/>
                  <w:marTop w:val="0"/>
                  <w:marBottom w:val="0"/>
                  <w:divBdr>
                    <w:top w:val="none" w:sz="0" w:space="0" w:color="auto"/>
                    <w:left w:val="none" w:sz="0" w:space="0" w:color="auto"/>
                    <w:bottom w:val="none" w:sz="0" w:space="0" w:color="auto"/>
                    <w:right w:val="none" w:sz="0" w:space="0" w:color="auto"/>
                  </w:divBdr>
                  <w:divsChild>
                    <w:div w:id="2145199164">
                      <w:marLeft w:val="0"/>
                      <w:marRight w:val="0"/>
                      <w:marTop w:val="0"/>
                      <w:marBottom w:val="0"/>
                      <w:divBdr>
                        <w:top w:val="none" w:sz="0" w:space="0" w:color="auto"/>
                        <w:left w:val="none" w:sz="0" w:space="0" w:color="auto"/>
                        <w:bottom w:val="none" w:sz="0" w:space="0" w:color="auto"/>
                        <w:right w:val="none" w:sz="0" w:space="0" w:color="auto"/>
                      </w:divBdr>
                      <w:divsChild>
                        <w:div w:id="119033738">
                          <w:marLeft w:val="0"/>
                          <w:marRight w:val="0"/>
                          <w:marTop w:val="0"/>
                          <w:marBottom w:val="0"/>
                          <w:divBdr>
                            <w:top w:val="none" w:sz="0" w:space="0" w:color="auto"/>
                            <w:left w:val="none" w:sz="0" w:space="0" w:color="auto"/>
                            <w:bottom w:val="none" w:sz="0" w:space="0" w:color="auto"/>
                            <w:right w:val="none" w:sz="0" w:space="0" w:color="auto"/>
                          </w:divBdr>
                          <w:divsChild>
                            <w:div w:id="510143431">
                              <w:marLeft w:val="0"/>
                              <w:marRight w:val="0"/>
                              <w:marTop w:val="0"/>
                              <w:marBottom w:val="0"/>
                              <w:divBdr>
                                <w:top w:val="none" w:sz="0" w:space="0" w:color="auto"/>
                                <w:left w:val="none" w:sz="0" w:space="0" w:color="auto"/>
                                <w:bottom w:val="none" w:sz="0" w:space="0" w:color="auto"/>
                                <w:right w:val="none" w:sz="0" w:space="0" w:color="auto"/>
                              </w:divBdr>
                              <w:divsChild>
                                <w:div w:id="1961379912">
                                  <w:marLeft w:val="0"/>
                                  <w:marRight w:val="0"/>
                                  <w:marTop w:val="0"/>
                                  <w:marBottom w:val="0"/>
                                  <w:divBdr>
                                    <w:top w:val="none" w:sz="0" w:space="0" w:color="auto"/>
                                    <w:left w:val="none" w:sz="0" w:space="0" w:color="auto"/>
                                    <w:bottom w:val="none" w:sz="0" w:space="0" w:color="auto"/>
                                    <w:right w:val="none" w:sz="0" w:space="0" w:color="auto"/>
                                  </w:divBdr>
                                  <w:divsChild>
                                    <w:div w:id="1950316145">
                                      <w:marLeft w:val="0"/>
                                      <w:marRight w:val="0"/>
                                      <w:marTop w:val="0"/>
                                      <w:marBottom w:val="0"/>
                                      <w:divBdr>
                                        <w:top w:val="none" w:sz="0" w:space="0" w:color="auto"/>
                                        <w:left w:val="none" w:sz="0" w:space="0" w:color="auto"/>
                                        <w:bottom w:val="none" w:sz="0" w:space="0" w:color="auto"/>
                                        <w:right w:val="none" w:sz="0" w:space="0" w:color="auto"/>
                                      </w:divBdr>
                                      <w:divsChild>
                                        <w:div w:id="1117722312">
                                          <w:marLeft w:val="-75"/>
                                          <w:marRight w:val="0"/>
                                          <w:marTop w:val="150"/>
                                          <w:marBottom w:val="150"/>
                                          <w:divBdr>
                                            <w:top w:val="none" w:sz="0" w:space="0" w:color="auto"/>
                                            <w:left w:val="none" w:sz="0" w:space="0" w:color="auto"/>
                                            <w:bottom w:val="none" w:sz="0" w:space="0" w:color="auto"/>
                                            <w:right w:val="none" w:sz="0" w:space="0" w:color="auto"/>
                                          </w:divBdr>
                                        </w:div>
                                        <w:div w:id="182599947">
                                          <w:marLeft w:val="-75"/>
                                          <w:marRight w:val="0"/>
                                          <w:marTop w:val="150"/>
                                          <w:marBottom w:val="150"/>
                                          <w:divBdr>
                                            <w:top w:val="none" w:sz="0" w:space="0" w:color="auto"/>
                                            <w:left w:val="none" w:sz="0" w:space="0" w:color="auto"/>
                                            <w:bottom w:val="none" w:sz="0" w:space="0" w:color="auto"/>
                                            <w:right w:val="none" w:sz="0" w:space="0" w:color="auto"/>
                                          </w:divBdr>
                                        </w:div>
                                        <w:div w:id="1591741883">
                                          <w:marLeft w:val="0"/>
                                          <w:marRight w:val="0"/>
                                          <w:marTop w:val="0"/>
                                          <w:marBottom w:val="0"/>
                                          <w:divBdr>
                                            <w:top w:val="none" w:sz="0" w:space="0" w:color="auto"/>
                                            <w:left w:val="none" w:sz="0" w:space="0" w:color="auto"/>
                                            <w:bottom w:val="none" w:sz="0" w:space="0" w:color="auto"/>
                                            <w:right w:val="none" w:sz="0" w:space="0" w:color="auto"/>
                                          </w:divBdr>
                                        </w:div>
                                        <w:div w:id="1753627828">
                                          <w:marLeft w:val="0"/>
                                          <w:marRight w:val="0"/>
                                          <w:marTop w:val="0"/>
                                          <w:marBottom w:val="0"/>
                                          <w:divBdr>
                                            <w:top w:val="none" w:sz="0" w:space="0" w:color="auto"/>
                                            <w:left w:val="none" w:sz="0" w:space="0" w:color="auto"/>
                                            <w:bottom w:val="none" w:sz="0" w:space="0" w:color="auto"/>
                                            <w:right w:val="none" w:sz="0" w:space="0" w:color="auto"/>
                                          </w:divBdr>
                                          <w:divsChild>
                                            <w:div w:id="1048720823">
                                              <w:marLeft w:val="0"/>
                                              <w:marRight w:val="0"/>
                                              <w:marTop w:val="240"/>
                                              <w:marBottom w:val="0"/>
                                              <w:divBdr>
                                                <w:top w:val="none" w:sz="0" w:space="0" w:color="auto"/>
                                                <w:left w:val="none" w:sz="0" w:space="0" w:color="auto"/>
                                                <w:bottom w:val="none" w:sz="0" w:space="0" w:color="auto"/>
                                                <w:right w:val="none" w:sz="0" w:space="0" w:color="auto"/>
                                              </w:divBdr>
                                            </w:div>
                                            <w:div w:id="1293711877">
                                              <w:marLeft w:val="0"/>
                                              <w:marRight w:val="0"/>
                                              <w:marTop w:val="240"/>
                                              <w:marBottom w:val="0"/>
                                              <w:divBdr>
                                                <w:top w:val="none" w:sz="0" w:space="0" w:color="auto"/>
                                                <w:left w:val="none" w:sz="0" w:space="0" w:color="auto"/>
                                                <w:bottom w:val="none" w:sz="0" w:space="0" w:color="auto"/>
                                                <w:right w:val="none" w:sz="0" w:space="0" w:color="auto"/>
                                              </w:divBdr>
                                            </w:div>
                                            <w:div w:id="859512828">
                                              <w:marLeft w:val="0"/>
                                              <w:marRight w:val="0"/>
                                              <w:marTop w:val="240"/>
                                              <w:marBottom w:val="0"/>
                                              <w:divBdr>
                                                <w:top w:val="none" w:sz="0" w:space="0" w:color="auto"/>
                                                <w:left w:val="none" w:sz="0" w:space="0" w:color="auto"/>
                                                <w:bottom w:val="none" w:sz="0" w:space="0" w:color="auto"/>
                                                <w:right w:val="none" w:sz="0" w:space="0" w:color="auto"/>
                                              </w:divBdr>
                                            </w:div>
                                            <w:div w:id="392894535">
                                              <w:marLeft w:val="0"/>
                                              <w:marRight w:val="0"/>
                                              <w:marTop w:val="240"/>
                                              <w:marBottom w:val="0"/>
                                              <w:divBdr>
                                                <w:top w:val="none" w:sz="0" w:space="0" w:color="auto"/>
                                                <w:left w:val="none" w:sz="0" w:space="0" w:color="auto"/>
                                                <w:bottom w:val="none" w:sz="0" w:space="0" w:color="auto"/>
                                                <w:right w:val="none" w:sz="0" w:space="0" w:color="auto"/>
                                              </w:divBdr>
                                            </w:div>
                                            <w:div w:id="2020085776">
                                              <w:marLeft w:val="0"/>
                                              <w:marRight w:val="0"/>
                                              <w:marTop w:val="240"/>
                                              <w:marBottom w:val="0"/>
                                              <w:divBdr>
                                                <w:top w:val="none" w:sz="0" w:space="0" w:color="auto"/>
                                                <w:left w:val="none" w:sz="0" w:space="0" w:color="auto"/>
                                                <w:bottom w:val="none" w:sz="0" w:space="0" w:color="auto"/>
                                                <w:right w:val="none" w:sz="0" w:space="0" w:color="auto"/>
                                              </w:divBdr>
                                            </w:div>
                                            <w:div w:id="960915048">
                                              <w:marLeft w:val="0"/>
                                              <w:marRight w:val="0"/>
                                              <w:marTop w:val="240"/>
                                              <w:marBottom w:val="0"/>
                                              <w:divBdr>
                                                <w:top w:val="none" w:sz="0" w:space="0" w:color="auto"/>
                                                <w:left w:val="none" w:sz="0" w:space="0" w:color="auto"/>
                                                <w:bottom w:val="none" w:sz="0" w:space="0" w:color="auto"/>
                                                <w:right w:val="none" w:sz="0" w:space="0" w:color="auto"/>
                                              </w:divBdr>
                                            </w:div>
                                            <w:div w:id="1554196206">
                                              <w:marLeft w:val="0"/>
                                              <w:marRight w:val="0"/>
                                              <w:marTop w:val="240"/>
                                              <w:marBottom w:val="0"/>
                                              <w:divBdr>
                                                <w:top w:val="none" w:sz="0" w:space="0" w:color="auto"/>
                                                <w:left w:val="none" w:sz="0" w:space="0" w:color="auto"/>
                                                <w:bottom w:val="none" w:sz="0" w:space="0" w:color="auto"/>
                                                <w:right w:val="none" w:sz="0" w:space="0" w:color="auto"/>
                                              </w:divBdr>
                                            </w:div>
                                            <w:div w:id="159540728">
                                              <w:marLeft w:val="0"/>
                                              <w:marRight w:val="0"/>
                                              <w:marTop w:val="240"/>
                                              <w:marBottom w:val="0"/>
                                              <w:divBdr>
                                                <w:top w:val="none" w:sz="0" w:space="0" w:color="auto"/>
                                                <w:left w:val="none" w:sz="0" w:space="0" w:color="auto"/>
                                                <w:bottom w:val="none" w:sz="0" w:space="0" w:color="auto"/>
                                                <w:right w:val="none" w:sz="0" w:space="0" w:color="auto"/>
                                              </w:divBdr>
                                            </w:div>
                                            <w:div w:id="1921451804">
                                              <w:marLeft w:val="0"/>
                                              <w:marRight w:val="0"/>
                                              <w:marTop w:val="240"/>
                                              <w:marBottom w:val="0"/>
                                              <w:divBdr>
                                                <w:top w:val="none" w:sz="0" w:space="0" w:color="auto"/>
                                                <w:left w:val="none" w:sz="0" w:space="0" w:color="auto"/>
                                                <w:bottom w:val="none" w:sz="0" w:space="0" w:color="auto"/>
                                                <w:right w:val="none" w:sz="0" w:space="0" w:color="auto"/>
                                              </w:divBdr>
                                            </w:div>
                                            <w:div w:id="1441143263">
                                              <w:marLeft w:val="0"/>
                                              <w:marRight w:val="0"/>
                                              <w:marTop w:val="240"/>
                                              <w:marBottom w:val="0"/>
                                              <w:divBdr>
                                                <w:top w:val="none" w:sz="0" w:space="0" w:color="auto"/>
                                                <w:left w:val="none" w:sz="0" w:space="0" w:color="auto"/>
                                                <w:bottom w:val="none" w:sz="0" w:space="0" w:color="auto"/>
                                                <w:right w:val="none" w:sz="0" w:space="0" w:color="auto"/>
                                              </w:divBdr>
                                            </w:div>
                                            <w:div w:id="362945318">
                                              <w:marLeft w:val="0"/>
                                              <w:marRight w:val="0"/>
                                              <w:marTop w:val="240"/>
                                              <w:marBottom w:val="0"/>
                                              <w:divBdr>
                                                <w:top w:val="none" w:sz="0" w:space="0" w:color="auto"/>
                                                <w:left w:val="none" w:sz="0" w:space="0" w:color="auto"/>
                                                <w:bottom w:val="none" w:sz="0" w:space="0" w:color="auto"/>
                                                <w:right w:val="none" w:sz="0" w:space="0" w:color="auto"/>
                                              </w:divBdr>
                                            </w:div>
                                            <w:div w:id="84769782">
                                              <w:marLeft w:val="0"/>
                                              <w:marRight w:val="0"/>
                                              <w:marTop w:val="240"/>
                                              <w:marBottom w:val="0"/>
                                              <w:divBdr>
                                                <w:top w:val="none" w:sz="0" w:space="0" w:color="auto"/>
                                                <w:left w:val="none" w:sz="0" w:space="0" w:color="auto"/>
                                                <w:bottom w:val="none" w:sz="0" w:space="0" w:color="auto"/>
                                                <w:right w:val="none" w:sz="0" w:space="0" w:color="auto"/>
                                              </w:divBdr>
                                            </w:div>
                                            <w:div w:id="764497496">
                                              <w:marLeft w:val="0"/>
                                              <w:marRight w:val="0"/>
                                              <w:marTop w:val="240"/>
                                              <w:marBottom w:val="0"/>
                                              <w:divBdr>
                                                <w:top w:val="none" w:sz="0" w:space="0" w:color="auto"/>
                                                <w:left w:val="none" w:sz="0" w:space="0" w:color="auto"/>
                                                <w:bottom w:val="none" w:sz="0" w:space="0" w:color="auto"/>
                                                <w:right w:val="none" w:sz="0" w:space="0" w:color="auto"/>
                                              </w:divBdr>
                                            </w:div>
                                            <w:div w:id="376394664">
                                              <w:marLeft w:val="0"/>
                                              <w:marRight w:val="0"/>
                                              <w:marTop w:val="240"/>
                                              <w:marBottom w:val="0"/>
                                              <w:divBdr>
                                                <w:top w:val="none" w:sz="0" w:space="0" w:color="auto"/>
                                                <w:left w:val="none" w:sz="0" w:space="0" w:color="auto"/>
                                                <w:bottom w:val="none" w:sz="0" w:space="0" w:color="auto"/>
                                                <w:right w:val="none" w:sz="0" w:space="0" w:color="auto"/>
                                              </w:divBdr>
                                            </w:div>
                                            <w:div w:id="2084140108">
                                              <w:marLeft w:val="0"/>
                                              <w:marRight w:val="0"/>
                                              <w:marTop w:val="240"/>
                                              <w:marBottom w:val="0"/>
                                              <w:divBdr>
                                                <w:top w:val="none" w:sz="0" w:space="0" w:color="auto"/>
                                                <w:left w:val="none" w:sz="0" w:space="0" w:color="auto"/>
                                                <w:bottom w:val="none" w:sz="0" w:space="0" w:color="auto"/>
                                                <w:right w:val="none" w:sz="0" w:space="0" w:color="auto"/>
                                              </w:divBdr>
                                            </w:div>
                                            <w:div w:id="900605206">
                                              <w:marLeft w:val="0"/>
                                              <w:marRight w:val="0"/>
                                              <w:marTop w:val="240"/>
                                              <w:marBottom w:val="0"/>
                                              <w:divBdr>
                                                <w:top w:val="none" w:sz="0" w:space="0" w:color="auto"/>
                                                <w:left w:val="none" w:sz="0" w:space="0" w:color="auto"/>
                                                <w:bottom w:val="none" w:sz="0" w:space="0" w:color="auto"/>
                                                <w:right w:val="none" w:sz="0" w:space="0" w:color="auto"/>
                                              </w:divBdr>
                                            </w:div>
                                            <w:div w:id="1522356157">
                                              <w:marLeft w:val="0"/>
                                              <w:marRight w:val="0"/>
                                              <w:marTop w:val="240"/>
                                              <w:marBottom w:val="0"/>
                                              <w:divBdr>
                                                <w:top w:val="none" w:sz="0" w:space="0" w:color="auto"/>
                                                <w:left w:val="none" w:sz="0" w:space="0" w:color="auto"/>
                                                <w:bottom w:val="none" w:sz="0" w:space="0" w:color="auto"/>
                                                <w:right w:val="none" w:sz="0" w:space="0" w:color="auto"/>
                                              </w:divBdr>
                                            </w:div>
                                            <w:div w:id="799957244">
                                              <w:marLeft w:val="0"/>
                                              <w:marRight w:val="0"/>
                                              <w:marTop w:val="240"/>
                                              <w:marBottom w:val="0"/>
                                              <w:divBdr>
                                                <w:top w:val="none" w:sz="0" w:space="0" w:color="auto"/>
                                                <w:left w:val="none" w:sz="0" w:space="0" w:color="auto"/>
                                                <w:bottom w:val="none" w:sz="0" w:space="0" w:color="auto"/>
                                                <w:right w:val="none" w:sz="0" w:space="0" w:color="auto"/>
                                              </w:divBdr>
                                            </w:div>
                                            <w:div w:id="919291789">
                                              <w:marLeft w:val="0"/>
                                              <w:marRight w:val="0"/>
                                              <w:marTop w:val="240"/>
                                              <w:marBottom w:val="0"/>
                                              <w:divBdr>
                                                <w:top w:val="none" w:sz="0" w:space="0" w:color="auto"/>
                                                <w:left w:val="none" w:sz="0" w:space="0" w:color="auto"/>
                                                <w:bottom w:val="none" w:sz="0" w:space="0" w:color="auto"/>
                                                <w:right w:val="none" w:sz="0" w:space="0" w:color="auto"/>
                                              </w:divBdr>
                                            </w:div>
                                            <w:div w:id="98113309">
                                              <w:marLeft w:val="0"/>
                                              <w:marRight w:val="0"/>
                                              <w:marTop w:val="240"/>
                                              <w:marBottom w:val="0"/>
                                              <w:divBdr>
                                                <w:top w:val="none" w:sz="0" w:space="0" w:color="auto"/>
                                                <w:left w:val="none" w:sz="0" w:space="0" w:color="auto"/>
                                                <w:bottom w:val="none" w:sz="0" w:space="0" w:color="auto"/>
                                                <w:right w:val="none" w:sz="0" w:space="0" w:color="auto"/>
                                              </w:divBdr>
                                            </w:div>
                                            <w:div w:id="1322352104">
                                              <w:marLeft w:val="0"/>
                                              <w:marRight w:val="0"/>
                                              <w:marTop w:val="240"/>
                                              <w:marBottom w:val="0"/>
                                              <w:divBdr>
                                                <w:top w:val="none" w:sz="0" w:space="0" w:color="auto"/>
                                                <w:left w:val="none" w:sz="0" w:space="0" w:color="auto"/>
                                                <w:bottom w:val="none" w:sz="0" w:space="0" w:color="auto"/>
                                                <w:right w:val="none" w:sz="0" w:space="0" w:color="auto"/>
                                              </w:divBdr>
                                            </w:div>
                                            <w:div w:id="1215314793">
                                              <w:marLeft w:val="0"/>
                                              <w:marRight w:val="0"/>
                                              <w:marTop w:val="240"/>
                                              <w:marBottom w:val="0"/>
                                              <w:divBdr>
                                                <w:top w:val="none" w:sz="0" w:space="0" w:color="auto"/>
                                                <w:left w:val="none" w:sz="0" w:space="0" w:color="auto"/>
                                                <w:bottom w:val="none" w:sz="0" w:space="0" w:color="auto"/>
                                                <w:right w:val="none" w:sz="0" w:space="0" w:color="auto"/>
                                              </w:divBdr>
                                            </w:div>
                                            <w:div w:id="850223028">
                                              <w:marLeft w:val="0"/>
                                              <w:marRight w:val="0"/>
                                              <w:marTop w:val="240"/>
                                              <w:marBottom w:val="0"/>
                                              <w:divBdr>
                                                <w:top w:val="none" w:sz="0" w:space="0" w:color="auto"/>
                                                <w:left w:val="none" w:sz="0" w:space="0" w:color="auto"/>
                                                <w:bottom w:val="none" w:sz="0" w:space="0" w:color="auto"/>
                                                <w:right w:val="none" w:sz="0" w:space="0" w:color="auto"/>
                                              </w:divBdr>
                                            </w:div>
                                            <w:div w:id="860241840">
                                              <w:marLeft w:val="0"/>
                                              <w:marRight w:val="0"/>
                                              <w:marTop w:val="240"/>
                                              <w:marBottom w:val="0"/>
                                              <w:divBdr>
                                                <w:top w:val="none" w:sz="0" w:space="0" w:color="auto"/>
                                                <w:left w:val="none" w:sz="0" w:space="0" w:color="auto"/>
                                                <w:bottom w:val="none" w:sz="0" w:space="0" w:color="auto"/>
                                                <w:right w:val="none" w:sz="0" w:space="0" w:color="auto"/>
                                              </w:divBdr>
                                            </w:div>
                                            <w:div w:id="1301569368">
                                              <w:marLeft w:val="0"/>
                                              <w:marRight w:val="0"/>
                                              <w:marTop w:val="240"/>
                                              <w:marBottom w:val="0"/>
                                              <w:divBdr>
                                                <w:top w:val="none" w:sz="0" w:space="0" w:color="auto"/>
                                                <w:left w:val="none" w:sz="0" w:space="0" w:color="auto"/>
                                                <w:bottom w:val="none" w:sz="0" w:space="0" w:color="auto"/>
                                                <w:right w:val="none" w:sz="0" w:space="0" w:color="auto"/>
                                              </w:divBdr>
                                            </w:div>
                                            <w:div w:id="1351250961">
                                              <w:marLeft w:val="0"/>
                                              <w:marRight w:val="0"/>
                                              <w:marTop w:val="240"/>
                                              <w:marBottom w:val="0"/>
                                              <w:divBdr>
                                                <w:top w:val="none" w:sz="0" w:space="0" w:color="auto"/>
                                                <w:left w:val="none" w:sz="0" w:space="0" w:color="auto"/>
                                                <w:bottom w:val="none" w:sz="0" w:space="0" w:color="auto"/>
                                                <w:right w:val="none" w:sz="0" w:space="0" w:color="auto"/>
                                              </w:divBdr>
                                            </w:div>
                                            <w:div w:id="1752005568">
                                              <w:marLeft w:val="0"/>
                                              <w:marRight w:val="0"/>
                                              <w:marTop w:val="240"/>
                                              <w:marBottom w:val="0"/>
                                              <w:divBdr>
                                                <w:top w:val="none" w:sz="0" w:space="0" w:color="auto"/>
                                                <w:left w:val="none" w:sz="0" w:space="0" w:color="auto"/>
                                                <w:bottom w:val="none" w:sz="0" w:space="0" w:color="auto"/>
                                                <w:right w:val="none" w:sz="0" w:space="0" w:color="auto"/>
                                              </w:divBdr>
                                            </w:div>
                                            <w:div w:id="364138568">
                                              <w:marLeft w:val="0"/>
                                              <w:marRight w:val="0"/>
                                              <w:marTop w:val="240"/>
                                              <w:marBottom w:val="0"/>
                                              <w:divBdr>
                                                <w:top w:val="none" w:sz="0" w:space="0" w:color="auto"/>
                                                <w:left w:val="none" w:sz="0" w:space="0" w:color="auto"/>
                                                <w:bottom w:val="none" w:sz="0" w:space="0" w:color="auto"/>
                                                <w:right w:val="none" w:sz="0" w:space="0" w:color="auto"/>
                                              </w:divBdr>
                                            </w:div>
                                            <w:div w:id="173766407">
                                              <w:marLeft w:val="0"/>
                                              <w:marRight w:val="0"/>
                                              <w:marTop w:val="240"/>
                                              <w:marBottom w:val="0"/>
                                              <w:divBdr>
                                                <w:top w:val="none" w:sz="0" w:space="0" w:color="auto"/>
                                                <w:left w:val="none" w:sz="0" w:space="0" w:color="auto"/>
                                                <w:bottom w:val="none" w:sz="0" w:space="0" w:color="auto"/>
                                                <w:right w:val="none" w:sz="0" w:space="0" w:color="auto"/>
                                              </w:divBdr>
                                            </w:div>
                                            <w:div w:id="97454286">
                                              <w:marLeft w:val="0"/>
                                              <w:marRight w:val="0"/>
                                              <w:marTop w:val="240"/>
                                              <w:marBottom w:val="0"/>
                                              <w:divBdr>
                                                <w:top w:val="none" w:sz="0" w:space="0" w:color="auto"/>
                                                <w:left w:val="none" w:sz="0" w:space="0" w:color="auto"/>
                                                <w:bottom w:val="none" w:sz="0" w:space="0" w:color="auto"/>
                                                <w:right w:val="none" w:sz="0" w:space="0" w:color="auto"/>
                                              </w:divBdr>
                                            </w:div>
                                            <w:div w:id="1211303166">
                                              <w:marLeft w:val="0"/>
                                              <w:marRight w:val="0"/>
                                              <w:marTop w:val="240"/>
                                              <w:marBottom w:val="0"/>
                                              <w:divBdr>
                                                <w:top w:val="none" w:sz="0" w:space="0" w:color="auto"/>
                                                <w:left w:val="none" w:sz="0" w:space="0" w:color="auto"/>
                                                <w:bottom w:val="none" w:sz="0" w:space="0" w:color="auto"/>
                                                <w:right w:val="none" w:sz="0" w:space="0" w:color="auto"/>
                                              </w:divBdr>
                                            </w:div>
                                            <w:div w:id="403067891">
                                              <w:marLeft w:val="0"/>
                                              <w:marRight w:val="0"/>
                                              <w:marTop w:val="240"/>
                                              <w:marBottom w:val="0"/>
                                              <w:divBdr>
                                                <w:top w:val="none" w:sz="0" w:space="0" w:color="auto"/>
                                                <w:left w:val="none" w:sz="0" w:space="0" w:color="auto"/>
                                                <w:bottom w:val="none" w:sz="0" w:space="0" w:color="auto"/>
                                                <w:right w:val="none" w:sz="0" w:space="0" w:color="auto"/>
                                              </w:divBdr>
                                            </w:div>
                                            <w:div w:id="1014578168">
                                              <w:marLeft w:val="0"/>
                                              <w:marRight w:val="0"/>
                                              <w:marTop w:val="240"/>
                                              <w:marBottom w:val="0"/>
                                              <w:divBdr>
                                                <w:top w:val="none" w:sz="0" w:space="0" w:color="auto"/>
                                                <w:left w:val="none" w:sz="0" w:space="0" w:color="auto"/>
                                                <w:bottom w:val="none" w:sz="0" w:space="0" w:color="auto"/>
                                                <w:right w:val="none" w:sz="0" w:space="0" w:color="auto"/>
                                              </w:divBdr>
                                            </w:div>
                                            <w:div w:id="653725233">
                                              <w:marLeft w:val="0"/>
                                              <w:marRight w:val="0"/>
                                              <w:marTop w:val="240"/>
                                              <w:marBottom w:val="0"/>
                                              <w:divBdr>
                                                <w:top w:val="none" w:sz="0" w:space="0" w:color="auto"/>
                                                <w:left w:val="none" w:sz="0" w:space="0" w:color="auto"/>
                                                <w:bottom w:val="none" w:sz="0" w:space="0" w:color="auto"/>
                                                <w:right w:val="none" w:sz="0" w:space="0" w:color="auto"/>
                                              </w:divBdr>
                                            </w:div>
                                            <w:div w:id="1808739966">
                                              <w:marLeft w:val="0"/>
                                              <w:marRight w:val="0"/>
                                              <w:marTop w:val="240"/>
                                              <w:marBottom w:val="0"/>
                                              <w:divBdr>
                                                <w:top w:val="none" w:sz="0" w:space="0" w:color="auto"/>
                                                <w:left w:val="none" w:sz="0" w:space="0" w:color="auto"/>
                                                <w:bottom w:val="none" w:sz="0" w:space="0" w:color="auto"/>
                                                <w:right w:val="none" w:sz="0" w:space="0" w:color="auto"/>
                                              </w:divBdr>
                                            </w:div>
                                            <w:div w:id="619454959">
                                              <w:marLeft w:val="0"/>
                                              <w:marRight w:val="0"/>
                                              <w:marTop w:val="240"/>
                                              <w:marBottom w:val="0"/>
                                              <w:divBdr>
                                                <w:top w:val="none" w:sz="0" w:space="0" w:color="auto"/>
                                                <w:left w:val="none" w:sz="0" w:space="0" w:color="auto"/>
                                                <w:bottom w:val="none" w:sz="0" w:space="0" w:color="auto"/>
                                                <w:right w:val="none" w:sz="0" w:space="0" w:color="auto"/>
                                              </w:divBdr>
                                            </w:div>
                                            <w:div w:id="1423994306">
                                              <w:marLeft w:val="0"/>
                                              <w:marRight w:val="0"/>
                                              <w:marTop w:val="240"/>
                                              <w:marBottom w:val="0"/>
                                              <w:divBdr>
                                                <w:top w:val="none" w:sz="0" w:space="0" w:color="auto"/>
                                                <w:left w:val="none" w:sz="0" w:space="0" w:color="auto"/>
                                                <w:bottom w:val="none" w:sz="0" w:space="0" w:color="auto"/>
                                                <w:right w:val="none" w:sz="0" w:space="0" w:color="auto"/>
                                              </w:divBdr>
                                            </w:div>
                                            <w:div w:id="1633361593">
                                              <w:marLeft w:val="0"/>
                                              <w:marRight w:val="0"/>
                                              <w:marTop w:val="240"/>
                                              <w:marBottom w:val="0"/>
                                              <w:divBdr>
                                                <w:top w:val="none" w:sz="0" w:space="0" w:color="auto"/>
                                                <w:left w:val="none" w:sz="0" w:space="0" w:color="auto"/>
                                                <w:bottom w:val="none" w:sz="0" w:space="0" w:color="auto"/>
                                                <w:right w:val="none" w:sz="0" w:space="0" w:color="auto"/>
                                              </w:divBdr>
                                            </w:div>
                                            <w:div w:id="575210485">
                                              <w:marLeft w:val="0"/>
                                              <w:marRight w:val="0"/>
                                              <w:marTop w:val="240"/>
                                              <w:marBottom w:val="0"/>
                                              <w:divBdr>
                                                <w:top w:val="none" w:sz="0" w:space="0" w:color="auto"/>
                                                <w:left w:val="none" w:sz="0" w:space="0" w:color="auto"/>
                                                <w:bottom w:val="none" w:sz="0" w:space="0" w:color="auto"/>
                                                <w:right w:val="none" w:sz="0" w:space="0" w:color="auto"/>
                                              </w:divBdr>
                                            </w:div>
                                            <w:div w:id="1314602048">
                                              <w:marLeft w:val="0"/>
                                              <w:marRight w:val="0"/>
                                              <w:marTop w:val="240"/>
                                              <w:marBottom w:val="0"/>
                                              <w:divBdr>
                                                <w:top w:val="none" w:sz="0" w:space="0" w:color="auto"/>
                                                <w:left w:val="none" w:sz="0" w:space="0" w:color="auto"/>
                                                <w:bottom w:val="none" w:sz="0" w:space="0" w:color="auto"/>
                                                <w:right w:val="none" w:sz="0" w:space="0" w:color="auto"/>
                                              </w:divBdr>
                                            </w:div>
                                            <w:div w:id="203098406">
                                              <w:marLeft w:val="0"/>
                                              <w:marRight w:val="0"/>
                                              <w:marTop w:val="240"/>
                                              <w:marBottom w:val="0"/>
                                              <w:divBdr>
                                                <w:top w:val="none" w:sz="0" w:space="0" w:color="auto"/>
                                                <w:left w:val="none" w:sz="0" w:space="0" w:color="auto"/>
                                                <w:bottom w:val="none" w:sz="0" w:space="0" w:color="auto"/>
                                                <w:right w:val="none" w:sz="0" w:space="0" w:color="auto"/>
                                              </w:divBdr>
                                            </w:div>
                                            <w:div w:id="162818025">
                                              <w:marLeft w:val="0"/>
                                              <w:marRight w:val="0"/>
                                              <w:marTop w:val="240"/>
                                              <w:marBottom w:val="0"/>
                                              <w:divBdr>
                                                <w:top w:val="none" w:sz="0" w:space="0" w:color="auto"/>
                                                <w:left w:val="none" w:sz="0" w:space="0" w:color="auto"/>
                                                <w:bottom w:val="none" w:sz="0" w:space="0" w:color="auto"/>
                                                <w:right w:val="none" w:sz="0" w:space="0" w:color="auto"/>
                                              </w:divBdr>
                                            </w:div>
                                            <w:div w:id="1883636672">
                                              <w:marLeft w:val="0"/>
                                              <w:marRight w:val="0"/>
                                              <w:marTop w:val="240"/>
                                              <w:marBottom w:val="0"/>
                                              <w:divBdr>
                                                <w:top w:val="none" w:sz="0" w:space="0" w:color="auto"/>
                                                <w:left w:val="none" w:sz="0" w:space="0" w:color="auto"/>
                                                <w:bottom w:val="none" w:sz="0" w:space="0" w:color="auto"/>
                                                <w:right w:val="none" w:sz="0" w:space="0" w:color="auto"/>
                                              </w:divBdr>
                                            </w:div>
                                            <w:div w:id="1996185109">
                                              <w:marLeft w:val="0"/>
                                              <w:marRight w:val="0"/>
                                              <w:marTop w:val="240"/>
                                              <w:marBottom w:val="0"/>
                                              <w:divBdr>
                                                <w:top w:val="none" w:sz="0" w:space="0" w:color="auto"/>
                                                <w:left w:val="none" w:sz="0" w:space="0" w:color="auto"/>
                                                <w:bottom w:val="none" w:sz="0" w:space="0" w:color="auto"/>
                                                <w:right w:val="none" w:sz="0" w:space="0" w:color="auto"/>
                                              </w:divBdr>
                                            </w:div>
                                            <w:div w:id="1780175648">
                                              <w:marLeft w:val="0"/>
                                              <w:marRight w:val="0"/>
                                              <w:marTop w:val="240"/>
                                              <w:marBottom w:val="0"/>
                                              <w:divBdr>
                                                <w:top w:val="none" w:sz="0" w:space="0" w:color="auto"/>
                                                <w:left w:val="none" w:sz="0" w:space="0" w:color="auto"/>
                                                <w:bottom w:val="none" w:sz="0" w:space="0" w:color="auto"/>
                                                <w:right w:val="none" w:sz="0" w:space="0" w:color="auto"/>
                                              </w:divBdr>
                                            </w:div>
                                            <w:div w:id="238028482">
                                              <w:marLeft w:val="0"/>
                                              <w:marRight w:val="0"/>
                                              <w:marTop w:val="240"/>
                                              <w:marBottom w:val="0"/>
                                              <w:divBdr>
                                                <w:top w:val="none" w:sz="0" w:space="0" w:color="auto"/>
                                                <w:left w:val="none" w:sz="0" w:space="0" w:color="auto"/>
                                                <w:bottom w:val="none" w:sz="0" w:space="0" w:color="auto"/>
                                                <w:right w:val="none" w:sz="0" w:space="0" w:color="auto"/>
                                              </w:divBdr>
                                            </w:div>
                                            <w:div w:id="1294672668">
                                              <w:marLeft w:val="0"/>
                                              <w:marRight w:val="0"/>
                                              <w:marTop w:val="240"/>
                                              <w:marBottom w:val="0"/>
                                              <w:divBdr>
                                                <w:top w:val="none" w:sz="0" w:space="0" w:color="auto"/>
                                                <w:left w:val="none" w:sz="0" w:space="0" w:color="auto"/>
                                                <w:bottom w:val="none" w:sz="0" w:space="0" w:color="auto"/>
                                                <w:right w:val="none" w:sz="0" w:space="0" w:color="auto"/>
                                              </w:divBdr>
                                            </w:div>
                                            <w:div w:id="1926915754">
                                              <w:marLeft w:val="0"/>
                                              <w:marRight w:val="0"/>
                                              <w:marTop w:val="240"/>
                                              <w:marBottom w:val="0"/>
                                              <w:divBdr>
                                                <w:top w:val="none" w:sz="0" w:space="0" w:color="auto"/>
                                                <w:left w:val="none" w:sz="0" w:space="0" w:color="auto"/>
                                                <w:bottom w:val="none" w:sz="0" w:space="0" w:color="auto"/>
                                                <w:right w:val="none" w:sz="0" w:space="0" w:color="auto"/>
                                              </w:divBdr>
                                            </w:div>
                                            <w:div w:id="529728476">
                                              <w:marLeft w:val="0"/>
                                              <w:marRight w:val="0"/>
                                              <w:marTop w:val="240"/>
                                              <w:marBottom w:val="0"/>
                                              <w:divBdr>
                                                <w:top w:val="none" w:sz="0" w:space="0" w:color="auto"/>
                                                <w:left w:val="none" w:sz="0" w:space="0" w:color="auto"/>
                                                <w:bottom w:val="none" w:sz="0" w:space="0" w:color="auto"/>
                                                <w:right w:val="none" w:sz="0" w:space="0" w:color="auto"/>
                                              </w:divBdr>
                                            </w:div>
                                            <w:div w:id="298144894">
                                              <w:marLeft w:val="0"/>
                                              <w:marRight w:val="0"/>
                                              <w:marTop w:val="240"/>
                                              <w:marBottom w:val="0"/>
                                              <w:divBdr>
                                                <w:top w:val="none" w:sz="0" w:space="0" w:color="auto"/>
                                                <w:left w:val="none" w:sz="0" w:space="0" w:color="auto"/>
                                                <w:bottom w:val="none" w:sz="0" w:space="0" w:color="auto"/>
                                                <w:right w:val="none" w:sz="0" w:space="0" w:color="auto"/>
                                              </w:divBdr>
                                            </w:div>
                                            <w:div w:id="220097830">
                                              <w:marLeft w:val="0"/>
                                              <w:marRight w:val="0"/>
                                              <w:marTop w:val="240"/>
                                              <w:marBottom w:val="0"/>
                                              <w:divBdr>
                                                <w:top w:val="none" w:sz="0" w:space="0" w:color="auto"/>
                                                <w:left w:val="none" w:sz="0" w:space="0" w:color="auto"/>
                                                <w:bottom w:val="none" w:sz="0" w:space="0" w:color="auto"/>
                                                <w:right w:val="none" w:sz="0" w:space="0" w:color="auto"/>
                                              </w:divBdr>
                                            </w:div>
                                            <w:div w:id="1854800557">
                                              <w:marLeft w:val="0"/>
                                              <w:marRight w:val="0"/>
                                              <w:marTop w:val="240"/>
                                              <w:marBottom w:val="0"/>
                                              <w:divBdr>
                                                <w:top w:val="none" w:sz="0" w:space="0" w:color="auto"/>
                                                <w:left w:val="none" w:sz="0" w:space="0" w:color="auto"/>
                                                <w:bottom w:val="none" w:sz="0" w:space="0" w:color="auto"/>
                                                <w:right w:val="none" w:sz="0" w:space="0" w:color="auto"/>
                                              </w:divBdr>
                                            </w:div>
                                            <w:div w:id="578055893">
                                              <w:marLeft w:val="0"/>
                                              <w:marRight w:val="0"/>
                                              <w:marTop w:val="240"/>
                                              <w:marBottom w:val="0"/>
                                              <w:divBdr>
                                                <w:top w:val="none" w:sz="0" w:space="0" w:color="auto"/>
                                                <w:left w:val="none" w:sz="0" w:space="0" w:color="auto"/>
                                                <w:bottom w:val="none" w:sz="0" w:space="0" w:color="auto"/>
                                                <w:right w:val="none" w:sz="0" w:space="0" w:color="auto"/>
                                              </w:divBdr>
                                            </w:div>
                                            <w:div w:id="2127119135">
                                              <w:marLeft w:val="0"/>
                                              <w:marRight w:val="0"/>
                                              <w:marTop w:val="240"/>
                                              <w:marBottom w:val="0"/>
                                              <w:divBdr>
                                                <w:top w:val="none" w:sz="0" w:space="0" w:color="auto"/>
                                                <w:left w:val="none" w:sz="0" w:space="0" w:color="auto"/>
                                                <w:bottom w:val="none" w:sz="0" w:space="0" w:color="auto"/>
                                                <w:right w:val="none" w:sz="0" w:space="0" w:color="auto"/>
                                              </w:divBdr>
                                            </w:div>
                                            <w:div w:id="678120916">
                                              <w:marLeft w:val="0"/>
                                              <w:marRight w:val="0"/>
                                              <w:marTop w:val="240"/>
                                              <w:marBottom w:val="0"/>
                                              <w:divBdr>
                                                <w:top w:val="none" w:sz="0" w:space="0" w:color="auto"/>
                                                <w:left w:val="none" w:sz="0" w:space="0" w:color="auto"/>
                                                <w:bottom w:val="none" w:sz="0" w:space="0" w:color="auto"/>
                                                <w:right w:val="none" w:sz="0" w:space="0" w:color="auto"/>
                                              </w:divBdr>
                                            </w:div>
                                            <w:div w:id="1625428626">
                                              <w:marLeft w:val="0"/>
                                              <w:marRight w:val="0"/>
                                              <w:marTop w:val="240"/>
                                              <w:marBottom w:val="0"/>
                                              <w:divBdr>
                                                <w:top w:val="none" w:sz="0" w:space="0" w:color="auto"/>
                                                <w:left w:val="none" w:sz="0" w:space="0" w:color="auto"/>
                                                <w:bottom w:val="none" w:sz="0" w:space="0" w:color="auto"/>
                                                <w:right w:val="none" w:sz="0" w:space="0" w:color="auto"/>
                                              </w:divBdr>
                                            </w:div>
                                            <w:div w:id="1807502698">
                                              <w:marLeft w:val="0"/>
                                              <w:marRight w:val="0"/>
                                              <w:marTop w:val="240"/>
                                              <w:marBottom w:val="0"/>
                                              <w:divBdr>
                                                <w:top w:val="none" w:sz="0" w:space="0" w:color="auto"/>
                                                <w:left w:val="none" w:sz="0" w:space="0" w:color="auto"/>
                                                <w:bottom w:val="none" w:sz="0" w:space="0" w:color="auto"/>
                                                <w:right w:val="none" w:sz="0" w:space="0" w:color="auto"/>
                                              </w:divBdr>
                                            </w:div>
                                            <w:div w:id="1921867619">
                                              <w:marLeft w:val="0"/>
                                              <w:marRight w:val="0"/>
                                              <w:marTop w:val="240"/>
                                              <w:marBottom w:val="0"/>
                                              <w:divBdr>
                                                <w:top w:val="none" w:sz="0" w:space="0" w:color="auto"/>
                                                <w:left w:val="none" w:sz="0" w:space="0" w:color="auto"/>
                                                <w:bottom w:val="none" w:sz="0" w:space="0" w:color="auto"/>
                                                <w:right w:val="none" w:sz="0" w:space="0" w:color="auto"/>
                                              </w:divBdr>
                                            </w:div>
                                            <w:div w:id="65686646">
                                              <w:marLeft w:val="0"/>
                                              <w:marRight w:val="0"/>
                                              <w:marTop w:val="240"/>
                                              <w:marBottom w:val="0"/>
                                              <w:divBdr>
                                                <w:top w:val="none" w:sz="0" w:space="0" w:color="auto"/>
                                                <w:left w:val="none" w:sz="0" w:space="0" w:color="auto"/>
                                                <w:bottom w:val="none" w:sz="0" w:space="0" w:color="auto"/>
                                                <w:right w:val="none" w:sz="0" w:space="0" w:color="auto"/>
                                              </w:divBdr>
                                            </w:div>
                                            <w:div w:id="1477457866">
                                              <w:marLeft w:val="0"/>
                                              <w:marRight w:val="0"/>
                                              <w:marTop w:val="240"/>
                                              <w:marBottom w:val="0"/>
                                              <w:divBdr>
                                                <w:top w:val="none" w:sz="0" w:space="0" w:color="auto"/>
                                                <w:left w:val="none" w:sz="0" w:space="0" w:color="auto"/>
                                                <w:bottom w:val="none" w:sz="0" w:space="0" w:color="auto"/>
                                                <w:right w:val="none" w:sz="0" w:space="0" w:color="auto"/>
                                              </w:divBdr>
                                            </w:div>
                                            <w:div w:id="1461342261">
                                              <w:marLeft w:val="0"/>
                                              <w:marRight w:val="0"/>
                                              <w:marTop w:val="240"/>
                                              <w:marBottom w:val="0"/>
                                              <w:divBdr>
                                                <w:top w:val="none" w:sz="0" w:space="0" w:color="auto"/>
                                                <w:left w:val="none" w:sz="0" w:space="0" w:color="auto"/>
                                                <w:bottom w:val="none" w:sz="0" w:space="0" w:color="auto"/>
                                                <w:right w:val="none" w:sz="0" w:space="0" w:color="auto"/>
                                              </w:divBdr>
                                            </w:div>
                                            <w:div w:id="552162232">
                                              <w:marLeft w:val="0"/>
                                              <w:marRight w:val="0"/>
                                              <w:marTop w:val="240"/>
                                              <w:marBottom w:val="0"/>
                                              <w:divBdr>
                                                <w:top w:val="none" w:sz="0" w:space="0" w:color="auto"/>
                                                <w:left w:val="none" w:sz="0" w:space="0" w:color="auto"/>
                                                <w:bottom w:val="none" w:sz="0" w:space="0" w:color="auto"/>
                                                <w:right w:val="none" w:sz="0" w:space="0" w:color="auto"/>
                                              </w:divBdr>
                                            </w:div>
                                            <w:div w:id="1484615925">
                                              <w:marLeft w:val="0"/>
                                              <w:marRight w:val="0"/>
                                              <w:marTop w:val="240"/>
                                              <w:marBottom w:val="0"/>
                                              <w:divBdr>
                                                <w:top w:val="none" w:sz="0" w:space="0" w:color="auto"/>
                                                <w:left w:val="none" w:sz="0" w:space="0" w:color="auto"/>
                                                <w:bottom w:val="none" w:sz="0" w:space="0" w:color="auto"/>
                                                <w:right w:val="none" w:sz="0" w:space="0" w:color="auto"/>
                                              </w:divBdr>
                                            </w:div>
                                            <w:div w:id="288781422">
                                              <w:marLeft w:val="0"/>
                                              <w:marRight w:val="0"/>
                                              <w:marTop w:val="240"/>
                                              <w:marBottom w:val="0"/>
                                              <w:divBdr>
                                                <w:top w:val="none" w:sz="0" w:space="0" w:color="auto"/>
                                                <w:left w:val="none" w:sz="0" w:space="0" w:color="auto"/>
                                                <w:bottom w:val="none" w:sz="0" w:space="0" w:color="auto"/>
                                                <w:right w:val="none" w:sz="0" w:space="0" w:color="auto"/>
                                              </w:divBdr>
                                            </w:div>
                                            <w:div w:id="1515919337">
                                              <w:marLeft w:val="0"/>
                                              <w:marRight w:val="0"/>
                                              <w:marTop w:val="240"/>
                                              <w:marBottom w:val="0"/>
                                              <w:divBdr>
                                                <w:top w:val="none" w:sz="0" w:space="0" w:color="auto"/>
                                                <w:left w:val="none" w:sz="0" w:space="0" w:color="auto"/>
                                                <w:bottom w:val="none" w:sz="0" w:space="0" w:color="auto"/>
                                                <w:right w:val="none" w:sz="0" w:space="0" w:color="auto"/>
                                              </w:divBdr>
                                            </w:div>
                                            <w:div w:id="1339581522">
                                              <w:marLeft w:val="0"/>
                                              <w:marRight w:val="0"/>
                                              <w:marTop w:val="240"/>
                                              <w:marBottom w:val="0"/>
                                              <w:divBdr>
                                                <w:top w:val="none" w:sz="0" w:space="0" w:color="auto"/>
                                                <w:left w:val="none" w:sz="0" w:space="0" w:color="auto"/>
                                                <w:bottom w:val="none" w:sz="0" w:space="0" w:color="auto"/>
                                                <w:right w:val="none" w:sz="0" w:space="0" w:color="auto"/>
                                              </w:divBdr>
                                            </w:div>
                                            <w:div w:id="902834781">
                                              <w:marLeft w:val="0"/>
                                              <w:marRight w:val="0"/>
                                              <w:marTop w:val="240"/>
                                              <w:marBottom w:val="0"/>
                                              <w:divBdr>
                                                <w:top w:val="none" w:sz="0" w:space="0" w:color="auto"/>
                                                <w:left w:val="none" w:sz="0" w:space="0" w:color="auto"/>
                                                <w:bottom w:val="none" w:sz="0" w:space="0" w:color="auto"/>
                                                <w:right w:val="none" w:sz="0" w:space="0" w:color="auto"/>
                                              </w:divBdr>
                                            </w:div>
                                            <w:div w:id="1495491262">
                                              <w:marLeft w:val="0"/>
                                              <w:marRight w:val="0"/>
                                              <w:marTop w:val="240"/>
                                              <w:marBottom w:val="0"/>
                                              <w:divBdr>
                                                <w:top w:val="none" w:sz="0" w:space="0" w:color="auto"/>
                                                <w:left w:val="none" w:sz="0" w:space="0" w:color="auto"/>
                                                <w:bottom w:val="none" w:sz="0" w:space="0" w:color="auto"/>
                                                <w:right w:val="none" w:sz="0" w:space="0" w:color="auto"/>
                                              </w:divBdr>
                                            </w:div>
                                            <w:div w:id="1088385811">
                                              <w:marLeft w:val="0"/>
                                              <w:marRight w:val="0"/>
                                              <w:marTop w:val="240"/>
                                              <w:marBottom w:val="0"/>
                                              <w:divBdr>
                                                <w:top w:val="none" w:sz="0" w:space="0" w:color="auto"/>
                                                <w:left w:val="none" w:sz="0" w:space="0" w:color="auto"/>
                                                <w:bottom w:val="none" w:sz="0" w:space="0" w:color="auto"/>
                                                <w:right w:val="none" w:sz="0" w:space="0" w:color="auto"/>
                                              </w:divBdr>
                                            </w:div>
                                            <w:div w:id="1132747258">
                                              <w:marLeft w:val="0"/>
                                              <w:marRight w:val="0"/>
                                              <w:marTop w:val="240"/>
                                              <w:marBottom w:val="0"/>
                                              <w:divBdr>
                                                <w:top w:val="none" w:sz="0" w:space="0" w:color="auto"/>
                                                <w:left w:val="none" w:sz="0" w:space="0" w:color="auto"/>
                                                <w:bottom w:val="none" w:sz="0" w:space="0" w:color="auto"/>
                                                <w:right w:val="none" w:sz="0" w:space="0" w:color="auto"/>
                                              </w:divBdr>
                                            </w:div>
                                            <w:div w:id="8065277">
                                              <w:marLeft w:val="0"/>
                                              <w:marRight w:val="0"/>
                                              <w:marTop w:val="240"/>
                                              <w:marBottom w:val="0"/>
                                              <w:divBdr>
                                                <w:top w:val="none" w:sz="0" w:space="0" w:color="auto"/>
                                                <w:left w:val="none" w:sz="0" w:space="0" w:color="auto"/>
                                                <w:bottom w:val="none" w:sz="0" w:space="0" w:color="auto"/>
                                                <w:right w:val="none" w:sz="0" w:space="0" w:color="auto"/>
                                              </w:divBdr>
                                            </w:div>
                                            <w:div w:id="966014040">
                                              <w:marLeft w:val="0"/>
                                              <w:marRight w:val="0"/>
                                              <w:marTop w:val="240"/>
                                              <w:marBottom w:val="0"/>
                                              <w:divBdr>
                                                <w:top w:val="none" w:sz="0" w:space="0" w:color="auto"/>
                                                <w:left w:val="none" w:sz="0" w:space="0" w:color="auto"/>
                                                <w:bottom w:val="none" w:sz="0" w:space="0" w:color="auto"/>
                                                <w:right w:val="none" w:sz="0" w:space="0" w:color="auto"/>
                                              </w:divBdr>
                                            </w:div>
                                            <w:div w:id="664475394">
                                              <w:marLeft w:val="0"/>
                                              <w:marRight w:val="0"/>
                                              <w:marTop w:val="240"/>
                                              <w:marBottom w:val="0"/>
                                              <w:divBdr>
                                                <w:top w:val="none" w:sz="0" w:space="0" w:color="auto"/>
                                                <w:left w:val="none" w:sz="0" w:space="0" w:color="auto"/>
                                                <w:bottom w:val="none" w:sz="0" w:space="0" w:color="auto"/>
                                                <w:right w:val="none" w:sz="0" w:space="0" w:color="auto"/>
                                              </w:divBdr>
                                            </w:div>
                                            <w:div w:id="1222013518">
                                              <w:marLeft w:val="0"/>
                                              <w:marRight w:val="0"/>
                                              <w:marTop w:val="240"/>
                                              <w:marBottom w:val="0"/>
                                              <w:divBdr>
                                                <w:top w:val="none" w:sz="0" w:space="0" w:color="auto"/>
                                                <w:left w:val="none" w:sz="0" w:space="0" w:color="auto"/>
                                                <w:bottom w:val="none" w:sz="0" w:space="0" w:color="auto"/>
                                                <w:right w:val="none" w:sz="0" w:space="0" w:color="auto"/>
                                              </w:divBdr>
                                            </w:div>
                                            <w:div w:id="1308361277">
                                              <w:marLeft w:val="0"/>
                                              <w:marRight w:val="0"/>
                                              <w:marTop w:val="240"/>
                                              <w:marBottom w:val="0"/>
                                              <w:divBdr>
                                                <w:top w:val="none" w:sz="0" w:space="0" w:color="auto"/>
                                                <w:left w:val="none" w:sz="0" w:space="0" w:color="auto"/>
                                                <w:bottom w:val="none" w:sz="0" w:space="0" w:color="auto"/>
                                                <w:right w:val="none" w:sz="0" w:space="0" w:color="auto"/>
                                              </w:divBdr>
                                            </w:div>
                                            <w:div w:id="1536041191">
                                              <w:marLeft w:val="0"/>
                                              <w:marRight w:val="0"/>
                                              <w:marTop w:val="240"/>
                                              <w:marBottom w:val="0"/>
                                              <w:divBdr>
                                                <w:top w:val="none" w:sz="0" w:space="0" w:color="auto"/>
                                                <w:left w:val="none" w:sz="0" w:space="0" w:color="auto"/>
                                                <w:bottom w:val="none" w:sz="0" w:space="0" w:color="auto"/>
                                                <w:right w:val="none" w:sz="0" w:space="0" w:color="auto"/>
                                              </w:divBdr>
                                            </w:div>
                                            <w:div w:id="1568415175">
                                              <w:marLeft w:val="0"/>
                                              <w:marRight w:val="0"/>
                                              <w:marTop w:val="240"/>
                                              <w:marBottom w:val="0"/>
                                              <w:divBdr>
                                                <w:top w:val="none" w:sz="0" w:space="0" w:color="auto"/>
                                                <w:left w:val="none" w:sz="0" w:space="0" w:color="auto"/>
                                                <w:bottom w:val="none" w:sz="0" w:space="0" w:color="auto"/>
                                                <w:right w:val="none" w:sz="0" w:space="0" w:color="auto"/>
                                              </w:divBdr>
                                            </w:div>
                                            <w:div w:id="1960989967">
                                              <w:marLeft w:val="0"/>
                                              <w:marRight w:val="0"/>
                                              <w:marTop w:val="240"/>
                                              <w:marBottom w:val="0"/>
                                              <w:divBdr>
                                                <w:top w:val="none" w:sz="0" w:space="0" w:color="auto"/>
                                                <w:left w:val="none" w:sz="0" w:space="0" w:color="auto"/>
                                                <w:bottom w:val="none" w:sz="0" w:space="0" w:color="auto"/>
                                                <w:right w:val="none" w:sz="0" w:space="0" w:color="auto"/>
                                              </w:divBdr>
                                            </w:div>
                                            <w:div w:id="1397119801">
                                              <w:marLeft w:val="0"/>
                                              <w:marRight w:val="0"/>
                                              <w:marTop w:val="240"/>
                                              <w:marBottom w:val="0"/>
                                              <w:divBdr>
                                                <w:top w:val="none" w:sz="0" w:space="0" w:color="auto"/>
                                                <w:left w:val="none" w:sz="0" w:space="0" w:color="auto"/>
                                                <w:bottom w:val="none" w:sz="0" w:space="0" w:color="auto"/>
                                                <w:right w:val="none" w:sz="0" w:space="0" w:color="auto"/>
                                              </w:divBdr>
                                            </w:div>
                                            <w:div w:id="1340229855">
                                              <w:marLeft w:val="0"/>
                                              <w:marRight w:val="0"/>
                                              <w:marTop w:val="240"/>
                                              <w:marBottom w:val="0"/>
                                              <w:divBdr>
                                                <w:top w:val="none" w:sz="0" w:space="0" w:color="auto"/>
                                                <w:left w:val="none" w:sz="0" w:space="0" w:color="auto"/>
                                                <w:bottom w:val="none" w:sz="0" w:space="0" w:color="auto"/>
                                                <w:right w:val="none" w:sz="0" w:space="0" w:color="auto"/>
                                              </w:divBdr>
                                            </w:div>
                                            <w:div w:id="1100493499">
                                              <w:marLeft w:val="0"/>
                                              <w:marRight w:val="0"/>
                                              <w:marTop w:val="240"/>
                                              <w:marBottom w:val="0"/>
                                              <w:divBdr>
                                                <w:top w:val="none" w:sz="0" w:space="0" w:color="auto"/>
                                                <w:left w:val="none" w:sz="0" w:space="0" w:color="auto"/>
                                                <w:bottom w:val="none" w:sz="0" w:space="0" w:color="auto"/>
                                                <w:right w:val="none" w:sz="0" w:space="0" w:color="auto"/>
                                              </w:divBdr>
                                            </w:div>
                                            <w:div w:id="981929254">
                                              <w:marLeft w:val="0"/>
                                              <w:marRight w:val="0"/>
                                              <w:marTop w:val="240"/>
                                              <w:marBottom w:val="0"/>
                                              <w:divBdr>
                                                <w:top w:val="none" w:sz="0" w:space="0" w:color="auto"/>
                                                <w:left w:val="none" w:sz="0" w:space="0" w:color="auto"/>
                                                <w:bottom w:val="none" w:sz="0" w:space="0" w:color="auto"/>
                                                <w:right w:val="none" w:sz="0" w:space="0" w:color="auto"/>
                                              </w:divBdr>
                                            </w:div>
                                            <w:div w:id="1965112326">
                                              <w:marLeft w:val="0"/>
                                              <w:marRight w:val="0"/>
                                              <w:marTop w:val="240"/>
                                              <w:marBottom w:val="0"/>
                                              <w:divBdr>
                                                <w:top w:val="none" w:sz="0" w:space="0" w:color="auto"/>
                                                <w:left w:val="none" w:sz="0" w:space="0" w:color="auto"/>
                                                <w:bottom w:val="none" w:sz="0" w:space="0" w:color="auto"/>
                                                <w:right w:val="none" w:sz="0" w:space="0" w:color="auto"/>
                                              </w:divBdr>
                                            </w:div>
                                            <w:div w:id="1299460625">
                                              <w:marLeft w:val="0"/>
                                              <w:marRight w:val="0"/>
                                              <w:marTop w:val="240"/>
                                              <w:marBottom w:val="0"/>
                                              <w:divBdr>
                                                <w:top w:val="none" w:sz="0" w:space="0" w:color="auto"/>
                                                <w:left w:val="none" w:sz="0" w:space="0" w:color="auto"/>
                                                <w:bottom w:val="none" w:sz="0" w:space="0" w:color="auto"/>
                                                <w:right w:val="none" w:sz="0" w:space="0" w:color="auto"/>
                                              </w:divBdr>
                                            </w:div>
                                            <w:div w:id="1386686915">
                                              <w:marLeft w:val="0"/>
                                              <w:marRight w:val="0"/>
                                              <w:marTop w:val="240"/>
                                              <w:marBottom w:val="0"/>
                                              <w:divBdr>
                                                <w:top w:val="none" w:sz="0" w:space="0" w:color="auto"/>
                                                <w:left w:val="none" w:sz="0" w:space="0" w:color="auto"/>
                                                <w:bottom w:val="none" w:sz="0" w:space="0" w:color="auto"/>
                                                <w:right w:val="none" w:sz="0" w:space="0" w:color="auto"/>
                                              </w:divBdr>
                                            </w:div>
                                            <w:div w:id="1007950468">
                                              <w:marLeft w:val="0"/>
                                              <w:marRight w:val="0"/>
                                              <w:marTop w:val="240"/>
                                              <w:marBottom w:val="0"/>
                                              <w:divBdr>
                                                <w:top w:val="none" w:sz="0" w:space="0" w:color="auto"/>
                                                <w:left w:val="none" w:sz="0" w:space="0" w:color="auto"/>
                                                <w:bottom w:val="none" w:sz="0" w:space="0" w:color="auto"/>
                                                <w:right w:val="none" w:sz="0" w:space="0" w:color="auto"/>
                                              </w:divBdr>
                                            </w:div>
                                            <w:div w:id="1330983415">
                                              <w:marLeft w:val="0"/>
                                              <w:marRight w:val="0"/>
                                              <w:marTop w:val="240"/>
                                              <w:marBottom w:val="0"/>
                                              <w:divBdr>
                                                <w:top w:val="none" w:sz="0" w:space="0" w:color="auto"/>
                                                <w:left w:val="none" w:sz="0" w:space="0" w:color="auto"/>
                                                <w:bottom w:val="none" w:sz="0" w:space="0" w:color="auto"/>
                                                <w:right w:val="none" w:sz="0" w:space="0" w:color="auto"/>
                                              </w:divBdr>
                                            </w:div>
                                            <w:div w:id="1648514123">
                                              <w:marLeft w:val="0"/>
                                              <w:marRight w:val="0"/>
                                              <w:marTop w:val="240"/>
                                              <w:marBottom w:val="0"/>
                                              <w:divBdr>
                                                <w:top w:val="none" w:sz="0" w:space="0" w:color="auto"/>
                                                <w:left w:val="none" w:sz="0" w:space="0" w:color="auto"/>
                                                <w:bottom w:val="none" w:sz="0" w:space="0" w:color="auto"/>
                                                <w:right w:val="none" w:sz="0" w:space="0" w:color="auto"/>
                                              </w:divBdr>
                                            </w:div>
                                            <w:div w:id="1820685226">
                                              <w:marLeft w:val="0"/>
                                              <w:marRight w:val="0"/>
                                              <w:marTop w:val="240"/>
                                              <w:marBottom w:val="0"/>
                                              <w:divBdr>
                                                <w:top w:val="none" w:sz="0" w:space="0" w:color="auto"/>
                                                <w:left w:val="none" w:sz="0" w:space="0" w:color="auto"/>
                                                <w:bottom w:val="none" w:sz="0" w:space="0" w:color="auto"/>
                                                <w:right w:val="none" w:sz="0" w:space="0" w:color="auto"/>
                                              </w:divBdr>
                                            </w:div>
                                            <w:div w:id="2004433666">
                                              <w:marLeft w:val="0"/>
                                              <w:marRight w:val="0"/>
                                              <w:marTop w:val="240"/>
                                              <w:marBottom w:val="0"/>
                                              <w:divBdr>
                                                <w:top w:val="none" w:sz="0" w:space="0" w:color="auto"/>
                                                <w:left w:val="none" w:sz="0" w:space="0" w:color="auto"/>
                                                <w:bottom w:val="none" w:sz="0" w:space="0" w:color="auto"/>
                                                <w:right w:val="none" w:sz="0" w:space="0" w:color="auto"/>
                                              </w:divBdr>
                                            </w:div>
                                            <w:div w:id="1520125795">
                                              <w:marLeft w:val="0"/>
                                              <w:marRight w:val="0"/>
                                              <w:marTop w:val="240"/>
                                              <w:marBottom w:val="0"/>
                                              <w:divBdr>
                                                <w:top w:val="none" w:sz="0" w:space="0" w:color="auto"/>
                                                <w:left w:val="none" w:sz="0" w:space="0" w:color="auto"/>
                                                <w:bottom w:val="none" w:sz="0" w:space="0" w:color="auto"/>
                                                <w:right w:val="none" w:sz="0" w:space="0" w:color="auto"/>
                                              </w:divBdr>
                                            </w:div>
                                            <w:div w:id="1172140264">
                                              <w:marLeft w:val="0"/>
                                              <w:marRight w:val="0"/>
                                              <w:marTop w:val="240"/>
                                              <w:marBottom w:val="0"/>
                                              <w:divBdr>
                                                <w:top w:val="none" w:sz="0" w:space="0" w:color="auto"/>
                                                <w:left w:val="none" w:sz="0" w:space="0" w:color="auto"/>
                                                <w:bottom w:val="none" w:sz="0" w:space="0" w:color="auto"/>
                                                <w:right w:val="none" w:sz="0" w:space="0" w:color="auto"/>
                                              </w:divBdr>
                                            </w:div>
                                            <w:div w:id="510339536">
                                              <w:marLeft w:val="0"/>
                                              <w:marRight w:val="0"/>
                                              <w:marTop w:val="240"/>
                                              <w:marBottom w:val="0"/>
                                              <w:divBdr>
                                                <w:top w:val="none" w:sz="0" w:space="0" w:color="auto"/>
                                                <w:left w:val="none" w:sz="0" w:space="0" w:color="auto"/>
                                                <w:bottom w:val="none" w:sz="0" w:space="0" w:color="auto"/>
                                                <w:right w:val="none" w:sz="0" w:space="0" w:color="auto"/>
                                              </w:divBdr>
                                            </w:div>
                                            <w:div w:id="657344751">
                                              <w:marLeft w:val="0"/>
                                              <w:marRight w:val="0"/>
                                              <w:marTop w:val="240"/>
                                              <w:marBottom w:val="0"/>
                                              <w:divBdr>
                                                <w:top w:val="none" w:sz="0" w:space="0" w:color="auto"/>
                                                <w:left w:val="none" w:sz="0" w:space="0" w:color="auto"/>
                                                <w:bottom w:val="none" w:sz="0" w:space="0" w:color="auto"/>
                                                <w:right w:val="none" w:sz="0" w:space="0" w:color="auto"/>
                                              </w:divBdr>
                                            </w:div>
                                            <w:div w:id="259459231">
                                              <w:marLeft w:val="0"/>
                                              <w:marRight w:val="0"/>
                                              <w:marTop w:val="240"/>
                                              <w:marBottom w:val="0"/>
                                              <w:divBdr>
                                                <w:top w:val="none" w:sz="0" w:space="0" w:color="auto"/>
                                                <w:left w:val="none" w:sz="0" w:space="0" w:color="auto"/>
                                                <w:bottom w:val="none" w:sz="0" w:space="0" w:color="auto"/>
                                                <w:right w:val="none" w:sz="0" w:space="0" w:color="auto"/>
                                              </w:divBdr>
                                            </w:div>
                                            <w:div w:id="1428503844">
                                              <w:marLeft w:val="0"/>
                                              <w:marRight w:val="0"/>
                                              <w:marTop w:val="240"/>
                                              <w:marBottom w:val="0"/>
                                              <w:divBdr>
                                                <w:top w:val="none" w:sz="0" w:space="0" w:color="auto"/>
                                                <w:left w:val="none" w:sz="0" w:space="0" w:color="auto"/>
                                                <w:bottom w:val="none" w:sz="0" w:space="0" w:color="auto"/>
                                                <w:right w:val="none" w:sz="0" w:space="0" w:color="auto"/>
                                              </w:divBdr>
                                            </w:div>
                                            <w:div w:id="898630380">
                                              <w:marLeft w:val="0"/>
                                              <w:marRight w:val="0"/>
                                              <w:marTop w:val="240"/>
                                              <w:marBottom w:val="0"/>
                                              <w:divBdr>
                                                <w:top w:val="none" w:sz="0" w:space="0" w:color="auto"/>
                                                <w:left w:val="none" w:sz="0" w:space="0" w:color="auto"/>
                                                <w:bottom w:val="none" w:sz="0" w:space="0" w:color="auto"/>
                                                <w:right w:val="none" w:sz="0" w:space="0" w:color="auto"/>
                                              </w:divBdr>
                                            </w:div>
                                            <w:div w:id="729616831">
                                              <w:marLeft w:val="0"/>
                                              <w:marRight w:val="0"/>
                                              <w:marTop w:val="240"/>
                                              <w:marBottom w:val="0"/>
                                              <w:divBdr>
                                                <w:top w:val="none" w:sz="0" w:space="0" w:color="auto"/>
                                                <w:left w:val="none" w:sz="0" w:space="0" w:color="auto"/>
                                                <w:bottom w:val="none" w:sz="0" w:space="0" w:color="auto"/>
                                                <w:right w:val="none" w:sz="0" w:space="0" w:color="auto"/>
                                              </w:divBdr>
                                            </w:div>
                                            <w:div w:id="1815486658">
                                              <w:marLeft w:val="0"/>
                                              <w:marRight w:val="0"/>
                                              <w:marTop w:val="240"/>
                                              <w:marBottom w:val="0"/>
                                              <w:divBdr>
                                                <w:top w:val="none" w:sz="0" w:space="0" w:color="auto"/>
                                                <w:left w:val="none" w:sz="0" w:space="0" w:color="auto"/>
                                                <w:bottom w:val="none" w:sz="0" w:space="0" w:color="auto"/>
                                                <w:right w:val="none" w:sz="0" w:space="0" w:color="auto"/>
                                              </w:divBdr>
                                            </w:div>
                                            <w:div w:id="1424841580">
                                              <w:marLeft w:val="0"/>
                                              <w:marRight w:val="0"/>
                                              <w:marTop w:val="240"/>
                                              <w:marBottom w:val="0"/>
                                              <w:divBdr>
                                                <w:top w:val="none" w:sz="0" w:space="0" w:color="auto"/>
                                                <w:left w:val="none" w:sz="0" w:space="0" w:color="auto"/>
                                                <w:bottom w:val="none" w:sz="0" w:space="0" w:color="auto"/>
                                                <w:right w:val="none" w:sz="0" w:space="0" w:color="auto"/>
                                              </w:divBdr>
                                            </w:div>
                                            <w:div w:id="1366632844">
                                              <w:marLeft w:val="0"/>
                                              <w:marRight w:val="0"/>
                                              <w:marTop w:val="240"/>
                                              <w:marBottom w:val="0"/>
                                              <w:divBdr>
                                                <w:top w:val="none" w:sz="0" w:space="0" w:color="auto"/>
                                                <w:left w:val="none" w:sz="0" w:space="0" w:color="auto"/>
                                                <w:bottom w:val="none" w:sz="0" w:space="0" w:color="auto"/>
                                                <w:right w:val="none" w:sz="0" w:space="0" w:color="auto"/>
                                              </w:divBdr>
                                            </w:div>
                                            <w:div w:id="1986809722">
                                              <w:marLeft w:val="0"/>
                                              <w:marRight w:val="0"/>
                                              <w:marTop w:val="240"/>
                                              <w:marBottom w:val="0"/>
                                              <w:divBdr>
                                                <w:top w:val="none" w:sz="0" w:space="0" w:color="auto"/>
                                                <w:left w:val="none" w:sz="0" w:space="0" w:color="auto"/>
                                                <w:bottom w:val="none" w:sz="0" w:space="0" w:color="auto"/>
                                                <w:right w:val="none" w:sz="0" w:space="0" w:color="auto"/>
                                              </w:divBdr>
                                            </w:div>
                                            <w:div w:id="547885777">
                                              <w:marLeft w:val="0"/>
                                              <w:marRight w:val="0"/>
                                              <w:marTop w:val="240"/>
                                              <w:marBottom w:val="0"/>
                                              <w:divBdr>
                                                <w:top w:val="none" w:sz="0" w:space="0" w:color="auto"/>
                                                <w:left w:val="none" w:sz="0" w:space="0" w:color="auto"/>
                                                <w:bottom w:val="none" w:sz="0" w:space="0" w:color="auto"/>
                                                <w:right w:val="none" w:sz="0" w:space="0" w:color="auto"/>
                                              </w:divBdr>
                                            </w:div>
                                            <w:div w:id="2089036895">
                                              <w:marLeft w:val="0"/>
                                              <w:marRight w:val="0"/>
                                              <w:marTop w:val="240"/>
                                              <w:marBottom w:val="0"/>
                                              <w:divBdr>
                                                <w:top w:val="none" w:sz="0" w:space="0" w:color="auto"/>
                                                <w:left w:val="none" w:sz="0" w:space="0" w:color="auto"/>
                                                <w:bottom w:val="none" w:sz="0" w:space="0" w:color="auto"/>
                                                <w:right w:val="none" w:sz="0" w:space="0" w:color="auto"/>
                                              </w:divBdr>
                                            </w:div>
                                            <w:div w:id="1492332918">
                                              <w:marLeft w:val="0"/>
                                              <w:marRight w:val="0"/>
                                              <w:marTop w:val="240"/>
                                              <w:marBottom w:val="0"/>
                                              <w:divBdr>
                                                <w:top w:val="none" w:sz="0" w:space="0" w:color="auto"/>
                                                <w:left w:val="none" w:sz="0" w:space="0" w:color="auto"/>
                                                <w:bottom w:val="none" w:sz="0" w:space="0" w:color="auto"/>
                                                <w:right w:val="none" w:sz="0" w:space="0" w:color="auto"/>
                                              </w:divBdr>
                                            </w:div>
                                            <w:div w:id="139882568">
                                              <w:marLeft w:val="0"/>
                                              <w:marRight w:val="0"/>
                                              <w:marTop w:val="240"/>
                                              <w:marBottom w:val="0"/>
                                              <w:divBdr>
                                                <w:top w:val="none" w:sz="0" w:space="0" w:color="auto"/>
                                                <w:left w:val="none" w:sz="0" w:space="0" w:color="auto"/>
                                                <w:bottom w:val="none" w:sz="0" w:space="0" w:color="auto"/>
                                                <w:right w:val="none" w:sz="0" w:space="0" w:color="auto"/>
                                              </w:divBdr>
                                            </w:div>
                                            <w:div w:id="712272835">
                                              <w:marLeft w:val="0"/>
                                              <w:marRight w:val="0"/>
                                              <w:marTop w:val="240"/>
                                              <w:marBottom w:val="0"/>
                                              <w:divBdr>
                                                <w:top w:val="none" w:sz="0" w:space="0" w:color="auto"/>
                                                <w:left w:val="none" w:sz="0" w:space="0" w:color="auto"/>
                                                <w:bottom w:val="none" w:sz="0" w:space="0" w:color="auto"/>
                                                <w:right w:val="none" w:sz="0" w:space="0" w:color="auto"/>
                                              </w:divBdr>
                                            </w:div>
                                            <w:div w:id="801921259">
                                              <w:marLeft w:val="0"/>
                                              <w:marRight w:val="0"/>
                                              <w:marTop w:val="240"/>
                                              <w:marBottom w:val="0"/>
                                              <w:divBdr>
                                                <w:top w:val="none" w:sz="0" w:space="0" w:color="auto"/>
                                                <w:left w:val="none" w:sz="0" w:space="0" w:color="auto"/>
                                                <w:bottom w:val="none" w:sz="0" w:space="0" w:color="auto"/>
                                                <w:right w:val="none" w:sz="0" w:space="0" w:color="auto"/>
                                              </w:divBdr>
                                            </w:div>
                                            <w:div w:id="1642540420">
                                              <w:marLeft w:val="0"/>
                                              <w:marRight w:val="0"/>
                                              <w:marTop w:val="240"/>
                                              <w:marBottom w:val="0"/>
                                              <w:divBdr>
                                                <w:top w:val="none" w:sz="0" w:space="0" w:color="auto"/>
                                                <w:left w:val="none" w:sz="0" w:space="0" w:color="auto"/>
                                                <w:bottom w:val="none" w:sz="0" w:space="0" w:color="auto"/>
                                                <w:right w:val="none" w:sz="0" w:space="0" w:color="auto"/>
                                              </w:divBdr>
                                            </w:div>
                                            <w:div w:id="1026562112">
                                              <w:marLeft w:val="0"/>
                                              <w:marRight w:val="0"/>
                                              <w:marTop w:val="240"/>
                                              <w:marBottom w:val="0"/>
                                              <w:divBdr>
                                                <w:top w:val="none" w:sz="0" w:space="0" w:color="auto"/>
                                                <w:left w:val="none" w:sz="0" w:space="0" w:color="auto"/>
                                                <w:bottom w:val="none" w:sz="0" w:space="0" w:color="auto"/>
                                                <w:right w:val="none" w:sz="0" w:space="0" w:color="auto"/>
                                              </w:divBdr>
                                            </w:div>
                                            <w:div w:id="1588613389">
                                              <w:marLeft w:val="0"/>
                                              <w:marRight w:val="0"/>
                                              <w:marTop w:val="240"/>
                                              <w:marBottom w:val="0"/>
                                              <w:divBdr>
                                                <w:top w:val="none" w:sz="0" w:space="0" w:color="auto"/>
                                                <w:left w:val="none" w:sz="0" w:space="0" w:color="auto"/>
                                                <w:bottom w:val="none" w:sz="0" w:space="0" w:color="auto"/>
                                                <w:right w:val="none" w:sz="0" w:space="0" w:color="auto"/>
                                              </w:divBdr>
                                            </w:div>
                                            <w:div w:id="47187107">
                                              <w:marLeft w:val="0"/>
                                              <w:marRight w:val="0"/>
                                              <w:marTop w:val="240"/>
                                              <w:marBottom w:val="0"/>
                                              <w:divBdr>
                                                <w:top w:val="none" w:sz="0" w:space="0" w:color="auto"/>
                                                <w:left w:val="none" w:sz="0" w:space="0" w:color="auto"/>
                                                <w:bottom w:val="none" w:sz="0" w:space="0" w:color="auto"/>
                                                <w:right w:val="none" w:sz="0" w:space="0" w:color="auto"/>
                                              </w:divBdr>
                                            </w:div>
                                            <w:div w:id="1736314634">
                                              <w:marLeft w:val="0"/>
                                              <w:marRight w:val="0"/>
                                              <w:marTop w:val="240"/>
                                              <w:marBottom w:val="0"/>
                                              <w:divBdr>
                                                <w:top w:val="none" w:sz="0" w:space="0" w:color="auto"/>
                                                <w:left w:val="none" w:sz="0" w:space="0" w:color="auto"/>
                                                <w:bottom w:val="none" w:sz="0" w:space="0" w:color="auto"/>
                                                <w:right w:val="none" w:sz="0" w:space="0" w:color="auto"/>
                                              </w:divBdr>
                                            </w:div>
                                            <w:div w:id="8529153">
                                              <w:marLeft w:val="0"/>
                                              <w:marRight w:val="0"/>
                                              <w:marTop w:val="240"/>
                                              <w:marBottom w:val="0"/>
                                              <w:divBdr>
                                                <w:top w:val="none" w:sz="0" w:space="0" w:color="auto"/>
                                                <w:left w:val="none" w:sz="0" w:space="0" w:color="auto"/>
                                                <w:bottom w:val="none" w:sz="0" w:space="0" w:color="auto"/>
                                                <w:right w:val="none" w:sz="0" w:space="0" w:color="auto"/>
                                              </w:divBdr>
                                            </w:div>
                                            <w:div w:id="995382209">
                                              <w:marLeft w:val="0"/>
                                              <w:marRight w:val="0"/>
                                              <w:marTop w:val="240"/>
                                              <w:marBottom w:val="0"/>
                                              <w:divBdr>
                                                <w:top w:val="none" w:sz="0" w:space="0" w:color="auto"/>
                                                <w:left w:val="none" w:sz="0" w:space="0" w:color="auto"/>
                                                <w:bottom w:val="none" w:sz="0" w:space="0" w:color="auto"/>
                                                <w:right w:val="none" w:sz="0" w:space="0" w:color="auto"/>
                                              </w:divBdr>
                                            </w:div>
                                            <w:div w:id="699548200">
                                              <w:marLeft w:val="0"/>
                                              <w:marRight w:val="0"/>
                                              <w:marTop w:val="240"/>
                                              <w:marBottom w:val="0"/>
                                              <w:divBdr>
                                                <w:top w:val="none" w:sz="0" w:space="0" w:color="auto"/>
                                                <w:left w:val="none" w:sz="0" w:space="0" w:color="auto"/>
                                                <w:bottom w:val="none" w:sz="0" w:space="0" w:color="auto"/>
                                                <w:right w:val="none" w:sz="0" w:space="0" w:color="auto"/>
                                              </w:divBdr>
                                            </w:div>
                                            <w:div w:id="127013431">
                                              <w:marLeft w:val="0"/>
                                              <w:marRight w:val="0"/>
                                              <w:marTop w:val="240"/>
                                              <w:marBottom w:val="0"/>
                                              <w:divBdr>
                                                <w:top w:val="none" w:sz="0" w:space="0" w:color="auto"/>
                                                <w:left w:val="none" w:sz="0" w:space="0" w:color="auto"/>
                                                <w:bottom w:val="none" w:sz="0" w:space="0" w:color="auto"/>
                                                <w:right w:val="none" w:sz="0" w:space="0" w:color="auto"/>
                                              </w:divBdr>
                                            </w:div>
                                            <w:div w:id="1531411443">
                                              <w:marLeft w:val="0"/>
                                              <w:marRight w:val="0"/>
                                              <w:marTop w:val="240"/>
                                              <w:marBottom w:val="0"/>
                                              <w:divBdr>
                                                <w:top w:val="none" w:sz="0" w:space="0" w:color="auto"/>
                                                <w:left w:val="none" w:sz="0" w:space="0" w:color="auto"/>
                                                <w:bottom w:val="none" w:sz="0" w:space="0" w:color="auto"/>
                                                <w:right w:val="none" w:sz="0" w:space="0" w:color="auto"/>
                                              </w:divBdr>
                                            </w:div>
                                            <w:div w:id="1289241604">
                                              <w:marLeft w:val="0"/>
                                              <w:marRight w:val="0"/>
                                              <w:marTop w:val="240"/>
                                              <w:marBottom w:val="0"/>
                                              <w:divBdr>
                                                <w:top w:val="none" w:sz="0" w:space="0" w:color="auto"/>
                                                <w:left w:val="none" w:sz="0" w:space="0" w:color="auto"/>
                                                <w:bottom w:val="none" w:sz="0" w:space="0" w:color="auto"/>
                                                <w:right w:val="none" w:sz="0" w:space="0" w:color="auto"/>
                                              </w:divBdr>
                                            </w:div>
                                            <w:div w:id="1704748324">
                                              <w:marLeft w:val="0"/>
                                              <w:marRight w:val="0"/>
                                              <w:marTop w:val="240"/>
                                              <w:marBottom w:val="0"/>
                                              <w:divBdr>
                                                <w:top w:val="none" w:sz="0" w:space="0" w:color="auto"/>
                                                <w:left w:val="none" w:sz="0" w:space="0" w:color="auto"/>
                                                <w:bottom w:val="none" w:sz="0" w:space="0" w:color="auto"/>
                                                <w:right w:val="none" w:sz="0" w:space="0" w:color="auto"/>
                                              </w:divBdr>
                                            </w:div>
                                            <w:div w:id="767626943">
                                              <w:marLeft w:val="0"/>
                                              <w:marRight w:val="0"/>
                                              <w:marTop w:val="240"/>
                                              <w:marBottom w:val="0"/>
                                              <w:divBdr>
                                                <w:top w:val="none" w:sz="0" w:space="0" w:color="auto"/>
                                                <w:left w:val="none" w:sz="0" w:space="0" w:color="auto"/>
                                                <w:bottom w:val="none" w:sz="0" w:space="0" w:color="auto"/>
                                                <w:right w:val="none" w:sz="0" w:space="0" w:color="auto"/>
                                              </w:divBdr>
                                            </w:div>
                                            <w:div w:id="964698394">
                                              <w:marLeft w:val="0"/>
                                              <w:marRight w:val="0"/>
                                              <w:marTop w:val="240"/>
                                              <w:marBottom w:val="0"/>
                                              <w:divBdr>
                                                <w:top w:val="none" w:sz="0" w:space="0" w:color="auto"/>
                                                <w:left w:val="none" w:sz="0" w:space="0" w:color="auto"/>
                                                <w:bottom w:val="none" w:sz="0" w:space="0" w:color="auto"/>
                                                <w:right w:val="none" w:sz="0" w:space="0" w:color="auto"/>
                                              </w:divBdr>
                                            </w:div>
                                            <w:div w:id="1769427481">
                                              <w:marLeft w:val="0"/>
                                              <w:marRight w:val="0"/>
                                              <w:marTop w:val="240"/>
                                              <w:marBottom w:val="0"/>
                                              <w:divBdr>
                                                <w:top w:val="none" w:sz="0" w:space="0" w:color="auto"/>
                                                <w:left w:val="none" w:sz="0" w:space="0" w:color="auto"/>
                                                <w:bottom w:val="none" w:sz="0" w:space="0" w:color="auto"/>
                                                <w:right w:val="none" w:sz="0" w:space="0" w:color="auto"/>
                                              </w:divBdr>
                                            </w:div>
                                            <w:div w:id="545456942">
                                              <w:marLeft w:val="0"/>
                                              <w:marRight w:val="0"/>
                                              <w:marTop w:val="240"/>
                                              <w:marBottom w:val="0"/>
                                              <w:divBdr>
                                                <w:top w:val="none" w:sz="0" w:space="0" w:color="auto"/>
                                                <w:left w:val="none" w:sz="0" w:space="0" w:color="auto"/>
                                                <w:bottom w:val="none" w:sz="0" w:space="0" w:color="auto"/>
                                                <w:right w:val="none" w:sz="0" w:space="0" w:color="auto"/>
                                              </w:divBdr>
                                            </w:div>
                                            <w:div w:id="222060571">
                                              <w:marLeft w:val="0"/>
                                              <w:marRight w:val="0"/>
                                              <w:marTop w:val="240"/>
                                              <w:marBottom w:val="0"/>
                                              <w:divBdr>
                                                <w:top w:val="none" w:sz="0" w:space="0" w:color="auto"/>
                                                <w:left w:val="none" w:sz="0" w:space="0" w:color="auto"/>
                                                <w:bottom w:val="none" w:sz="0" w:space="0" w:color="auto"/>
                                                <w:right w:val="none" w:sz="0" w:space="0" w:color="auto"/>
                                              </w:divBdr>
                                            </w:div>
                                            <w:div w:id="307445154">
                                              <w:marLeft w:val="0"/>
                                              <w:marRight w:val="0"/>
                                              <w:marTop w:val="240"/>
                                              <w:marBottom w:val="0"/>
                                              <w:divBdr>
                                                <w:top w:val="none" w:sz="0" w:space="0" w:color="auto"/>
                                                <w:left w:val="none" w:sz="0" w:space="0" w:color="auto"/>
                                                <w:bottom w:val="none" w:sz="0" w:space="0" w:color="auto"/>
                                                <w:right w:val="none" w:sz="0" w:space="0" w:color="auto"/>
                                              </w:divBdr>
                                            </w:div>
                                            <w:div w:id="2097509926">
                                              <w:marLeft w:val="0"/>
                                              <w:marRight w:val="0"/>
                                              <w:marTop w:val="240"/>
                                              <w:marBottom w:val="0"/>
                                              <w:divBdr>
                                                <w:top w:val="none" w:sz="0" w:space="0" w:color="auto"/>
                                                <w:left w:val="none" w:sz="0" w:space="0" w:color="auto"/>
                                                <w:bottom w:val="none" w:sz="0" w:space="0" w:color="auto"/>
                                                <w:right w:val="none" w:sz="0" w:space="0" w:color="auto"/>
                                              </w:divBdr>
                                            </w:div>
                                            <w:div w:id="1226066468">
                                              <w:marLeft w:val="0"/>
                                              <w:marRight w:val="0"/>
                                              <w:marTop w:val="240"/>
                                              <w:marBottom w:val="0"/>
                                              <w:divBdr>
                                                <w:top w:val="none" w:sz="0" w:space="0" w:color="auto"/>
                                                <w:left w:val="none" w:sz="0" w:space="0" w:color="auto"/>
                                                <w:bottom w:val="none" w:sz="0" w:space="0" w:color="auto"/>
                                                <w:right w:val="none" w:sz="0" w:space="0" w:color="auto"/>
                                              </w:divBdr>
                                            </w:div>
                                            <w:div w:id="1427926029">
                                              <w:marLeft w:val="0"/>
                                              <w:marRight w:val="0"/>
                                              <w:marTop w:val="240"/>
                                              <w:marBottom w:val="0"/>
                                              <w:divBdr>
                                                <w:top w:val="none" w:sz="0" w:space="0" w:color="auto"/>
                                                <w:left w:val="none" w:sz="0" w:space="0" w:color="auto"/>
                                                <w:bottom w:val="none" w:sz="0" w:space="0" w:color="auto"/>
                                                <w:right w:val="none" w:sz="0" w:space="0" w:color="auto"/>
                                              </w:divBdr>
                                            </w:div>
                                            <w:div w:id="1687175393">
                                              <w:marLeft w:val="0"/>
                                              <w:marRight w:val="0"/>
                                              <w:marTop w:val="240"/>
                                              <w:marBottom w:val="0"/>
                                              <w:divBdr>
                                                <w:top w:val="none" w:sz="0" w:space="0" w:color="auto"/>
                                                <w:left w:val="none" w:sz="0" w:space="0" w:color="auto"/>
                                                <w:bottom w:val="none" w:sz="0" w:space="0" w:color="auto"/>
                                                <w:right w:val="none" w:sz="0" w:space="0" w:color="auto"/>
                                              </w:divBdr>
                                            </w:div>
                                            <w:div w:id="215051207">
                                              <w:marLeft w:val="0"/>
                                              <w:marRight w:val="0"/>
                                              <w:marTop w:val="240"/>
                                              <w:marBottom w:val="0"/>
                                              <w:divBdr>
                                                <w:top w:val="none" w:sz="0" w:space="0" w:color="auto"/>
                                                <w:left w:val="none" w:sz="0" w:space="0" w:color="auto"/>
                                                <w:bottom w:val="none" w:sz="0" w:space="0" w:color="auto"/>
                                                <w:right w:val="none" w:sz="0" w:space="0" w:color="auto"/>
                                              </w:divBdr>
                                            </w:div>
                                            <w:div w:id="1743482010">
                                              <w:marLeft w:val="0"/>
                                              <w:marRight w:val="0"/>
                                              <w:marTop w:val="240"/>
                                              <w:marBottom w:val="0"/>
                                              <w:divBdr>
                                                <w:top w:val="none" w:sz="0" w:space="0" w:color="auto"/>
                                                <w:left w:val="none" w:sz="0" w:space="0" w:color="auto"/>
                                                <w:bottom w:val="none" w:sz="0" w:space="0" w:color="auto"/>
                                                <w:right w:val="none" w:sz="0" w:space="0" w:color="auto"/>
                                              </w:divBdr>
                                            </w:div>
                                            <w:div w:id="1836413806">
                                              <w:marLeft w:val="0"/>
                                              <w:marRight w:val="0"/>
                                              <w:marTop w:val="240"/>
                                              <w:marBottom w:val="0"/>
                                              <w:divBdr>
                                                <w:top w:val="none" w:sz="0" w:space="0" w:color="auto"/>
                                                <w:left w:val="none" w:sz="0" w:space="0" w:color="auto"/>
                                                <w:bottom w:val="none" w:sz="0" w:space="0" w:color="auto"/>
                                                <w:right w:val="none" w:sz="0" w:space="0" w:color="auto"/>
                                              </w:divBdr>
                                            </w:div>
                                            <w:div w:id="3750538">
                                              <w:marLeft w:val="0"/>
                                              <w:marRight w:val="0"/>
                                              <w:marTop w:val="240"/>
                                              <w:marBottom w:val="0"/>
                                              <w:divBdr>
                                                <w:top w:val="none" w:sz="0" w:space="0" w:color="auto"/>
                                                <w:left w:val="none" w:sz="0" w:space="0" w:color="auto"/>
                                                <w:bottom w:val="none" w:sz="0" w:space="0" w:color="auto"/>
                                                <w:right w:val="none" w:sz="0" w:space="0" w:color="auto"/>
                                              </w:divBdr>
                                            </w:div>
                                            <w:div w:id="1633515854">
                                              <w:marLeft w:val="0"/>
                                              <w:marRight w:val="0"/>
                                              <w:marTop w:val="240"/>
                                              <w:marBottom w:val="0"/>
                                              <w:divBdr>
                                                <w:top w:val="none" w:sz="0" w:space="0" w:color="auto"/>
                                                <w:left w:val="none" w:sz="0" w:space="0" w:color="auto"/>
                                                <w:bottom w:val="none" w:sz="0" w:space="0" w:color="auto"/>
                                                <w:right w:val="none" w:sz="0" w:space="0" w:color="auto"/>
                                              </w:divBdr>
                                            </w:div>
                                            <w:div w:id="1591041006">
                                              <w:marLeft w:val="0"/>
                                              <w:marRight w:val="0"/>
                                              <w:marTop w:val="240"/>
                                              <w:marBottom w:val="0"/>
                                              <w:divBdr>
                                                <w:top w:val="none" w:sz="0" w:space="0" w:color="auto"/>
                                                <w:left w:val="none" w:sz="0" w:space="0" w:color="auto"/>
                                                <w:bottom w:val="none" w:sz="0" w:space="0" w:color="auto"/>
                                                <w:right w:val="none" w:sz="0" w:space="0" w:color="auto"/>
                                              </w:divBdr>
                                            </w:div>
                                            <w:div w:id="1864006730">
                                              <w:marLeft w:val="0"/>
                                              <w:marRight w:val="0"/>
                                              <w:marTop w:val="240"/>
                                              <w:marBottom w:val="0"/>
                                              <w:divBdr>
                                                <w:top w:val="none" w:sz="0" w:space="0" w:color="auto"/>
                                                <w:left w:val="none" w:sz="0" w:space="0" w:color="auto"/>
                                                <w:bottom w:val="none" w:sz="0" w:space="0" w:color="auto"/>
                                                <w:right w:val="none" w:sz="0" w:space="0" w:color="auto"/>
                                              </w:divBdr>
                                            </w:div>
                                            <w:div w:id="1233660076">
                                              <w:marLeft w:val="0"/>
                                              <w:marRight w:val="0"/>
                                              <w:marTop w:val="240"/>
                                              <w:marBottom w:val="0"/>
                                              <w:divBdr>
                                                <w:top w:val="none" w:sz="0" w:space="0" w:color="auto"/>
                                                <w:left w:val="none" w:sz="0" w:space="0" w:color="auto"/>
                                                <w:bottom w:val="none" w:sz="0" w:space="0" w:color="auto"/>
                                                <w:right w:val="none" w:sz="0" w:space="0" w:color="auto"/>
                                              </w:divBdr>
                                            </w:div>
                                            <w:div w:id="1364358583">
                                              <w:marLeft w:val="0"/>
                                              <w:marRight w:val="0"/>
                                              <w:marTop w:val="240"/>
                                              <w:marBottom w:val="0"/>
                                              <w:divBdr>
                                                <w:top w:val="none" w:sz="0" w:space="0" w:color="auto"/>
                                                <w:left w:val="none" w:sz="0" w:space="0" w:color="auto"/>
                                                <w:bottom w:val="none" w:sz="0" w:space="0" w:color="auto"/>
                                                <w:right w:val="none" w:sz="0" w:space="0" w:color="auto"/>
                                              </w:divBdr>
                                            </w:div>
                                            <w:div w:id="509174896">
                                              <w:marLeft w:val="0"/>
                                              <w:marRight w:val="0"/>
                                              <w:marTop w:val="240"/>
                                              <w:marBottom w:val="0"/>
                                              <w:divBdr>
                                                <w:top w:val="none" w:sz="0" w:space="0" w:color="auto"/>
                                                <w:left w:val="none" w:sz="0" w:space="0" w:color="auto"/>
                                                <w:bottom w:val="none" w:sz="0" w:space="0" w:color="auto"/>
                                                <w:right w:val="none" w:sz="0" w:space="0" w:color="auto"/>
                                              </w:divBdr>
                                            </w:div>
                                          </w:divsChild>
                                        </w:div>
                                        <w:div w:id="1508784008">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5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amj@vd.d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E0EEDB985FC3E840830DF3BF316A53E2" ma:contentTypeVersion="21" ma:contentTypeDescription="Create a new document." ma:contentTypeScope="" ma:versionID="04b8da2ceafe2c671b0333060a9d244b">
  <xsd:schema xmlns:xsd="http://www.w3.org/2001/XMLSchema" xmlns:xs="http://www.w3.org/2001/XMLSchema" xmlns:p="http://schemas.microsoft.com/office/2006/metadata/properties" xmlns:ns2="36389baf-d775-4142-9ba9-987d54fbb0d5" xmlns:ns3="cc63e0f6-229d-4f36-a679-2a4c762fa126" xmlns:ns4="b207e04a-984f-4abf-be6f-41cf4e9781d3" targetNamespace="http://schemas.microsoft.com/office/2006/metadata/properties" ma:root="true" ma:fieldsID="46f1f20e8835629c482273c604287f4f" ns2:_="" ns3:_="" ns4:_="">
    <xsd:import namespace="36389baf-d775-4142-9ba9-987d54fbb0d5"/>
    <xsd:import namespace="cc63e0f6-229d-4f36-a679-2a4c762fa126"/>
    <xsd:import namespace="b207e04a-984f-4abf-be6f-41cf4e9781d3"/>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3:MediaServiceAutoTags" minOccurs="0"/>
                <xsd:element ref="ns3:MediaServiceGenerationTime" minOccurs="0"/>
                <xsd:element ref="ns3:MediaServiceEventHashCode" minOccurs="0"/>
                <xsd:element ref="ns3:MediaServiceOCR"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70a6542d-de21-44b0-8ac4-0461026adb1b}" ma:internalName="Delivery" ma:readOnly="false" ma:showField="NIRASDocListName"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7802eaed-c9ea-464c-8fd3-31f7c8d2e330}" ma:internalName="TaxCatchAllLabel" ma:readOnly="true" ma:showField="CatchAllDataLabel"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7802eaed-c9ea-464c-8fd3-31f7c8d2e330}" ma:internalName="TaxCatchAll" ma:showField="CatchAllData"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63e0f6-229d-4f36-a679-2a4c762fa126" elementFormDefault="qualified">
    <xsd:import namespace="http://schemas.microsoft.com/office/2006/documentManagement/types"/>
    <xsd:import namespace="http://schemas.microsoft.com/office/infopath/2007/PartnerControls"/>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e04a-984f-4abf-be6f-41cf4e9781d3" elementFormDefault="qualified">
    <xsd:import namespace="http://schemas.microsoft.com/office/2006/documentManagement/types"/>
    <xsd:import namespace="http://schemas.microsoft.com/office/infopath/2007/PartnerControls"/>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10411957</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_dlc_DocId xmlns="b207e04a-984f-4abf-be6f-41cf4e9781d3">JHEDEXZVPJ2Q-1460358353-118</_dlc_DocId>
    <_dlc_DocIdUrl xmlns="b207e04a-984f-4abf-be6f-41cf4e9781d3">
      <Url>https://niras.sharepoint.com/sites/10411957/_layouts/15/DocIdRedir.aspx?ID=JHEDEXZVPJ2Q-1460358353-118</Url>
      <Description>JHEDEXZVPJ2Q-1460358353-118</Description>
    </_dlc_DocIdUrl>
    <o7ddbb95048e4674b1961839f647280e xmlns="36389baf-d775-4142-9ba9-987d54fbb0d5">
      <Terms xmlns="http://schemas.microsoft.com/office/infopath/2007/PartnerControls"/>
    </o7ddbb95048e4674b1961839f647280e>
  </documentManagement>
</p:properties>
</file>

<file path=customXml/itemProps1.xml><?xml version="1.0" encoding="utf-8"?>
<ds:datastoreItem xmlns:ds="http://schemas.openxmlformats.org/officeDocument/2006/customXml" ds:itemID="{59E8A56C-49F3-4987-B83E-BFC016712683}">
  <ds:schemaRefs>
    <ds:schemaRef ds:uri="http://schemas.openxmlformats.org/officeDocument/2006/bibliography"/>
  </ds:schemaRefs>
</ds:datastoreItem>
</file>

<file path=customXml/itemProps2.xml><?xml version="1.0" encoding="utf-8"?>
<ds:datastoreItem xmlns:ds="http://schemas.openxmlformats.org/officeDocument/2006/customXml" ds:itemID="{EA9FBBAF-56B1-4081-9052-517151F550B2}">
  <ds:schemaRefs>
    <ds:schemaRef ds:uri="http://schemas.microsoft.com/sharepoint/v3/contenttype/forms"/>
  </ds:schemaRefs>
</ds:datastoreItem>
</file>

<file path=customXml/itemProps3.xml><?xml version="1.0" encoding="utf-8"?>
<ds:datastoreItem xmlns:ds="http://schemas.openxmlformats.org/officeDocument/2006/customXml" ds:itemID="{970E49A7-A917-4C2D-9422-ED783F0490F3}">
  <ds:schemaRefs>
    <ds:schemaRef ds:uri="http://schemas.microsoft.com/sharepoint/events"/>
  </ds:schemaRefs>
</ds:datastoreItem>
</file>

<file path=customXml/itemProps4.xml><?xml version="1.0" encoding="utf-8"?>
<ds:datastoreItem xmlns:ds="http://schemas.openxmlformats.org/officeDocument/2006/customXml" ds:itemID="{D0B92125-78EC-403D-A89A-09CEDD5C8E11}">
  <ds:schemaRefs>
    <ds:schemaRef ds:uri="Microsoft.SharePoint.Taxonomy.ContentTypeSync"/>
  </ds:schemaRefs>
</ds:datastoreItem>
</file>

<file path=customXml/itemProps5.xml><?xml version="1.0" encoding="utf-8"?>
<ds:datastoreItem xmlns:ds="http://schemas.openxmlformats.org/officeDocument/2006/customXml" ds:itemID="{873427A8-2311-439E-8C08-E590B4C09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cc63e0f6-229d-4f36-a679-2a4c762fa126"/>
    <ds:schemaRef ds:uri="b207e04a-984f-4abf-be6f-41cf4e978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90AA82-9A8A-4DC9-8670-9E4468CFA911}">
  <ds:schemaRefs>
    <ds:schemaRef ds:uri="http://schemas.microsoft.com/office/2006/metadata/properties"/>
    <ds:schemaRef ds:uri="http://schemas.microsoft.com/office/infopath/2007/PartnerControls"/>
    <ds:schemaRef ds:uri="36389baf-d775-4142-9ba9-987d54fbb0d5"/>
    <ds:schemaRef ds:uri="b207e04a-984f-4abf-be6f-41cf4e9781d3"/>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2956</Words>
  <Characters>18032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Holm Jensen</dc:creator>
  <cp:lastModifiedBy>Anne-Mette Jansen</cp:lastModifiedBy>
  <cp:revision>4</cp:revision>
  <dcterms:created xsi:type="dcterms:W3CDTF">2022-01-07T13:46:00Z</dcterms:created>
  <dcterms:modified xsi:type="dcterms:W3CDTF">2022-01-11T08:23:00Z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0x010100DCD90FCC66DA8F4C882C689D6817D41B00E0EEDB985FC3E840830DF3BF316A53E2</vt:lpwstr>
  </property>
  <property fmtid="{D5CDD505-2E9C-101B-9397-08002B2CF9AE}" pid="4" name="_dlc_DocIdItemGuid">
    <vt:lpwstr>98319748-c144-4563-b52b-ab5af4891147</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NIRASDocumentKind">
    <vt:lpwstr/>
  </property>
  <property fmtid="{D5CDD505-2E9C-101B-9397-08002B2CF9AE}" pid="9" name="ApplyLanguageRun">
    <vt:lpwstr>true</vt:lpwstr>
  </property>
</Properties>
</file>